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5BA" w:rsidRDefault="00E77A2C">
      <w:pPr>
        <w:spacing w:line="276" w:lineRule="auto"/>
        <w:jc w:val="center"/>
      </w:pPr>
      <w:bookmarkStart w:id="0" w:name="_GoBack"/>
      <w:bookmarkEnd w:id="0"/>
      <w:r>
        <w:rPr>
          <w:noProof/>
          <w:lang w:val="pl-PL"/>
        </w:rPr>
        <w:drawing>
          <wp:inline distT="0" distB="0" distL="0" distR="0">
            <wp:extent cx="4295772" cy="838765"/>
            <wp:effectExtent l="0" t="0" r="0" b="0"/>
            <wp:docPr id="1073741825" name="officeArt object" descr="C:\Users\dell_u8\AppData\Local\Microsoft\Windows\Temporary Internet Files\Content.Word\FE_Wiedza_Edukacja_Rozwoj_rgb-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C:\Users\dell_u8\AppData\Local\Microsoft\Windows\Temporary Internet Files\Content.Word\FE_Wiedza_Edukacja_Rozwoj_rgb-2.jpg" descr="C:\Users\dell_u8\AppData\Local\Microsoft\Windows\Temporary Internet Files\Content.Word\FE_Wiedza_Edukacja_Rozwoj_rgb-2.jp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2" cy="83876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C645BA" w:rsidRDefault="00C645BA">
      <w:pPr>
        <w:spacing w:after="120"/>
        <w:ind w:left="714"/>
        <w:jc w:val="center"/>
        <w:rPr>
          <w:b/>
          <w:bCs/>
          <w:sz w:val="28"/>
          <w:szCs w:val="28"/>
        </w:rPr>
      </w:pPr>
    </w:p>
    <w:p w:rsidR="00C645BA" w:rsidRDefault="00E77A2C">
      <w:pPr>
        <w:widowControl w:val="0"/>
        <w:tabs>
          <w:tab w:val="right" w:pos="5772"/>
        </w:tabs>
        <w:suppressAutoHyphens/>
        <w:jc w:val="right"/>
        <w:rPr>
          <w:rFonts w:ascii="Garamond" w:eastAsia="Garamond" w:hAnsi="Garamond" w:cs="Garamond"/>
          <w:kern w:val="1"/>
          <w:sz w:val="24"/>
          <w:szCs w:val="24"/>
        </w:rPr>
      </w:pPr>
      <w:r>
        <w:rPr>
          <w:rFonts w:ascii="Garamond" w:hAnsi="Garamond"/>
          <w:kern w:val="1"/>
          <w:sz w:val="24"/>
          <w:szCs w:val="24"/>
        </w:rPr>
        <w:t>Goleni</w:t>
      </w:r>
      <w:r>
        <w:rPr>
          <w:rFonts w:ascii="Garamond" w:hAnsi="Garamond"/>
          <w:kern w:val="1"/>
          <w:sz w:val="24"/>
          <w:szCs w:val="24"/>
        </w:rPr>
        <w:t>ó</w:t>
      </w:r>
      <w:r>
        <w:rPr>
          <w:rFonts w:ascii="Garamond" w:hAnsi="Garamond"/>
          <w:kern w:val="1"/>
          <w:sz w:val="24"/>
          <w:szCs w:val="24"/>
        </w:rPr>
        <w:t>w, dnia 11 lipca 2017 r.</w:t>
      </w:r>
    </w:p>
    <w:p w:rsidR="00C645BA" w:rsidRDefault="00E77A2C">
      <w:pPr>
        <w:widowControl w:val="0"/>
        <w:suppressAutoHyphens/>
        <w:rPr>
          <w:b/>
          <w:bCs/>
          <w:kern w:val="2"/>
          <w:sz w:val="24"/>
          <w:szCs w:val="24"/>
        </w:rPr>
      </w:pPr>
      <w:r>
        <w:rPr>
          <w:b/>
          <w:bCs/>
          <w:kern w:val="1"/>
          <w:sz w:val="24"/>
          <w:szCs w:val="24"/>
        </w:rPr>
        <w:t>Nasz znak: POWER/2720/2/2017</w:t>
      </w:r>
    </w:p>
    <w:p w:rsidR="00C645BA" w:rsidRDefault="00C645BA">
      <w:pPr>
        <w:widowControl w:val="0"/>
        <w:suppressAutoHyphens/>
        <w:rPr>
          <w:b/>
          <w:bCs/>
          <w:kern w:val="2"/>
          <w:sz w:val="24"/>
          <w:szCs w:val="24"/>
        </w:rPr>
      </w:pPr>
    </w:p>
    <w:p w:rsidR="00C645BA" w:rsidRDefault="00C645BA">
      <w:pPr>
        <w:widowControl w:val="0"/>
        <w:suppressAutoHyphens/>
        <w:jc w:val="center"/>
        <w:rPr>
          <w:kern w:val="1"/>
          <w:sz w:val="24"/>
          <w:szCs w:val="24"/>
        </w:rPr>
      </w:pPr>
    </w:p>
    <w:p w:rsidR="00C645BA" w:rsidRDefault="00E77A2C">
      <w:pPr>
        <w:widowControl w:val="0"/>
        <w:suppressAutoHyphens/>
        <w:jc w:val="center"/>
        <w:rPr>
          <w:b/>
          <w:bCs/>
          <w:kern w:val="1"/>
          <w:sz w:val="24"/>
          <w:szCs w:val="24"/>
        </w:rPr>
      </w:pPr>
      <w:r>
        <w:rPr>
          <w:b/>
          <w:bCs/>
          <w:kern w:val="1"/>
          <w:sz w:val="24"/>
          <w:szCs w:val="24"/>
        </w:rPr>
        <w:t>ZAPYTANIE OFERTOWE</w:t>
      </w:r>
    </w:p>
    <w:p w:rsidR="00C645BA" w:rsidRDefault="00C645BA">
      <w:pPr>
        <w:widowControl w:val="0"/>
        <w:suppressAutoHyphens/>
        <w:jc w:val="center"/>
        <w:rPr>
          <w:b/>
          <w:bCs/>
          <w:kern w:val="1"/>
          <w:sz w:val="24"/>
          <w:szCs w:val="24"/>
        </w:rPr>
      </w:pPr>
    </w:p>
    <w:p w:rsidR="00C645BA" w:rsidRDefault="00C645BA">
      <w:pPr>
        <w:widowControl w:val="0"/>
        <w:suppressAutoHyphens/>
        <w:rPr>
          <w:kern w:val="1"/>
          <w:sz w:val="24"/>
          <w:szCs w:val="24"/>
        </w:rPr>
      </w:pPr>
    </w:p>
    <w:p w:rsidR="00C645BA" w:rsidRDefault="00E77A2C">
      <w:pPr>
        <w:jc w:val="both"/>
        <w:rPr>
          <w:b/>
          <w:bCs/>
          <w:kern w:val="1"/>
          <w:sz w:val="24"/>
          <w:szCs w:val="24"/>
        </w:rPr>
      </w:pPr>
      <w:r>
        <w:rPr>
          <w:kern w:val="1"/>
          <w:sz w:val="24"/>
          <w:szCs w:val="24"/>
        </w:rPr>
        <w:t xml:space="preserve">Powiat Goleniowski realizując projekt współfinansowany ze środków Unii Europejskiej </w:t>
      </w:r>
      <w:r>
        <w:rPr>
          <w:rFonts w:ascii="Arial Unicode MS" w:hAnsi="Arial Unicode MS"/>
          <w:kern w:val="1"/>
          <w:sz w:val="24"/>
          <w:szCs w:val="24"/>
        </w:rPr>
        <w:br/>
      </w:r>
      <w:r>
        <w:rPr>
          <w:kern w:val="1"/>
          <w:sz w:val="24"/>
          <w:szCs w:val="24"/>
        </w:rPr>
        <w:t>w ramach Programu Operacyjnego Wiedza Edukacja Rozwój - Kształ</w:t>
      </w:r>
      <w:r>
        <w:rPr>
          <w:kern w:val="1"/>
          <w:sz w:val="24"/>
          <w:szCs w:val="24"/>
        </w:rPr>
        <w:t xml:space="preserve">cenie i Szkolenie Zawodowe, pn. „Niemiecki staż - szansę na prace masz” zwraca się z uprzejmą prośbą o przedstawienie oferty cenowej na: </w:t>
      </w:r>
      <w:r>
        <w:rPr>
          <w:b/>
          <w:bCs/>
          <w:kern w:val="1"/>
          <w:sz w:val="24"/>
          <w:szCs w:val="24"/>
        </w:rPr>
        <w:t>„Dostawę aparatu fotograficznego”</w:t>
      </w:r>
    </w:p>
    <w:p w:rsidR="00C645BA" w:rsidRDefault="00C645BA">
      <w:pPr>
        <w:jc w:val="right"/>
        <w:rPr>
          <w:b/>
          <w:bCs/>
          <w:kern w:val="1"/>
          <w:sz w:val="24"/>
          <w:szCs w:val="24"/>
        </w:rPr>
      </w:pPr>
    </w:p>
    <w:p w:rsidR="00C645BA" w:rsidRDefault="00E77A2C">
      <w:pPr>
        <w:pStyle w:val="Akapitzlist"/>
        <w:numPr>
          <w:ilvl w:val="0"/>
          <w:numId w:val="2"/>
        </w:numPr>
        <w:jc w:val="both"/>
        <w:rPr>
          <w:b/>
          <w:bCs/>
          <w:kern w:val="1"/>
          <w:sz w:val="24"/>
          <w:szCs w:val="24"/>
        </w:rPr>
      </w:pPr>
      <w:r>
        <w:rPr>
          <w:b/>
          <w:bCs/>
          <w:kern w:val="1"/>
          <w:sz w:val="24"/>
          <w:szCs w:val="24"/>
        </w:rPr>
        <w:t>Informacja o Zamawiającym</w:t>
      </w:r>
    </w:p>
    <w:p w:rsidR="00C645BA" w:rsidRDefault="00E77A2C">
      <w:pPr>
        <w:jc w:val="both"/>
        <w:rPr>
          <w:kern w:val="1"/>
          <w:sz w:val="24"/>
          <w:szCs w:val="24"/>
        </w:rPr>
      </w:pPr>
      <w:r>
        <w:rPr>
          <w:kern w:val="1"/>
          <w:sz w:val="24"/>
          <w:szCs w:val="24"/>
        </w:rPr>
        <w:t>Powiat Goleniowski</w:t>
      </w:r>
    </w:p>
    <w:p w:rsidR="00C645BA" w:rsidRDefault="00E77A2C">
      <w:pPr>
        <w:jc w:val="both"/>
        <w:rPr>
          <w:kern w:val="1"/>
          <w:sz w:val="24"/>
          <w:szCs w:val="24"/>
        </w:rPr>
      </w:pPr>
      <w:r>
        <w:rPr>
          <w:kern w:val="1"/>
          <w:sz w:val="24"/>
          <w:szCs w:val="24"/>
        </w:rPr>
        <w:t>Ul. Dworcowa 1,</w:t>
      </w:r>
    </w:p>
    <w:p w:rsidR="00C645BA" w:rsidRDefault="00E77A2C">
      <w:pPr>
        <w:jc w:val="both"/>
        <w:rPr>
          <w:kern w:val="1"/>
          <w:sz w:val="24"/>
          <w:szCs w:val="24"/>
        </w:rPr>
      </w:pPr>
      <w:r>
        <w:rPr>
          <w:kern w:val="1"/>
          <w:sz w:val="24"/>
          <w:szCs w:val="24"/>
        </w:rPr>
        <w:t>72-100 Goleniów</w:t>
      </w:r>
    </w:p>
    <w:p w:rsidR="00C645BA" w:rsidRDefault="00E77A2C">
      <w:pPr>
        <w:jc w:val="both"/>
        <w:rPr>
          <w:kern w:val="1"/>
          <w:sz w:val="24"/>
          <w:szCs w:val="24"/>
        </w:rPr>
      </w:pPr>
      <w:r>
        <w:rPr>
          <w:kern w:val="1"/>
          <w:sz w:val="24"/>
          <w:szCs w:val="24"/>
        </w:rPr>
        <w:t>NIP 856</w:t>
      </w:r>
      <w:r>
        <w:rPr>
          <w:kern w:val="1"/>
          <w:sz w:val="24"/>
          <w:szCs w:val="24"/>
        </w:rPr>
        <w:t>1577155</w:t>
      </w:r>
    </w:p>
    <w:p w:rsidR="00C645BA" w:rsidRDefault="00C645BA">
      <w:pPr>
        <w:jc w:val="both"/>
        <w:rPr>
          <w:kern w:val="1"/>
          <w:sz w:val="24"/>
          <w:szCs w:val="24"/>
        </w:rPr>
      </w:pPr>
    </w:p>
    <w:p w:rsidR="00C645BA" w:rsidRDefault="00E77A2C">
      <w:pPr>
        <w:jc w:val="both"/>
        <w:rPr>
          <w:kern w:val="1"/>
          <w:sz w:val="24"/>
          <w:szCs w:val="24"/>
        </w:rPr>
      </w:pPr>
      <w:r>
        <w:rPr>
          <w:kern w:val="1"/>
          <w:sz w:val="24"/>
          <w:szCs w:val="24"/>
        </w:rPr>
        <w:t xml:space="preserve">Osoba uprawniona do kontaktu: Jowita Pawlak – Koordynator projektu </w:t>
      </w:r>
      <w:proofErr w:type="spellStart"/>
      <w:r>
        <w:rPr>
          <w:kern w:val="1"/>
          <w:sz w:val="24"/>
          <w:szCs w:val="24"/>
          <w:lang w:val="en-US"/>
        </w:rPr>
        <w:t>siedziba</w:t>
      </w:r>
      <w:proofErr w:type="spellEnd"/>
      <w:r>
        <w:rPr>
          <w:kern w:val="1"/>
          <w:sz w:val="24"/>
          <w:szCs w:val="24"/>
          <w:lang w:val="en-US"/>
        </w:rPr>
        <w:t xml:space="preserve">: </w:t>
      </w:r>
      <w:proofErr w:type="spellStart"/>
      <w:r>
        <w:rPr>
          <w:kern w:val="1"/>
          <w:sz w:val="24"/>
          <w:szCs w:val="24"/>
          <w:lang w:val="en-US"/>
        </w:rPr>
        <w:t>Starostwo</w:t>
      </w:r>
      <w:proofErr w:type="spellEnd"/>
      <w:r>
        <w:rPr>
          <w:kern w:val="1"/>
          <w:sz w:val="24"/>
          <w:szCs w:val="24"/>
          <w:lang w:val="en-US"/>
        </w:rPr>
        <w:t xml:space="preserve"> </w:t>
      </w:r>
      <w:proofErr w:type="spellStart"/>
      <w:r>
        <w:rPr>
          <w:kern w:val="1"/>
          <w:sz w:val="24"/>
          <w:szCs w:val="24"/>
          <w:lang w:val="en-US"/>
        </w:rPr>
        <w:t>Powiatowe</w:t>
      </w:r>
      <w:proofErr w:type="spellEnd"/>
      <w:r>
        <w:rPr>
          <w:kern w:val="1"/>
          <w:sz w:val="24"/>
          <w:szCs w:val="24"/>
          <w:lang w:val="en-US"/>
        </w:rPr>
        <w:t xml:space="preserve"> </w:t>
      </w:r>
      <w:proofErr w:type="spellStart"/>
      <w:r>
        <w:rPr>
          <w:kern w:val="1"/>
          <w:sz w:val="24"/>
          <w:szCs w:val="24"/>
          <w:lang w:val="en-US"/>
        </w:rPr>
        <w:t>ul</w:t>
      </w:r>
      <w:proofErr w:type="spellEnd"/>
      <w:r>
        <w:rPr>
          <w:kern w:val="1"/>
          <w:sz w:val="24"/>
          <w:szCs w:val="24"/>
          <w:lang w:val="en-US"/>
        </w:rPr>
        <w:t xml:space="preserve">. </w:t>
      </w:r>
      <w:proofErr w:type="spellStart"/>
      <w:r>
        <w:rPr>
          <w:kern w:val="1"/>
          <w:sz w:val="24"/>
          <w:szCs w:val="24"/>
          <w:lang w:val="en-US"/>
        </w:rPr>
        <w:t>Dworcowa</w:t>
      </w:r>
      <w:proofErr w:type="spellEnd"/>
      <w:r>
        <w:rPr>
          <w:kern w:val="1"/>
          <w:sz w:val="24"/>
          <w:szCs w:val="24"/>
          <w:lang w:val="en-US"/>
        </w:rPr>
        <w:t xml:space="preserve"> 1, 72-100 </w:t>
      </w:r>
      <w:proofErr w:type="spellStart"/>
      <w:r>
        <w:rPr>
          <w:kern w:val="1"/>
          <w:sz w:val="24"/>
          <w:szCs w:val="24"/>
          <w:lang w:val="en-US"/>
        </w:rPr>
        <w:t>Goleniów</w:t>
      </w:r>
      <w:proofErr w:type="spellEnd"/>
      <w:proofErr w:type="gramStart"/>
      <w:r>
        <w:rPr>
          <w:kern w:val="1"/>
          <w:sz w:val="24"/>
          <w:szCs w:val="24"/>
          <w:lang w:val="en-US"/>
        </w:rPr>
        <w:t xml:space="preserve">,  </w:t>
      </w:r>
      <w:proofErr w:type="spellStart"/>
      <w:r>
        <w:rPr>
          <w:kern w:val="1"/>
          <w:sz w:val="24"/>
          <w:szCs w:val="24"/>
          <w:lang w:val="en-US"/>
        </w:rPr>
        <w:t>pok</w:t>
      </w:r>
      <w:proofErr w:type="spellEnd"/>
      <w:proofErr w:type="gramEnd"/>
      <w:r>
        <w:rPr>
          <w:kern w:val="1"/>
          <w:sz w:val="24"/>
          <w:szCs w:val="24"/>
          <w:lang w:val="en-US"/>
        </w:rPr>
        <w:t xml:space="preserve">. 217 </w:t>
      </w:r>
    </w:p>
    <w:p w:rsidR="00C645BA" w:rsidRDefault="00E77A2C">
      <w:pPr>
        <w:jc w:val="both"/>
        <w:rPr>
          <w:rStyle w:val="Brak"/>
          <w:kern w:val="1"/>
          <w:sz w:val="24"/>
          <w:szCs w:val="24"/>
          <w:lang w:val="en-US"/>
        </w:rPr>
      </w:pPr>
      <w:r>
        <w:rPr>
          <w:kern w:val="1"/>
          <w:sz w:val="24"/>
          <w:szCs w:val="24"/>
          <w:lang w:val="en-US"/>
        </w:rPr>
        <w:t xml:space="preserve">Tel. 512 183 995 e-mail: </w:t>
      </w:r>
      <w:hyperlink r:id="rId9" w:history="1">
        <w:r>
          <w:rPr>
            <w:rStyle w:val="Hyperlink0"/>
          </w:rPr>
          <w:t>zspnowogard1@o2.pl</w:t>
        </w:r>
      </w:hyperlink>
    </w:p>
    <w:p w:rsidR="00C645BA" w:rsidRDefault="00C645BA">
      <w:pPr>
        <w:jc w:val="both"/>
        <w:rPr>
          <w:rStyle w:val="Brak"/>
          <w:kern w:val="1"/>
          <w:sz w:val="24"/>
          <w:szCs w:val="24"/>
          <w:lang w:val="en-US"/>
        </w:rPr>
      </w:pPr>
    </w:p>
    <w:p w:rsidR="00C645BA" w:rsidRDefault="00E77A2C">
      <w:pPr>
        <w:pStyle w:val="Akapitzlist"/>
        <w:numPr>
          <w:ilvl w:val="0"/>
          <w:numId w:val="2"/>
        </w:numPr>
        <w:jc w:val="both"/>
        <w:rPr>
          <w:rStyle w:val="Brak"/>
          <w:b/>
          <w:bCs/>
          <w:kern w:val="1"/>
          <w:sz w:val="24"/>
          <w:szCs w:val="24"/>
        </w:rPr>
      </w:pPr>
      <w:r>
        <w:rPr>
          <w:rStyle w:val="Brak"/>
          <w:b/>
          <w:bCs/>
          <w:kern w:val="1"/>
          <w:sz w:val="24"/>
          <w:szCs w:val="24"/>
        </w:rPr>
        <w:t xml:space="preserve">Informacja o </w:t>
      </w:r>
      <w:r>
        <w:rPr>
          <w:rStyle w:val="Brak"/>
          <w:b/>
          <w:bCs/>
          <w:kern w:val="1"/>
          <w:sz w:val="24"/>
          <w:szCs w:val="24"/>
        </w:rPr>
        <w:t>Dostawcy:</w:t>
      </w:r>
    </w:p>
    <w:p w:rsidR="00C645BA" w:rsidRDefault="00E77A2C">
      <w:pPr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 xml:space="preserve">Przez Dostawcę rozumiemy każdorazowo podmiot prawny, który złoży najkorzystniejszą ofertę w odpowiedzi na niniejsze zapytanie ofertowe (spełniającą wszystkie wymogi formalno-prawne), z którym Zleceniodawca podpisze umowę na realizację dostawy. </w:t>
      </w:r>
    </w:p>
    <w:p w:rsidR="00C645BA" w:rsidRDefault="00C645BA">
      <w:pPr>
        <w:jc w:val="both"/>
        <w:rPr>
          <w:rStyle w:val="Brak"/>
          <w:b/>
          <w:bCs/>
          <w:kern w:val="1"/>
          <w:sz w:val="24"/>
          <w:szCs w:val="24"/>
        </w:rPr>
      </w:pPr>
    </w:p>
    <w:p w:rsidR="00C645BA" w:rsidRDefault="00E77A2C">
      <w:pPr>
        <w:pStyle w:val="Akapitzlist"/>
        <w:numPr>
          <w:ilvl w:val="0"/>
          <w:numId w:val="2"/>
        </w:numPr>
        <w:jc w:val="both"/>
        <w:rPr>
          <w:rStyle w:val="Brak"/>
          <w:b/>
          <w:bCs/>
          <w:kern w:val="1"/>
          <w:sz w:val="24"/>
          <w:szCs w:val="24"/>
        </w:rPr>
      </w:pPr>
      <w:r>
        <w:rPr>
          <w:rStyle w:val="Brak"/>
          <w:b/>
          <w:bCs/>
          <w:kern w:val="1"/>
          <w:sz w:val="24"/>
          <w:szCs w:val="24"/>
        </w:rPr>
        <w:t>Opis przedmiotu zamówienia:</w:t>
      </w:r>
    </w:p>
    <w:p w:rsidR="00C645BA" w:rsidRDefault="00C645BA">
      <w:pPr>
        <w:pStyle w:val="Domylne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C645BA" w:rsidRDefault="00E77A2C">
      <w:pPr>
        <w:pStyle w:val="Domylne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 xml:space="preserve">Aparat fotograficzny typu -lustrzanka cyfrowa 1 szt. </w:t>
      </w:r>
    </w:p>
    <w:p w:rsidR="00C645BA" w:rsidRDefault="00E77A2C">
      <w:pPr>
        <w:pStyle w:val="DomylneA"/>
        <w:numPr>
          <w:ilvl w:val="0"/>
          <w:numId w:val="4"/>
        </w:numPr>
        <w:spacing w:line="320" w:lineRule="atLeast"/>
        <w:rPr>
          <w:rStyle w:val="Brak"/>
          <w:rFonts w:ascii="Times New Roman" w:eastAsia="Times New Roman" w:hAnsi="Times New Roman" w:cs="Times New Roman"/>
          <w:b/>
          <w:bCs/>
          <w:color w:val="333333"/>
          <w:sz w:val="24"/>
          <w:szCs w:val="24"/>
          <w:u w:color="333333"/>
        </w:rPr>
      </w:pP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>ROZDZIELCZO</w:t>
      </w: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>ŚĆ </w:t>
      </w: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  <w:lang w:val="da-DK"/>
        </w:rPr>
        <w:t>: min 24</w:t>
      </w: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  <w:lang w:val="pt-PT"/>
        </w:rPr>
        <w:t xml:space="preserve"> Mpix,</w:t>
      </w:r>
    </w:p>
    <w:p w:rsidR="00C645BA" w:rsidRDefault="00E77A2C">
      <w:pPr>
        <w:pStyle w:val="DomylneA"/>
        <w:numPr>
          <w:ilvl w:val="0"/>
          <w:numId w:val="4"/>
        </w:numPr>
        <w:spacing w:line="320" w:lineRule="atLeast"/>
        <w:rPr>
          <w:rStyle w:val="Brak"/>
          <w:rFonts w:ascii="Times New Roman" w:eastAsia="Times New Roman" w:hAnsi="Times New Roman" w:cs="Times New Roman"/>
          <w:b/>
          <w:bCs/>
          <w:color w:val="333333"/>
          <w:sz w:val="24"/>
          <w:szCs w:val="24"/>
          <w:u w:color="333333"/>
        </w:rPr>
      </w:pP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>OBIEKTYW</w:t>
      </w: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> </w:t>
      </w: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>- w zestawie,</w:t>
      </w:r>
    </w:p>
    <w:p w:rsidR="00C645BA" w:rsidRDefault="00E77A2C">
      <w:pPr>
        <w:pStyle w:val="DomylneA"/>
        <w:numPr>
          <w:ilvl w:val="0"/>
          <w:numId w:val="6"/>
        </w:numPr>
        <w:spacing w:line="280" w:lineRule="atLeast"/>
        <w:rPr>
          <w:rStyle w:val="Brak"/>
          <w:rFonts w:ascii="Times New Roman" w:eastAsia="Times New Roman" w:hAnsi="Times New Roman" w:cs="Times New Roman"/>
          <w:color w:val="444444"/>
          <w:sz w:val="24"/>
          <w:szCs w:val="24"/>
          <w:u w:color="444444"/>
          <w:shd w:val="clear" w:color="auto" w:fill="FFFFFF"/>
        </w:rPr>
      </w:pPr>
      <w:r>
        <w:rPr>
          <w:rStyle w:val="Brak"/>
          <w:rFonts w:ascii="Times New Roman" w:hAnsi="Times New Roman"/>
          <w:sz w:val="24"/>
          <w:szCs w:val="24"/>
          <w:shd w:val="clear" w:color="auto" w:fill="FFFFFF"/>
        </w:rPr>
        <w:t>Typ obiektywu</w:t>
      </w:r>
      <w:r>
        <w:rPr>
          <w:rStyle w:val="Brak"/>
          <w:rFonts w:ascii="Times New Roman" w:hAnsi="Times New Roman"/>
          <w:sz w:val="24"/>
          <w:szCs w:val="24"/>
          <w:shd w:val="clear" w:color="auto" w:fill="FFFFFF"/>
        </w:rPr>
        <w:t xml:space="preserve"> – </w:t>
      </w:r>
      <w:r>
        <w:rPr>
          <w:rStyle w:val="Brak"/>
          <w:rFonts w:ascii="Times New Roman" w:hAnsi="Times New Roman"/>
          <w:sz w:val="24"/>
          <w:szCs w:val="24"/>
          <w:shd w:val="clear" w:color="auto" w:fill="FFFFFF"/>
        </w:rPr>
        <w:t>z</w:t>
      </w:r>
      <w:r>
        <w:rPr>
          <w:rStyle w:val="Brak"/>
          <w:rFonts w:ascii="Times New Roman" w:hAnsi="Times New Roman"/>
          <w:color w:val="444444"/>
          <w:sz w:val="24"/>
          <w:szCs w:val="24"/>
          <w:u w:color="444444"/>
          <w:shd w:val="clear" w:color="auto" w:fill="FFFFFF"/>
        </w:rPr>
        <w:t>miennoogniskowy,</w:t>
      </w:r>
    </w:p>
    <w:p w:rsidR="00C645BA" w:rsidRDefault="00E77A2C">
      <w:pPr>
        <w:pStyle w:val="DomylneA"/>
        <w:numPr>
          <w:ilvl w:val="0"/>
          <w:numId w:val="6"/>
        </w:numPr>
        <w:spacing w:line="280" w:lineRule="atLeast"/>
        <w:rPr>
          <w:rStyle w:val="Brak"/>
          <w:rFonts w:ascii="Times New Roman" w:eastAsia="Times New Roman" w:hAnsi="Times New Roman" w:cs="Times New Roman"/>
          <w:color w:val="444444"/>
          <w:sz w:val="24"/>
          <w:szCs w:val="24"/>
          <w:u w:color="444444"/>
          <w:shd w:val="clear" w:color="auto" w:fill="FFFFFF"/>
        </w:rPr>
      </w:pPr>
      <w:r>
        <w:rPr>
          <w:rStyle w:val="Brak"/>
          <w:rFonts w:ascii="Times New Roman" w:hAnsi="Times New Roman"/>
          <w:sz w:val="24"/>
          <w:szCs w:val="24"/>
          <w:shd w:val="clear" w:color="auto" w:fill="FFFFFF"/>
        </w:rPr>
        <w:t>Zoom optyczny</w:t>
      </w:r>
      <w:r>
        <w:rPr>
          <w:rStyle w:val="Brak"/>
          <w:rFonts w:ascii="Times New Roman" w:hAnsi="Times New Roman"/>
          <w:sz w:val="24"/>
          <w:szCs w:val="24"/>
          <w:shd w:val="clear" w:color="auto" w:fill="FFFFFF"/>
        </w:rPr>
        <w:t> </w:t>
      </w:r>
      <w:r>
        <w:rPr>
          <w:rStyle w:val="Brak"/>
          <w:rFonts w:ascii="Times New Roman" w:hAnsi="Times New Roman"/>
          <w:sz w:val="24"/>
          <w:szCs w:val="24"/>
          <w:shd w:val="clear" w:color="auto" w:fill="FFFFFF"/>
        </w:rPr>
        <w:t xml:space="preserve">- </w:t>
      </w:r>
      <w:r>
        <w:rPr>
          <w:rStyle w:val="Brak"/>
          <w:rFonts w:ascii="Times New Roman" w:hAnsi="Times New Roman"/>
          <w:color w:val="444444"/>
          <w:sz w:val="24"/>
          <w:szCs w:val="24"/>
          <w:u w:color="444444"/>
          <w:shd w:val="clear" w:color="auto" w:fill="FFFFFF"/>
        </w:rPr>
        <w:t>x3,</w:t>
      </w:r>
    </w:p>
    <w:p w:rsidR="00C645BA" w:rsidRDefault="00E77A2C">
      <w:pPr>
        <w:pStyle w:val="DomylneA"/>
        <w:numPr>
          <w:ilvl w:val="0"/>
          <w:numId w:val="6"/>
        </w:numPr>
        <w:spacing w:line="280" w:lineRule="atLeast"/>
        <w:rPr>
          <w:rStyle w:val="Brak"/>
          <w:rFonts w:ascii="Times New Roman" w:eastAsia="Times New Roman" w:hAnsi="Times New Roman" w:cs="Times New Roman"/>
          <w:color w:val="444444"/>
          <w:sz w:val="24"/>
          <w:szCs w:val="24"/>
          <w:u w:color="444444"/>
          <w:shd w:val="clear" w:color="auto" w:fill="FFFFFF"/>
        </w:rPr>
      </w:pPr>
      <w:r>
        <w:rPr>
          <w:rStyle w:val="Brak"/>
          <w:rFonts w:ascii="Times New Roman" w:hAnsi="Times New Roman"/>
          <w:sz w:val="24"/>
          <w:szCs w:val="24"/>
          <w:shd w:val="clear" w:color="auto" w:fill="FFFFFF"/>
        </w:rPr>
        <w:t>Maksymalna przys</w:t>
      </w:r>
      <w:r>
        <w:rPr>
          <w:rStyle w:val="Brak"/>
          <w:rFonts w:ascii="Times New Roman" w:hAnsi="Times New Roman"/>
          <w:sz w:val="24"/>
          <w:szCs w:val="24"/>
          <w:shd w:val="clear" w:color="auto" w:fill="FFFFFF"/>
        </w:rPr>
        <w:t>ł</w:t>
      </w:r>
      <w:r>
        <w:rPr>
          <w:rStyle w:val="Brak"/>
          <w:rFonts w:ascii="Times New Roman" w:hAnsi="Times New Roman"/>
          <w:sz w:val="24"/>
          <w:szCs w:val="24"/>
          <w:shd w:val="clear" w:color="auto" w:fill="FFFFFF"/>
        </w:rPr>
        <w:t xml:space="preserve">ona - </w:t>
      </w:r>
      <w:r>
        <w:rPr>
          <w:rStyle w:val="Brak"/>
          <w:rFonts w:ascii="Times New Roman" w:hAnsi="Times New Roman"/>
          <w:color w:val="444444"/>
          <w:sz w:val="24"/>
          <w:szCs w:val="24"/>
          <w:u w:color="444444"/>
          <w:shd w:val="clear" w:color="auto" w:fill="FFFFFF"/>
        </w:rPr>
        <w:t xml:space="preserve">f/3.5 - </w:t>
      </w:r>
      <w:proofErr w:type="gramStart"/>
      <w:r>
        <w:rPr>
          <w:rStyle w:val="Brak"/>
          <w:rFonts w:ascii="Times New Roman" w:hAnsi="Times New Roman"/>
          <w:color w:val="444444"/>
          <w:sz w:val="24"/>
          <w:szCs w:val="24"/>
          <w:u w:color="444444"/>
          <w:shd w:val="clear" w:color="auto" w:fill="FFFFFF"/>
        </w:rPr>
        <w:t>f</w:t>
      </w:r>
      <w:proofErr w:type="gramEnd"/>
      <w:r>
        <w:rPr>
          <w:rStyle w:val="Brak"/>
          <w:rFonts w:ascii="Times New Roman" w:hAnsi="Times New Roman"/>
          <w:color w:val="444444"/>
          <w:sz w:val="24"/>
          <w:szCs w:val="24"/>
          <w:u w:color="444444"/>
          <w:shd w:val="clear" w:color="auto" w:fill="FFFFFF"/>
        </w:rPr>
        <w:t>/5.6,</w:t>
      </w:r>
    </w:p>
    <w:p w:rsidR="00C645BA" w:rsidRDefault="00E77A2C">
      <w:pPr>
        <w:pStyle w:val="DomylneA"/>
        <w:numPr>
          <w:ilvl w:val="0"/>
          <w:numId w:val="6"/>
        </w:numPr>
        <w:spacing w:line="280" w:lineRule="atLeast"/>
        <w:rPr>
          <w:rStyle w:val="Brak"/>
          <w:rFonts w:ascii="Times New Roman" w:eastAsia="Times New Roman" w:hAnsi="Times New Roman" w:cs="Times New Roman"/>
          <w:color w:val="444444"/>
          <w:sz w:val="24"/>
          <w:szCs w:val="24"/>
          <w:u w:color="444444"/>
          <w:shd w:val="clear" w:color="auto" w:fill="FFFFFF"/>
        </w:rPr>
      </w:pPr>
      <w:r>
        <w:rPr>
          <w:rStyle w:val="Brak"/>
          <w:rFonts w:ascii="Times New Roman" w:hAnsi="Times New Roman"/>
          <w:sz w:val="24"/>
          <w:szCs w:val="24"/>
          <w:shd w:val="clear" w:color="auto" w:fill="FFFFFF"/>
        </w:rPr>
        <w:t>Ogniskowa [mm]</w:t>
      </w:r>
      <w:r>
        <w:rPr>
          <w:rStyle w:val="Brak"/>
          <w:rFonts w:ascii="Times New Roman" w:hAnsi="Times New Roman"/>
          <w:sz w:val="24"/>
          <w:szCs w:val="24"/>
          <w:shd w:val="clear" w:color="auto" w:fill="FFFFFF"/>
        </w:rPr>
        <w:t> </w:t>
      </w:r>
      <w:r>
        <w:rPr>
          <w:rStyle w:val="Brak"/>
          <w:rFonts w:ascii="Times New Roman" w:hAnsi="Times New Roman"/>
          <w:sz w:val="24"/>
          <w:szCs w:val="24"/>
          <w:shd w:val="clear" w:color="auto" w:fill="FFFFFF"/>
        </w:rPr>
        <w:t>-</w:t>
      </w:r>
      <w:r>
        <w:rPr>
          <w:rStyle w:val="Brak"/>
          <w:rFonts w:ascii="Times New Roman" w:hAnsi="Times New Roman"/>
          <w:color w:val="444444"/>
          <w:sz w:val="24"/>
          <w:szCs w:val="24"/>
          <w:u w:color="444444"/>
          <w:shd w:val="clear" w:color="auto" w:fill="FFFFFF"/>
        </w:rPr>
        <w:t xml:space="preserve">14 </w:t>
      </w:r>
      <w:r>
        <w:rPr>
          <w:rStyle w:val="Brak"/>
          <w:rFonts w:ascii="Times New Roman" w:hAnsi="Times New Roman"/>
          <w:color w:val="444444"/>
          <w:sz w:val="24"/>
          <w:szCs w:val="24"/>
          <w:u w:color="444444"/>
          <w:shd w:val="clear" w:color="auto" w:fill="FFFFFF"/>
        </w:rPr>
        <w:t xml:space="preserve">– </w:t>
      </w:r>
      <w:r>
        <w:rPr>
          <w:rStyle w:val="Brak"/>
          <w:rFonts w:ascii="Times New Roman" w:hAnsi="Times New Roman"/>
          <w:color w:val="444444"/>
          <w:sz w:val="24"/>
          <w:szCs w:val="24"/>
          <w:u w:color="444444"/>
          <w:shd w:val="clear" w:color="auto" w:fill="FFFFFF"/>
        </w:rPr>
        <w:t>52,</w:t>
      </w:r>
    </w:p>
    <w:p w:rsidR="00C645BA" w:rsidRDefault="00E77A2C">
      <w:pPr>
        <w:pStyle w:val="DomylneA"/>
        <w:numPr>
          <w:ilvl w:val="0"/>
          <w:numId w:val="6"/>
        </w:numPr>
        <w:spacing w:line="280" w:lineRule="atLeast"/>
        <w:rPr>
          <w:rStyle w:val="Brak"/>
          <w:rFonts w:ascii="Times New Roman" w:eastAsia="Times New Roman" w:hAnsi="Times New Roman" w:cs="Times New Roman"/>
          <w:color w:val="444444"/>
          <w:sz w:val="24"/>
          <w:szCs w:val="24"/>
          <w:u w:color="444444"/>
          <w:shd w:val="clear" w:color="auto" w:fill="FFFFFF"/>
        </w:rPr>
      </w:pPr>
      <w:r>
        <w:rPr>
          <w:rStyle w:val="Brak"/>
          <w:rFonts w:ascii="Times New Roman" w:hAnsi="Times New Roman"/>
          <w:sz w:val="24"/>
          <w:szCs w:val="24"/>
          <w:shd w:val="clear" w:color="auto" w:fill="FFFFFF"/>
        </w:rPr>
        <w:t>Ogniskowa min. (</w:t>
      </w:r>
      <w:proofErr w:type="spellStart"/>
      <w:r>
        <w:rPr>
          <w:rStyle w:val="Brak"/>
          <w:rFonts w:ascii="Times New Roman" w:hAnsi="Times New Roman"/>
          <w:sz w:val="24"/>
          <w:szCs w:val="24"/>
          <w:shd w:val="clear" w:color="auto" w:fill="FFFFFF"/>
        </w:rPr>
        <w:t>ekw</w:t>
      </w:r>
      <w:proofErr w:type="spellEnd"/>
      <w:r>
        <w:rPr>
          <w:rStyle w:val="Brak"/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proofErr w:type="gramStart"/>
      <w:r>
        <w:rPr>
          <w:rStyle w:val="Brak"/>
          <w:rFonts w:ascii="Times New Roman" w:hAnsi="Times New Roman"/>
          <w:sz w:val="24"/>
          <w:szCs w:val="24"/>
          <w:shd w:val="clear" w:color="auto" w:fill="FFFFFF"/>
        </w:rPr>
        <w:t>dla</w:t>
      </w:r>
      <w:proofErr w:type="gramEnd"/>
      <w:r>
        <w:rPr>
          <w:rStyle w:val="Brak"/>
          <w:rFonts w:ascii="Times New Roman" w:hAnsi="Times New Roman"/>
          <w:sz w:val="24"/>
          <w:szCs w:val="24"/>
          <w:shd w:val="clear" w:color="auto" w:fill="FFFFFF"/>
        </w:rPr>
        <w:t xml:space="preserve"> 35mm),</w:t>
      </w:r>
    </w:p>
    <w:p w:rsidR="00C645BA" w:rsidRDefault="00E77A2C">
      <w:pPr>
        <w:pStyle w:val="DomylneA"/>
        <w:numPr>
          <w:ilvl w:val="0"/>
          <w:numId w:val="6"/>
        </w:numPr>
        <w:spacing w:line="280" w:lineRule="atLeast"/>
        <w:rPr>
          <w:rStyle w:val="Brak"/>
          <w:rFonts w:ascii="Times New Roman" w:eastAsia="Times New Roman" w:hAnsi="Times New Roman" w:cs="Times New Roman"/>
          <w:color w:val="444444"/>
          <w:sz w:val="24"/>
          <w:szCs w:val="24"/>
          <w:u w:color="444444"/>
          <w:shd w:val="clear" w:color="auto" w:fill="FFFFFF"/>
        </w:rPr>
      </w:pPr>
      <w:hyperlink r:id="rId10" w:history="1">
        <w:r>
          <w:rPr>
            <w:rStyle w:val="Hyperlink1"/>
            <w:rFonts w:ascii="Times New Roman" w:hAnsi="Times New Roman"/>
            <w:sz w:val="24"/>
            <w:szCs w:val="24"/>
          </w:rPr>
          <w:t>Rodzaj przetwornika</w:t>
        </w:r>
        <w:r>
          <w:rPr>
            <w:rStyle w:val="Hyperlink1"/>
            <w:rFonts w:ascii="Times New Roman" w:hAnsi="Times New Roman"/>
            <w:sz w:val="24"/>
            <w:szCs w:val="24"/>
          </w:rPr>
          <w:t>  </w:t>
        </w:r>
      </w:hyperlink>
      <w:r>
        <w:rPr>
          <w:rStyle w:val="Hyperlink1"/>
          <w:rFonts w:ascii="Times New Roman" w:hAnsi="Times New Roman"/>
          <w:sz w:val="24"/>
          <w:szCs w:val="24"/>
        </w:rPr>
        <w:t> </w:t>
      </w:r>
      <w:r>
        <w:rPr>
          <w:rStyle w:val="Brak"/>
          <w:rFonts w:ascii="Times New Roman" w:hAnsi="Times New Roman"/>
          <w:color w:val="1C1C1B"/>
          <w:sz w:val="24"/>
          <w:szCs w:val="24"/>
          <w:u w:color="1C1C1B"/>
          <w:lang w:val="pt-PT"/>
        </w:rPr>
        <w:t>CMOS 23,5 x 15,6 mm,</w:t>
      </w:r>
    </w:p>
    <w:p w:rsidR="00C645BA" w:rsidRDefault="00E77A2C">
      <w:pPr>
        <w:pStyle w:val="DomylneA"/>
        <w:numPr>
          <w:ilvl w:val="0"/>
          <w:numId w:val="6"/>
        </w:numPr>
        <w:spacing w:line="280" w:lineRule="atLeast"/>
        <w:rPr>
          <w:rStyle w:val="Brak"/>
          <w:rFonts w:ascii="Times New Roman" w:eastAsia="Times New Roman" w:hAnsi="Times New Roman" w:cs="Times New Roman"/>
          <w:color w:val="444444"/>
          <w:sz w:val="24"/>
          <w:szCs w:val="24"/>
          <w:u w:color="444444"/>
          <w:shd w:val="clear" w:color="auto" w:fill="FFFFFF"/>
        </w:rPr>
      </w:pPr>
      <w:hyperlink r:id="rId11" w:history="1">
        <w:r>
          <w:rPr>
            <w:rStyle w:val="Hyperlink1"/>
            <w:rFonts w:ascii="Times New Roman" w:hAnsi="Times New Roman"/>
            <w:sz w:val="24"/>
            <w:szCs w:val="24"/>
          </w:rPr>
          <w:t>Zakres czu</w:t>
        </w:r>
        <w:r>
          <w:rPr>
            <w:rStyle w:val="Hyperlink1"/>
            <w:rFonts w:ascii="Times New Roman" w:hAnsi="Times New Roman"/>
            <w:sz w:val="24"/>
            <w:szCs w:val="24"/>
          </w:rPr>
          <w:t>ł</w:t>
        </w:r>
        <w:r>
          <w:rPr>
            <w:rStyle w:val="Hyperlink1"/>
            <w:rFonts w:ascii="Times New Roman" w:hAnsi="Times New Roman"/>
            <w:sz w:val="24"/>
            <w:szCs w:val="24"/>
          </w:rPr>
          <w:t>o</w:t>
        </w:r>
        <w:r>
          <w:rPr>
            <w:rStyle w:val="Hyperlink1"/>
            <w:rFonts w:ascii="Times New Roman" w:hAnsi="Times New Roman"/>
            <w:sz w:val="24"/>
            <w:szCs w:val="24"/>
          </w:rPr>
          <w:t>ś</w:t>
        </w:r>
        <w:r>
          <w:rPr>
            <w:rStyle w:val="Hyperlink1"/>
            <w:rFonts w:ascii="Times New Roman" w:hAnsi="Times New Roman"/>
            <w:sz w:val="24"/>
            <w:szCs w:val="24"/>
          </w:rPr>
          <w:t>ci ISO</w:t>
        </w:r>
        <w:r>
          <w:rPr>
            <w:rStyle w:val="Hyperlink1"/>
            <w:rFonts w:ascii="Times New Roman" w:hAnsi="Times New Roman"/>
            <w:sz w:val="24"/>
            <w:szCs w:val="24"/>
          </w:rPr>
          <w:t>  </w:t>
        </w:r>
      </w:hyperlink>
      <w:r>
        <w:rPr>
          <w:rStyle w:val="Hyperlink1"/>
          <w:rFonts w:ascii="Times New Roman" w:hAnsi="Times New Roman"/>
          <w:sz w:val="24"/>
          <w:szCs w:val="24"/>
        </w:rPr>
        <w:t> </w:t>
      </w:r>
      <w:r>
        <w:rPr>
          <w:rStyle w:val="Hyperlink1"/>
          <w:rFonts w:ascii="Times New Roman" w:hAnsi="Times New Roman"/>
          <w:sz w:val="24"/>
          <w:szCs w:val="24"/>
        </w:rPr>
        <w:t xml:space="preserve">100 </w:t>
      </w:r>
      <w:r>
        <w:rPr>
          <w:rStyle w:val="Hyperlink1"/>
          <w:rFonts w:ascii="Times New Roman" w:hAnsi="Times New Roman"/>
          <w:sz w:val="24"/>
          <w:szCs w:val="24"/>
        </w:rPr>
        <w:t xml:space="preserve">– </w:t>
      </w:r>
      <w:r>
        <w:rPr>
          <w:rStyle w:val="Hyperlink1"/>
          <w:rFonts w:ascii="Times New Roman" w:hAnsi="Times New Roman"/>
          <w:sz w:val="24"/>
          <w:szCs w:val="24"/>
        </w:rPr>
        <w:t>25600,</w:t>
      </w:r>
    </w:p>
    <w:p w:rsidR="00C645BA" w:rsidRDefault="00E77A2C">
      <w:pPr>
        <w:pStyle w:val="DomylneA"/>
        <w:numPr>
          <w:ilvl w:val="0"/>
          <w:numId w:val="6"/>
        </w:numPr>
        <w:spacing w:line="280" w:lineRule="atLeast"/>
        <w:rPr>
          <w:rStyle w:val="Brak"/>
          <w:rFonts w:ascii="Times New Roman" w:eastAsia="Times New Roman" w:hAnsi="Times New Roman" w:cs="Times New Roman"/>
          <w:color w:val="444444"/>
          <w:sz w:val="24"/>
          <w:szCs w:val="24"/>
          <w:u w:color="444444"/>
          <w:shd w:val="clear" w:color="auto" w:fill="FFFFFF"/>
        </w:rPr>
      </w:pPr>
      <w:hyperlink r:id="rId12" w:history="1">
        <w:r>
          <w:rPr>
            <w:rStyle w:val="Hyperlink2"/>
            <w:rFonts w:ascii="Times New Roman" w:hAnsi="Times New Roman"/>
            <w:sz w:val="24"/>
            <w:szCs w:val="24"/>
          </w:rPr>
          <w:t>Zapis na kartach pami</w:t>
        </w:r>
        <w:r>
          <w:rPr>
            <w:rStyle w:val="Hyperlink2"/>
            <w:rFonts w:ascii="Times New Roman" w:hAnsi="Times New Roman"/>
            <w:sz w:val="24"/>
            <w:szCs w:val="24"/>
          </w:rPr>
          <w:t>ę</w:t>
        </w:r>
        <w:r>
          <w:rPr>
            <w:rStyle w:val="Hyperlink2"/>
            <w:rFonts w:ascii="Times New Roman" w:hAnsi="Times New Roman"/>
            <w:sz w:val="24"/>
            <w:szCs w:val="24"/>
          </w:rPr>
          <w:t>ci</w:t>
        </w:r>
      </w:hyperlink>
      <w:r>
        <w:rPr>
          <w:rStyle w:val="Hyperlink2"/>
          <w:rFonts w:ascii="Times New Roman" w:hAnsi="Times New Roman"/>
          <w:sz w:val="24"/>
          <w:szCs w:val="24"/>
        </w:rPr>
        <w:t>: SD, SDHC, SDXC w zestawie min. 8 GB,</w:t>
      </w:r>
    </w:p>
    <w:p w:rsidR="00C645BA" w:rsidRDefault="00E77A2C">
      <w:pPr>
        <w:pStyle w:val="DomylneA"/>
        <w:numPr>
          <w:ilvl w:val="0"/>
          <w:numId w:val="6"/>
        </w:numPr>
        <w:spacing w:line="280" w:lineRule="atLeast"/>
        <w:rPr>
          <w:rStyle w:val="Brak"/>
          <w:rFonts w:ascii="Times New Roman" w:eastAsia="Times New Roman" w:hAnsi="Times New Roman" w:cs="Times New Roman"/>
          <w:color w:val="444444"/>
          <w:sz w:val="24"/>
          <w:szCs w:val="24"/>
          <w:u w:color="444444"/>
          <w:shd w:val="clear" w:color="auto" w:fill="FFFFFF"/>
        </w:rPr>
      </w:pPr>
      <w:hyperlink r:id="rId13" w:history="1">
        <w:r>
          <w:rPr>
            <w:rStyle w:val="Hyperlink2"/>
            <w:rFonts w:ascii="Times New Roman" w:hAnsi="Times New Roman"/>
            <w:sz w:val="24"/>
            <w:szCs w:val="24"/>
          </w:rPr>
          <w:t>Standardy zapisu zdj</w:t>
        </w:r>
        <w:r>
          <w:rPr>
            <w:rStyle w:val="Hyperlink2"/>
            <w:rFonts w:ascii="Times New Roman" w:hAnsi="Times New Roman"/>
            <w:sz w:val="24"/>
            <w:szCs w:val="24"/>
          </w:rPr>
          <w:t>ęć</w:t>
        </w:r>
      </w:hyperlink>
      <w:r>
        <w:rPr>
          <w:rStyle w:val="Hyperlink2"/>
          <w:rFonts w:ascii="Times New Roman" w:hAnsi="Times New Roman"/>
          <w:sz w:val="24"/>
          <w:szCs w:val="24"/>
        </w:rPr>
        <w:t xml:space="preserve">: </w:t>
      </w:r>
      <w:r>
        <w:rPr>
          <w:rStyle w:val="Hyperlink3"/>
          <w:rFonts w:ascii="Times New Roman" w:hAnsi="Times New Roman"/>
          <w:sz w:val="24"/>
          <w:szCs w:val="24"/>
        </w:rPr>
        <w:t>JPEG</w:t>
      </w:r>
      <w:proofErr w:type="gramStart"/>
      <w:r>
        <w:rPr>
          <w:rStyle w:val="Hyperlink3"/>
          <w:rFonts w:ascii="Times New Roman" w:hAnsi="Times New Roman"/>
          <w:sz w:val="24"/>
          <w:szCs w:val="24"/>
        </w:rPr>
        <w:t>,</w:t>
      </w:r>
      <w:r>
        <w:rPr>
          <w:rStyle w:val="Hyperlink2"/>
          <w:rFonts w:ascii="Times New Roman" w:hAnsi="Times New Roman"/>
          <w:sz w:val="24"/>
          <w:szCs w:val="24"/>
        </w:rPr>
        <w:t> </w:t>
      </w:r>
      <w:hyperlink r:id="rId14" w:history="1">
        <w:r>
          <w:rPr>
            <w:rStyle w:val="Hyperlink3"/>
            <w:rFonts w:ascii="Times New Roman" w:hAnsi="Times New Roman"/>
            <w:sz w:val="24"/>
            <w:szCs w:val="24"/>
          </w:rPr>
          <w:t>NEF</w:t>
        </w:r>
      </w:hyperlink>
      <w:proofErr w:type="gramEnd"/>
      <w:r>
        <w:rPr>
          <w:rStyle w:val="Hyperlink3"/>
          <w:rFonts w:ascii="Times New Roman" w:hAnsi="Times New Roman"/>
          <w:sz w:val="24"/>
          <w:szCs w:val="24"/>
        </w:rPr>
        <w:t>,</w:t>
      </w:r>
    </w:p>
    <w:p w:rsidR="00C645BA" w:rsidRDefault="00E77A2C">
      <w:pPr>
        <w:pStyle w:val="DomylneA"/>
        <w:numPr>
          <w:ilvl w:val="0"/>
          <w:numId w:val="6"/>
        </w:numPr>
        <w:spacing w:line="280" w:lineRule="atLeast"/>
        <w:rPr>
          <w:rStyle w:val="Brak"/>
          <w:rFonts w:ascii="Times New Roman" w:eastAsia="Times New Roman" w:hAnsi="Times New Roman" w:cs="Times New Roman"/>
          <w:color w:val="444444"/>
          <w:sz w:val="24"/>
          <w:szCs w:val="24"/>
          <w:u w:color="444444"/>
          <w:shd w:val="clear" w:color="auto" w:fill="FFFFFF"/>
        </w:rPr>
      </w:pPr>
      <w:r>
        <w:rPr>
          <w:rStyle w:val="Hyperlink2"/>
          <w:rFonts w:ascii="Times New Roman" w:hAnsi="Times New Roman"/>
          <w:sz w:val="24"/>
          <w:szCs w:val="24"/>
        </w:rPr>
        <w:t>Nagrywanie film</w:t>
      </w:r>
      <w:r>
        <w:rPr>
          <w:rStyle w:val="Brak"/>
          <w:rFonts w:ascii="Times New Roman" w:hAnsi="Times New Roman"/>
          <w:color w:val="333333"/>
          <w:sz w:val="24"/>
          <w:szCs w:val="24"/>
          <w:u w:color="333333"/>
          <w:lang w:val="es-ES_tradnl"/>
        </w:rPr>
        <w:t>ó</w:t>
      </w:r>
      <w:r>
        <w:rPr>
          <w:rStyle w:val="Brak"/>
          <w:rFonts w:ascii="Times New Roman" w:hAnsi="Times New Roman"/>
          <w:color w:val="333333"/>
          <w:sz w:val="24"/>
          <w:szCs w:val="24"/>
          <w:u w:color="333333"/>
          <w:lang w:val="en-US"/>
        </w:rPr>
        <w:t>w</w:t>
      </w:r>
      <w:r>
        <w:rPr>
          <w:rStyle w:val="Hyperlink2"/>
          <w:rFonts w:ascii="Times New Roman" w:hAnsi="Times New Roman"/>
          <w:sz w:val="24"/>
          <w:szCs w:val="24"/>
        </w:rPr>
        <w:t> </w:t>
      </w:r>
      <w:r>
        <w:rPr>
          <w:rStyle w:val="Hyperlink2"/>
          <w:rFonts w:ascii="Times New Roman" w:hAnsi="Times New Roman"/>
          <w:sz w:val="24"/>
          <w:szCs w:val="24"/>
        </w:rPr>
        <w:t xml:space="preserve">: </w:t>
      </w:r>
      <w:hyperlink r:id="rId15" w:history="1">
        <w:r>
          <w:rPr>
            <w:rStyle w:val="Hyperlink2"/>
            <w:rFonts w:ascii="Times New Roman" w:hAnsi="Times New Roman"/>
            <w:sz w:val="24"/>
            <w:szCs w:val="24"/>
          </w:rPr>
          <w:t>Full HD (1920 x 1080)</w:t>
        </w:r>
      </w:hyperlink>
    </w:p>
    <w:p w:rsidR="00C645BA" w:rsidRDefault="00C645BA">
      <w:pPr>
        <w:pStyle w:val="DomylneA"/>
        <w:spacing w:line="320" w:lineRule="atLeast"/>
        <w:rPr>
          <w:rStyle w:val="Brak"/>
          <w:rFonts w:ascii="Times New Roman" w:eastAsia="Times New Roman" w:hAnsi="Times New Roman" w:cs="Times New Roman"/>
          <w:b/>
          <w:bCs/>
          <w:color w:val="333333"/>
          <w:sz w:val="24"/>
          <w:szCs w:val="24"/>
          <w:u w:color="333333"/>
        </w:rPr>
      </w:pPr>
    </w:p>
    <w:p w:rsidR="00C645BA" w:rsidRDefault="00E77A2C">
      <w:pPr>
        <w:pStyle w:val="DomylneA"/>
        <w:numPr>
          <w:ilvl w:val="0"/>
          <w:numId w:val="7"/>
        </w:numPr>
        <w:spacing w:line="320" w:lineRule="atLeast"/>
        <w:rPr>
          <w:rStyle w:val="Brak"/>
          <w:rFonts w:ascii="Times New Roman" w:eastAsia="Times New Roman" w:hAnsi="Times New Roman" w:cs="Times New Roman"/>
          <w:b/>
          <w:bCs/>
          <w:color w:val="333333"/>
          <w:sz w:val="24"/>
          <w:szCs w:val="24"/>
          <w:u w:color="333333"/>
        </w:rPr>
      </w:pP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 xml:space="preserve">KONTROLA </w:t>
      </w: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>EKSPOZYCJI</w:t>
      </w: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> </w:t>
      </w:r>
    </w:p>
    <w:p w:rsidR="00C645BA" w:rsidRDefault="00E77A2C">
      <w:pPr>
        <w:pStyle w:val="DomylneA"/>
        <w:spacing w:line="280" w:lineRule="atLeast"/>
        <w:ind w:firstLine="360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Style w:val="Brak"/>
          <w:rFonts w:ascii="Times New Roman" w:hAnsi="Times New Roman"/>
          <w:b/>
          <w:bCs/>
          <w:sz w:val="24"/>
          <w:szCs w:val="24"/>
          <w:shd w:val="clear" w:color="auto" w:fill="FFFFFF"/>
        </w:rPr>
        <w:t>Stabilizator obrazu</w:t>
      </w:r>
      <w:r>
        <w:rPr>
          <w:rStyle w:val="Brak"/>
          <w:rFonts w:ascii="Times New Roman" w:hAnsi="Times New Roman"/>
          <w:b/>
          <w:bCs/>
          <w:sz w:val="24"/>
          <w:szCs w:val="24"/>
          <w:shd w:val="clear" w:color="auto" w:fill="FFFFFF"/>
        </w:rPr>
        <w:t> </w:t>
      </w:r>
      <w:r>
        <w:rPr>
          <w:rStyle w:val="Brak"/>
          <w:rFonts w:ascii="Times New Roman" w:hAnsi="Times New Roman"/>
          <w:b/>
          <w:bCs/>
          <w:sz w:val="24"/>
          <w:szCs w:val="24"/>
          <w:shd w:val="clear" w:color="auto" w:fill="FFFFFF"/>
        </w:rPr>
        <w:t>mechaniczny</w:t>
      </w:r>
    </w:p>
    <w:p w:rsidR="00C645BA" w:rsidRDefault="00E77A2C">
      <w:pPr>
        <w:pStyle w:val="DomylneA"/>
        <w:spacing w:line="320" w:lineRule="atLeast"/>
        <w:ind w:firstLine="360"/>
        <w:rPr>
          <w:rStyle w:val="Hyperlink4"/>
          <w:rFonts w:eastAsia="Helvetica"/>
        </w:rPr>
      </w:pPr>
      <w:hyperlink r:id="rId16" w:history="1">
        <w:r>
          <w:rPr>
            <w:rStyle w:val="Hyperlink4"/>
            <w:rFonts w:eastAsia="Helvetica"/>
          </w:rPr>
          <w:t>Preselekcja czasu TV</w:t>
        </w:r>
      </w:hyperlink>
      <w:r>
        <w:rPr>
          <w:rStyle w:val="Brak"/>
          <w:rFonts w:ascii="Times New Roman" w:hAnsi="Times New Roman"/>
          <w:color w:val="333333"/>
          <w:sz w:val="24"/>
          <w:szCs w:val="24"/>
          <w:u w:color="333333"/>
          <w:lang w:val="en-US"/>
        </w:rPr>
        <w:t xml:space="preserve">: </w:t>
      </w:r>
      <w:proofErr w:type="spellStart"/>
      <w:r>
        <w:rPr>
          <w:rStyle w:val="Brak"/>
          <w:rFonts w:ascii="Times New Roman" w:hAnsi="Times New Roman"/>
          <w:color w:val="333333"/>
          <w:sz w:val="24"/>
          <w:szCs w:val="24"/>
          <w:u w:color="333333"/>
          <w:lang w:val="en-US"/>
        </w:rPr>
        <w:t>tak</w:t>
      </w:r>
      <w:proofErr w:type="spellEnd"/>
    </w:p>
    <w:p w:rsidR="00C645BA" w:rsidRDefault="00E77A2C">
      <w:pPr>
        <w:pStyle w:val="DomylneA"/>
        <w:spacing w:line="320" w:lineRule="atLeast"/>
        <w:ind w:firstLine="360"/>
        <w:rPr>
          <w:rStyle w:val="Hyperlink4"/>
          <w:rFonts w:eastAsia="Helvetica"/>
        </w:rPr>
      </w:pPr>
      <w:hyperlink r:id="rId17" w:history="1">
        <w:r>
          <w:rPr>
            <w:rStyle w:val="Hyperlink4"/>
            <w:rFonts w:eastAsia="Helvetica"/>
          </w:rPr>
          <w:t>Preselekcja przysłony AV</w:t>
        </w:r>
      </w:hyperlink>
      <w:r>
        <w:rPr>
          <w:rStyle w:val="Brak"/>
          <w:rFonts w:ascii="Times New Roman" w:hAnsi="Times New Roman"/>
          <w:color w:val="333333"/>
          <w:sz w:val="24"/>
          <w:szCs w:val="24"/>
          <w:u w:color="333333"/>
          <w:lang w:val="en-US"/>
        </w:rPr>
        <w:t xml:space="preserve">: </w:t>
      </w:r>
      <w:proofErr w:type="spellStart"/>
      <w:r>
        <w:rPr>
          <w:rStyle w:val="Brak"/>
          <w:rFonts w:ascii="Times New Roman" w:hAnsi="Times New Roman"/>
          <w:color w:val="333333"/>
          <w:sz w:val="24"/>
          <w:szCs w:val="24"/>
          <w:u w:color="333333"/>
          <w:lang w:val="en-US"/>
        </w:rPr>
        <w:t>tak</w:t>
      </w:r>
      <w:proofErr w:type="spellEnd"/>
    </w:p>
    <w:p w:rsidR="00C645BA" w:rsidRDefault="00E77A2C">
      <w:pPr>
        <w:pStyle w:val="DomylneA"/>
        <w:spacing w:line="320" w:lineRule="atLeast"/>
        <w:ind w:firstLine="360"/>
        <w:rPr>
          <w:rStyle w:val="Hyperlink4"/>
          <w:rFonts w:eastAsia="Helvetica"/>
        </w:rPr>
      </w:pPr>
      <w:hyperlink r:id="rId18" w:history="1">
        <w:r>
          <w:rPr>
            <w:rStyle w:val="Hyperlink4"/>
            <w:rFonts w:eastAsia="Helvetica"/>
          </w:rPr>
          <w:t>Automatyka programowa</w:t>
        </w:r>
      </w:hyperlink>
      <w:r>
        <w:rPr>
          <w:rStyle w:val="Brak"/>
          <w:rFonts w:ascii="Times New Roman" w:hAnsi="Times New Roman"/>
          <w:color w:val="333333"/>
          <w:sz w:val="24"/>
          <w:szCs w:val="24"/>
          <w:u w:color="333333"/>
          <w:lang w:val="en-US"/>
        </w:rPr>
        <w:t xml:space="preserve">: </w:t>
      </w:r>
      <w:proofErr w:type="spellStart"/>
      <w:r>
        <w:rPr>
          <w:rStyle w:val="Brak"/>
          <w:rFonts w:ascii="Times New Roman" w:hAnsi="Times New Roman"/>
          <w:color w:val="333333"/>
          <w:sz w:val="24"/>
          <w:szCs w:val="24"/>
          <w:u w:color="333333"/>
          <w:lang w:val="en-US"/>
        </w:rPr>
        <w:t>tak</w:t>
      </w:r>
      <w:proofErr w:type="spellEnd"/>
    </w:p>
    <w:p w:rsidR="00C645BA" w:rsidRDefault="00E77A2C">
      <w:pPr>
        <w:pStyle w:val="DomylneA"/>
        <w:spacing w:line="320" w:lineRule="atLeast"/>
        <w:ind w:firstLine="360"/>
        <w:rPr>
          <w:rStyle w:val="Hyperlink4"/>
          <w:rFonts w:eastAsia="Helvetica"/>
        </w:rPr>
      </w:pPr>
      <w:hyperlink r:id="rId19" w:history="1">
        <w:r>
          <w:rPr>
            <w:rStyle w:val="Hyperlink4"/>
            <w:rFonts w:eastAsia="Helvetica"/>
          </w:rPr>
          <w:t>Liczba p</w:t>
        </w:r>
        <w:r>
          <w:rPr>
            <w:rStyle w:val="Brak"/>
            <w:rFonts w:ascii="Times New Roman" w:hAnsi="Times New Roman"/>
            <w:color w:val="333333"/>
            <w:sz w:val="24"/>
            <w:szCs w:val="24"/>
            <w:u w:color="333333"/>
            <w:lang w:val="es-ES_tradnl"/>
          </w:rPr>
          <w:t>ó</w:t>
        </w:r>
        <w:r>
          <w:rPr>
            <w:rStyle w:val="Hyperlink4"/>
            <w:rFonts w:eastAsia="Helvetica"/>
          </w:rPr>
          <w:t>l autofocusu</w:t>
        </w:r>
      </w:hyperlink>
      <w:r>
        <w:rPr>
          <w:rStyle w:val="Hyperlink4"/>
          <w:rFonts w:eastAsia="Helvetica"/>
        </w:rPr>
        <w:t>: 11/1 krzyżowy</w:t>
      </w:r>
    </w:p>
    <w:p w:rsidR="00C645BA" w:rsidRDefault="00E77A2C">
      <w:pPr>
        <w:pStyle w:val="DomylneA"/>
        <w:spacing w:line="320" w:lineRule="atLeast"/>
        <w:ind w:firstLine="360"/>
        <w:rPr>
          <w:rStyle w:val="Hyperlink4"/>
          <w:rFonts w:eastAsia="Helvetica"/>
        </w:rPr>
      </w:pPr>
      <w:hyperlink r:id="rId20" w:history="1">
        <w:r>
          <w:rPr>
            <w:rStyle w:val="Hyperlink4"/>
            <w:rFonts w:eastAsia="Helvetica"/>
          </w:rPr>
          <w:t>Zdjęcia seryjne</w:t>
        </w:r>
      </w:hyperlink>
      <w:r>
        <w:rPr>
          <w:rStyle w:val="Hyperlink4"/>
          <w:rFonts w:eastAsia="Helvetica"/>
        </w:rPr>
        <w:t xml:space="preserve">: 5 </w:t>
      </w:r>
      <w:proofErr w:type="spellStart"/>
      <w:r>
        <w:rPr>
          <w:rStyle w:val="Hyperlink4"/>
          <w:rFonts w:eastAsia="Helvetica"/>
        </w:rPr>
        <w:t>kl</w:t>
      </w:r>
      <w:proofErr w:type="spellEnd"/>
      <w:r>
        <w:rPr>
          <w:rStyle w:val="Hyperlink4"/>
          <w:rFonts w:eastAsia="Helvetica"/>
        </w:rPr>
        <w:t>/s</w:t>
      </w:r>
    </w:p>
    <w:p w:rsidR="00C645BA" w:rsidRDefault="00E77A2C">
      <w:pPr>
        <w:pStyle w:val="DomylneA"/>
        <w:numPr>
          <w:ilvl w:val="0"/>
          <w:numId w:val="4"/>
        </w:numPr>
        <w:spacing w:line="320" w:lineRule="atLeast"/>
        <w:rPr>
          <w:rStyle w:val="Brak"/>
          <w:rFonts w:ascii="Times New Roman" w:eastAsia="Times New Roman" w:hAnsi="Times New Roman" w:cs="Times New Roman"/>
          <w:b/>
          <w:bCs/>
          <w:color w:val="333333"/>
          <w:sz w:val="24"/>
          <w:szCs w:val="24"/>
          <w:u w:color="333333"/>
          <w:lang w:val="de-DE"/>
        </w:rPr>
      </w:pP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  <w:lang w:val="de-DE"/>
        </w:rPr>
        <w:t>INFORMACJE DODATKOWE</w:t>
      </w: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> </w:t>
      </w:r>
    </w:p>
    <w:p w:rsidR="00C645BA" w:rsidRDefault="00E77A2C">
      <w:pPr>
        <w:pStyle w:val="DomylneA"/>
        <w:spacing w:line="320" w:lineRule="atLeast"/>
        <w:ind w:firstLine="360"/>
        <w:rPr>
          <w:rStyle w:val="Hyperlink4"/>
          <w:rFonts w:eastAsia="Helvetica"/>
        </w:rPr>
      </w:pPr>
      <w:hyperlink r:id="rId21" w:history="1">
        <w:r>
          <w:rPr>
            <w:rStyle w:val="Hyperlink4"/>
            <w:rFonts w:eastAsia="Helvetica"/>
          </w:rPr>
          <w:t>Wbudowana lampa błyskowa</w:t>
        </w:r>
      </w:hyperlink>
    </w:p>
    <w:p w:rsidR="00C645BA" w:rsidRDefault="00E77A2C">
      <w:pPr>
        <w:pStyle w:val="DomylneA"/>
        <w:spacing w:line="320" w:lineRule="atLeast"/>
        <w:ind w:firstLine="360"/>
        <w:rPr>
          <w:rStyle w:val="Hyperlink4"/>
          <w:rFonts w:eastAsia="Helvetica"/>
        </w:rPr>
      </w:pPr>
      <w:hyperlink r:id="rId22" w:history="1">
        <w:r>
          <w:rPr>
            <w:rStyle w:val="Hyperlink4"/>
            <w:rFonts w:eastAsia="Helvetica"/>
          </w:rPr>
          <w:t>Wizjer</w:t>
        </w:r>
      </w:hyperlink>
      <w:r>
        <w:rPr>
          <w:rStyle w:val="Hyperlink4"/>
          <w:rFonts w:eastAsia="Helvetica"/>
        </w:rPr>
        <w:t>: optyczny z pentagonalnym układem luster</w:t>
      </w:r>
    </w:p>
    <w:p w:rsidR="00C645BA" w:rsidRDefault="00E77A2C">
      <w:pPr>
        <w:pStyle w:val="DomylneA"/>
        <w:spacing w:line="320" w:lineRule="atLeast"/>
        <w:ind w:firstLine="360"/>
        <w:rPr>
          <w:rStyle w:val="Hyperlink4"/>
          <w:rFonts w:eastAsia="Helvetica"/>
        </w:rPr>
      </w:pPr>
      <w:hyperlink r:id="rId23" w:history="1">
        <w:r>
          <w:rPr>
            <w:rStyle w:val="Hyperlink4"/>
            <w:rFonts w:eastAsia="Helvetica"/>
          </w:rPr>
          <w:t>Wielkość ekranu LCD</w:t>
        </w:r>
      </w:hyperlink>
      <w:r>
        <w:rPr>
          <w:rStyle w:val="Hyperlink4"/>
          <w:rFonts w:eastAsia="Helvetica"/>
        </w:rPr>
        <w:t xml:space="preserve"> min. 3 "</w:t>
      </w:r>
    </w:p>
    <w:p w:rsidR="00C645BA" w:rsidRDefault="00E77A2C">
      <w:pPr>
        <w:pStyle w:val="DomylneA"/>
        <w:numPr>
          <w:ilvl w:val="0"/>
          <w:numId w:val="4"/>
        </w:numPr>
        <w:spacing w:line="320" w:lineRule="atLeast"/>
        <w:rPr>
          <w:rStyle w:val="Brak"/>
          <w:rFonts w:ascii="Times New Roman" w:eastAsia="Times New Roman" w:hAnsi="Times New Roman" w:cs="Times New Roman"/>
          <w:b/>
          <w:bCs/>
          <w:color w:val="333333"/>
          <w:sz w:val="24"/>
          <w:szCs w:val="24"/>
          <w:u w:color="333333"/>
          <w:lang w:val="de-DE"/>
        </w:rPr>
      </w:pP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  <w:lang w:val="de-DE"/>
        </w:rPr>
        <w:t>WEJ</w:t>
      </w: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>Ś</w:t>
      </w: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>CIA / WYJ</w:t>
      </w: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>Ś</w:t>
      </w: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>CIA</w:t>
      </w: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> </w:t>
      </w:r>
    </w:p>
    <w:p w:rsidR="00C645BA" w:rsidRDefault="00E77A2C">
      <w:pPr>
        <w:pStyle w:val="DomylneA"/>
        <w:spacing w:line="320" w:lineRule="atLeast"/>
        <w:ind w:firstLine="360"/>
        <w:rPr>
          <w:rStyle w:val="Hyperlink4"/>
          <w:rFonts w:eastAsia="Helvetica"/>
        </w:rPr>
      </w:pPr>
      <w:hyperlink r:id="rId24" w:history="1">
        <w:r>
          <w:rPr>
            <w:rStyle w:val="Hyperlink4"/>
            <w:rFonts w:eastAsia="Helvetica"/>
          </w:rPr>
          <w:t>Wyjście HDMI</w:t>
        </w:r>
      </w:hyperlink>
    </w:p>
    <w:p w:rsidR="00C645BA" w:rsidRDefault="00E77A2C">
      <w:pPr>
        <w:pStyle w:val="DomylneA"/>
        <w:spacing w:line="320" w:lineRule="atLeast"/>
        <w:ind w:firstLine="360"/>
        <w:rPr>
          <w:rStyle w:val="Hyperlink4"/>
          <w:rFonts w:eastAsia="Helvetica"/>
        </w:rPr>
      </w:pPr>
      <w:hyperlink r:id="rId25" w:history="1">
        <w:r>
          <w:rPr>
            <w:rStyle w:val="Hyperlink4"/>
            <w:rFonts w:eastAsia="Helvetica"/>
          </w:rPr>
          <w:t>Złącze USB 2.0</w:t>
        </w:r>
      </w:hyperlink>
    </w:p>
    <w:p w:rsidR="00C645BA" w:rsidRDefault="00E77A2C">
      <w:pPr>
        <w:pStyle w:val="DomylneA"/>
        <w:numPr>
          <w:ilvl w:val="0"/>
          <w:numId w:val="4"/>
        </w:numPr>
        <w:spacing w:line="320" w:lineRule="atLeast"/>
        <w:rPr>
          <w:rStyle w:val="Brak"/>
          <w:rFonts w:ascii="Times New Roman" w:eastAsia="Times New Roman" w:hAnsi="Times New Roman" w:cs="Times New Roman"/>
          <w:b/>
          <w:bCs/>
          <w:color w:val="333333"/>
          <w:sz w:val="24"/>
          <w:szCs w:val="24"/>
          <w:u w:color="333333"/>
        </w:rPr>
      </w:pP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>WYPOSA</w:t>
      </w: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>Ż</w:t>
      </w: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  <w:lang w:val="de-DE"/>
        </w:rPr>
        <w:t>ENIE</w:t>
      </w: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> </w:t>
      </w:r>
    </w:p>
    <w:p w:rsidR="00C645BA" w:rsidRDefault="00E77A2C">
      <w:pPr>
        <w:pStyle w:val="DomylneA"/>
        <w:spacing w:line="320" w:lineRule="atLeast"/>
        <w:ind w:left="360"/>
        <w:rPr>
          <w:rStyle w:val="Hyperlink4"/>
          <w:rFonts w:eastAsia="Helvetica"/>
        </w:rPr>
      </w:pPr>
      <w:proofErr w:type="gramStart"/>
      <w:r>
        <w:rPr>
          <w:rStyle w:val="Hyperlink4"/>
          <w:rFonts w:eastAsia="Helvetica"/>
        </w:rPr>
        <w:t>akumulator</w:t>
      </w:r>
      <w:proofErr w:type="gramEnd"/>
      <w:r>
        <w:rPr>
          <w:rStyle w:val="Hyperlink4"/>
          <w:rFonts w:eastAsia="Helvetica"/>
        </w:rPr>
        <w:t xml:space="preserve"> </w:t>
      </w:r>
      <w:proofErr w:type="spellStart"/>
      <w:r>
        <w:rPr>
          <w:rStyle w:val="Hyperlink4"/>
          <w:rFonts w:eastAsia="Helvetica"/>
        </w:rPr>
        <w:t>jonowo-litowy</w:t>
      </w:r>
      <w:proofErr w:type="spellEnd"/>
      <w:r>
        <w:rPr>
          <w:rStyle w:val="Hyperlink4"/>
          <w:rFonts w:eastAsia="Helvetica"/>
        </w:rPr>
        <w:t>, instrukcja obsługi w języku polskim, kabel AV, kabel USB,</w:t>
      </w:r>
      <w:r>
        <w:rPr>
          <w:rStyle w:val="Hyperlink4"/>
          <w:rFonts w:eastAsia="Helvetica"/>
        </w:rPr>
        <w:t xml:space="preserve"> karta gwarancyjna, ładowarka, muszla oczna, oprogramowanie, osłona bagnetu, pasek, torba</w:t>
      </w:r>
    </w:p>
    <w:p w:rsidR="00C645BA" w:rsidRDefault="00E77A2C">
      <w:pPr>
        <w:pStyle w:val="DomylneA"/>
        <w:numPr>
          <w:ilvl w:val="0"/>
          <w:numId w:val="4"/>
        </w:numPr>
        <w:spacing w:line="320" w:lineRule="atLeast"/>
        <w:rPr>
          <w:rStyle w:val="Brak"/>
          <w:rFonts w:ascii="Times New Roman" w:eastAsia="Times New Roman" w:hAnsi="Times New Roman" w:cs="Times New Roman"/>
          <w:b/>
          <w:bCs/>
          <w:color w:val="333333"/>
          <w:sz w:val="24"/>
          <w:szCs w:val="24"/>
          <w:u w:color="333333"/>
          <w:lang w:val="en-US"/>
        </w:rPr>
      </w:pP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  <w:lang w:val="en-US"/>
        </w:rPr>
        <w:t>GWARANCJA</w:t>
      </w: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> </w:t>
      </w:r>
    </w:p>
    <w:p w:rsidR="00C645BA" w:rsidRDefault="00E77A2C">
      <w:pPr>
        <w:pStyle w:val="DomylneA"/>
        <w:spacing w:line="320" w:lineRule="atLeast"/>
        <w:rPr>
          <w:rStyle w:val="Brak"/>
          <w:rFonts w:ascii="Times New Roman" w:eastAsia="Times New Roman" w:hAnsi="Times New Roman" w:cs="Times New Roman"/>
          <w:b/>
          <w:bCs/>
          <w:color w:val="333333"/>
          <w:sz w:val="24"/>
          <w:szCs w:val="24"/>
          <w:u w:color="333333"/>
        </w:rPr>
      </w:pP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> </w:t>
      </w: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ab/>
      </w: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>24 miesi</w:t>
      </w: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>ą</w:t>
      </w: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>ce</w:t>
      </w:r>
      <w:r>
        <w:rPr>
          <w:rStyle w:val="Brak"/>
          <w:rFonts w:ascii="Times New Roman" w:hAnsi="Times New Roman"/>
          <w:b/>
          <w:bCs/>
          <w:color w:val="333333"/>
          <w:sz w:val="24"/>
          <w:szCs w:val="24"/>
          <w:u w:color="333333"/>
        </w:rPr>
        <w:t> </w:t>
      </w:r>
    </w:p>
    <w:p w:rsidR="00C645BA" w:rsidRDefault="00C645BA">
      <w:pPr>
        <w:widowControl w:val="0"/>
        <w:suppressAutoHyphens/>
        <w:spacing w:line="360" w:lineRule="auto"/>
        <w:jc w:val="both"/>
        <w:rPr>
          <w:rStyle w:val="Brak"/>
          <w:rFonts w:ascii="Arial" w:eastAsia="Arial" w:hAnsi="Arial" w:cs="Arial"/>
          <w:kern w:val="1"/>
          <w:sz w:val="22"/>
          <w:szCs w:val="22"/>
          <w:u w:val="single"/>
        </w:rPr>
      </w:pPr>
    </w:p>
    <w:p w:rsidR="00C645BA" w:rsidRDefault="00E77A2C">
      <w:pPr>
        <w:pStyle w:val="Akapitzlist"/>
        <w:widowControl w:val="0"/>
        <w:numPr>
          <w:ilvl w:val="0"/>
          <w:numId w:val="8"/>
        </w:numPr>
        <w:suppressAutoHyphens/>
        <w:spacing w:line="360" w:lineRule="auto"/>
        <w:jc w:val="both"/>
        <w:rPr>
          <w:rStyle w:val="Brak"/>
          <w:kern w:val="1"/>
          <w:sz w:val="22"/>
          <w:szCs w:val="22"/>
          <w:u w:val="single"/>
        </w:rPr>
      </w:pPr>
      <w:r>
        <w:rPr>
          <w:rStyle w:val="Brak"/>
          <w:b/>
          <w:bCs/>
          <w:sz w:val="24"/>
          <w:szCs w:val="24"/>
        </w:rPr>
        <w:t>Termin realizacji zamówienia:</w:t>
      </w:r>
      <w:r>
        <w:rPr>
          <w:rStyle w:val="Brak"/>
          <w:kern w:val="1"/>
          <w:sz w:val="22"/>
          <w:szCs w:val="22"/>
          <w:u w:val="single"/>
        </w:rPr>
        <w:t xml:space="preserve">              </w:t>
      </w:r>
    </w:p>
    <w:p w:rsidR="00C645BA" w:rsidRDefault="00E77A2C">
      <w:pPr>
        <w:widowControl w:val="0"/>
        <w:suppressAutoHyphens/>
        <w:spacing w:line="360" w:lineRule="auto"/>
        <w:jc w:val="both"/>
        <w:rPr>
          <w:rStyle w:val="Brak"/>
          <w:kern w:val="1"/>
          <w:sz w:val="22"/>
          <w:szCs w:val="22"/>
        </w:rPr>
      </w:pPr>
      <w:r>
        <w:rPr>
          <w:rStyle w:val="Brak"/>
          <w:kern w:val="1"/>
          <w:sz w:val="22"/>
          <w:szCs w:val="22"/>
        </w:rPr>
        <w:t xml:space="preserve">Termin realizacji do 31 lipca 2017 r. </w:t>
      </w:r>
    </w:p>
    <w:p w:rsidR="00C645BA" w:rsidRDefault="00C645BA">
      <w:pPr>
        <w:widowControl w:val="0"/>
        <w:suppressAutoHyphens/>
        <w:spacing w:line="360" w:lineRule="auto"/>
        <w:jc w:val="both"/>
        <w:rPr>
          <w:rStyle w:val="Brak"/>
          <w:kern w:val="1"/>
          <w:sz w:val="22"/>
          <w:szCs w:val="22"/>
        </w:rPr>
      </w:pPr>
    </w:p>
    <w:p w:rsidR="00C645BA" w:rsidRDefault="00E77A2C">
      <w:pPr>
        <w:pStyle w:val="Akapitzlist"/>
        <w:widowControl w:val="0"/>
        <w:numPr>
          <w:ilvl w:val="0"/>
          <w:numId w:val="11"/>
        </w:numPr>
        <w:suppressAutoHyphens/>
        <w:spacing w:line="360" w:lineRule="auto"/>
        <w:jc w:val="both"/>
        <w:rPr>
          <w:rStyle w:val="Brak"/>
          <w:b/>
          <w:bCs/>
          <w:sz w:val="24"/>
          <w:szCs w:val="24"/>
        </w:rPr>
      </w:pPr>
      <w:r>
        <w:rPr>
          <w:rStyle w:val="Brak"/>
          <w:b/>
          <w:bCs/>
          <w:sz w:val="24"/>
          <w:szCs w:val="24"/>
        </w:rPr>
        <w:t xml:space="preserve">Opis warunków udziału w postepowaniu </w:t>
      </w:r>
    </w:p>
    <w:p w:rsidR="00C645BA" w:rsidRDefault="00E77A2C">
      <w:pPr>
        <w:tabs>
          <w:tab w:val="left" w:pos="284"/>
        </w:tabs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>O udzielenie zamó</w:t>
      </w:r>
      <w:r>
        <w:rPr>
          <w:rStyle w:val="Brak"/>
          <w:kern w:val="1"/>
          <w:sz w:val="24"/>
          <w:szCs w:val="24"/>
        </w:rPr>
        <w:t>wienia mogą ubiegać się wykonawcy posiadający niezbędne uprawnienia do wykonywania określonej działalności.</w:t>
      </w:r>
    </w:p>
    <w:p w:rsidR="00C645BA" w:rsidRDefault="00E77A2C">
      <w:pPr>
        <w:tabs>
          <w:tab w:val="left" w:pos="284"/>
        </w:tabs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>Posiadają niezbędną wiedzę i doświadczenie oraz dysponują potencjałem technicznym i osobami uprawnionymi do wykonania zamówienia.</w:t>
      </w:r>
    </w:p>
    <w:p w:rsidR="00C645BA" w:rsidRDefault="00C645BA">
      <w:pPr>
        <w:widowControl w:val="0"/>
        <w:suppressAutoHyphens/>
        <w:spacing w:line="360" w:lineRule="auto"/>
        <w:jc w:val="both"/>
        <w:rPr>
          <w:rStyle w:val="Brak"/>
          <w:rFonts w:ascii="Arial" w:eastAsia="Arial" w:hAnsi="Arial" w:cs="Arial"/>
          <w:kern w:val="1"/>
          <w:sz w:val="22"/>
          <w:szCs w:val="22"/>
          <w:u w:val="single"/>
        </w:rPr>
      </w:pPr>
    </w:p>
    <w:p w:rsidR="00C645BA" w:rsidRDefault="00E77A2C">
      <w:pPr>
        <w:pStyle w:val="Akapitzlist"/>
        <w:numPr>
          <w:ilvl w:val="0"/>
          <w:numId w:val="14"/>
        </w:numPr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b/>
          <w:bCs/>
          <w:kern w:val="1"/>
          <w:sz w:val="24"/>
          <w:szCs w:val="24"/>
        </w:rPr>
        <w:t>Dodatkowe informa</w:t>
      </w:r>
      <w:r>
        <w:rPr>
          <w:rStyle w:val="Brak"/>
          <w:b/>
          <w:bCs/>
          <w:kern w:val="1"/>
          <w:sz w:val="24"/>
          <w:szCs w:val="24"/>
        </w:rPr>
        <w:t xml:space="preserve">cje dla Wykonawcy. </w:t>
      </w:r>
    </w:p>
    <w:p w:rsidR="00C645BA" w:rsidRDefault="00E77A2C">
      <w:pPr>
        <w:pStyle w:val="Akapitzlist"/>
        <w:numPr>
          <w:ilvl w:val="0"/>
          <w:numId w:val="16"/>
        </w:numPr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>Za najkorzystniejszą zostanie uznana oferta z najniższą ceną złożona przez Wykonawcę spełniającego określone wymagania. W cenie oferty winny być skalkulowane wszystkie koszty związane z realizacją przedmiotu zamówienia (np. koszty dojaz</w:t>
      </w:r>
      <w:r>
        <w:rPr>
          <w:rStyle w:val="Brak"/>
          <w:kern w:val="1"/>
          <w:sz w:val="24"/>
          <w:szCs w:val="24"/>
        </w:rPr>
        <w:t xml:space="preserve">du itp.). Nie będą prowadzone negocjacje ceny. </w:t>
      </w:r>
    </w:p>
    <w:p w:rsidR="00C645BA" w:rsidRDefault="00E77A2C">
      <w:pPr>
        <w:pStyle w:val="Akapitzlist"/>
        <w:numPr>
          <w:ilvl w:val="0"/>
          <w:numId w:val="16"/>
        </w:numPr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 xml:space="preserve">Sposób składania oferty. </w:t>
      </w:r>
    </w:p>
    <w:p w:rsidR="00C645BA" w:rsidRDefault="00E77A2C">
      <w:pPr>
        <w:pStyle w:val="Akapitzlist"/>
        <w:jc w:val="both"/>
        <w:rPr>
          <w:rStyle w:val="Brak"/>
          <w:b/>
          <w:bCs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>Wypełniony w całości formularz ofertowy podpisany przez osobę uprawnioną do składania oświadczeń woli należy złożyć w : Starostwie Powiatowym w Goleniowie ul. Dworcowa 1,72-100 Golen</w:t>
      </w:r>
      <w:r>
        <w:rPr>
          <w:rStyle w:val="Brak"/>
          <w:kern w:val="1"/>
          <w:sz w:val="24"/>
          <w:szCs w:val="24"/>
        </w:rPr>
        <w:t xml:space="preserve">iów pok. 121, lub przesłać pocztą </w:t>
      </w:r>
      <w:r>
        <w:rPr>
          <w:rStyle w:val="Brak"/>
          <w:b/>
          <w:bCs/>
          <w:kern w:val="1"/>
          <w:sz w:val="24"/>
          <w:szCs w:val="24"/>
        </w:rPr>
        <w:t>w terminie do 19 lipca 2017 r.</w:t>
      </w:r>
    </w:p>
    <w:p w:rsidR="00C645BA" w:rsidRDefault="00E77A2C">
      <w:pPr>
        <w:pStyle w:val="Akapitzlist"/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 xml:space="preserve">Oferty w zamkniętych kopertach należy opisać </w:t>
      </w:r>
      <w:r>
        <w:rPr>
          <w:rStyle w:val="Brak"/>
          <w:b/>
          <w:bCs/>
          <w:kern w:val="1"/>
          <w:sz w:val="24"/>
          <w:szCs w:val="24"/>
        </w:rPr>
        <w:t xml:space="preserve">„Odpowiedź na zapytanie ofertowe </w:t>
      </w:r>
      <w:r>
        <w:rPr>
          <w:rStyle w:val="Brak"/>
          <w:rFonts w:ascii="Arial Unicode MS" w:hAnsi="Arial Unicode MS"/>
          <w:kern w:val="1"/>
          <w:sz w:val="24"/>
          <w:szCs w:val="24"/>
        </w:rPr>
        <w:br/>
      </w:r>
      <w:r>
        <w:rPr>
          <w:rStyle w:val="Brak"/>
          <w:b/>
          <w:bCs/>
          <w:kern w:val="1"/>
          <w:sz w:val="24"/>
          <w:szCs w:val="24"/>
        </w:rPr>
        <w:t>Nr POWER.2720/2/2017 – dostawa aparatu fotograficznego</w:t>
      </w:r>
      <w:r>
        <w:rPr>
          <w:rStyle w:val="Brak"/>
          <w:kern w:val="1"/>
          <w:sz w:val="24"/>
          <w:szCs w:val="24"/>
        </w:rPr>
        <w:t>. Zamawiający dopuszcza złożenie oferty (skanu) drogą e-ma</w:t>
      </w:r>
      <w:r>
        <w:rPr>
          <w:rStyle w:val="Brak"/>
          <w:kern w:val="1"/>
          <w:sz w:val="24"/>
          <w:szCs w:val="24"/>
        </w:rPr>
        <w:t xml:space="preserve">ilową: na adres: b.bak@powiat-goleniowski.pl, wpisując w temacie wiadomości: </w:t>
      </w:r>
      <w:r>
        <w:rPr>
          <w:rStyle w:val="Brak"/>
          <w:b/>
          <w:bCs/>
          <w:kern w:val="1"/>
          <w:sz w:val="24"/>
          <w:szCs w:val="24"/>
        </w:rPr>
        <w:t>„Odpowiedź na zapytanie ofertowe Nr POWER.2720/2/2017 – dostawa aparatu fotograficznego</w:t>
      </w:r>
      <w:r>
        <w:rPr>
          <w:rStyle w:val="Brak"/>
          <w:kern w:val="1"/>
          <w:sz w:val="24"/>
          <w:szCs w:val="24"/>
        </w:rPr>
        <w:t xml:space="preserve">. </w:t>
      </w:r>
    </w:p>
    <w:p w:rsidR="00C645BA" w:rsidRDefault="00E77A2C">
      <w:pPr>
        <w:pStyle w:val="Akapitzlist"/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 xml:space="preserve"> </w:t>
      </w:r>
    </w:p>
    <w:p w:rsidR="00C645BA" w:rsidRDefault="00E77A2C">
      <w:pPr>
        <w:pStyle w:val="Akapitzlist"/>
        <w:numPr>
          <w:ilvl w:val="0"/>
          <w:numId w:val="19"/>
        </w:numPr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b/>
          <w:bCs/>
          <w:kern w:val="1"/>
          <w:sz w:val="24"/>
          <w:szCs w:val="24"/>
        </w:rPr>
        <w:lastRenderedPageBreak/>
        <w:t xml:space="preserve">Otwarcie ofert nastąpi w dniu  19 lipca 2017 r. </w:t>
      </w:r>
      <w:r>
        <w:rPr>
          <w:rStyle w:val="Brak"/>
          <w:kern w:val="1"/>
          <w:sz w:val="24"/>
          <w:szCs w:val="24"/>
        </w:rPr>
        <w:t>Informacja o wyborze najkorzystniejszej</w:t>
      </w:r>
      <w:r>
        <w:rPr>
          <w:rStyle w:val="Brak"/>
          <w:kern w:val="1"/>
          <w:sz w:val="24"/>
          <w:szCs w:val="24"/>
        </w:rPr>
        <w:t xml:space="preserve"> oferty zostanie zamieszczona na stronie internetowej: http://spow.goleniow.ibip.pl Informacja o terminie i miejscu podpisania umowy zostanie przekazana telefonicznie Wykonawcy, którego ofertę wybrano,</w:t>
      </w:r>
    </w:p>
    <w:p w:rsidR="00C645BA" w:rsidRDefault="00E77A2C">
      <w:pPr>
        <w:pStyle w:val="Akapitzlist"/>
        <w:numPr>
          <w:ilvl w:val="0"/>
          <w:numId w:val="18"/>
        </w:numPr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 xml:space="preserve"> Postępowanie prowadzone jest w języku polskim.</w:t>
      </w:r>
    </w:p>
    <w:p w:rsidR="00C645BA" w:rsidRDefault="00E77A2C">
      <w:pPr>
        <w:pStyle w:val="Akapitzlist"/>
        <w:numPr>
          <w:ilvl w:val="0"/>
          <w:numId w:val="18"/>
        </w:numPr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 xml:space="preserve"> Zamawiający zastrzega sobie prawo do unieważnienia postępowania w całości lub w części bez podania przyczyny.</w:t>
      </w:r>
    </w:p>
    <w:p w:rsidR="00C645BA" w:rsidRDefault="00E77A2C">
      <w:pPr>
        <w:pStyle w:val="Akapitzlist"/>
        <w:numPr>
          <w:ilvl w:val="0"/>
          <w:numId w:val="18"/>
        </w:numPr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 xml:space="preserve"> W celu zapewnienia porównywalności wszystkich ofert Zamawiający zastrzega sobie prawo do skontaktowania się z właściwymi Wykonawcami w celu uzup</w:t>
      </w:r>
      <w:r>
        <w:rPr>
          <w:rStyle w:val="Brak"/>
          <w:kern w:val="1"/>
          <w:sz w:val="24"/>
          <w:szCs w:val="24"/>
        </w:rPr>
        <w:t>ełnienia lub doprecyzowania przesłanych dokumentów.</w:t>
      </w:r>
    </w:p>
    <w:p w:rsidR="00C645BA" w:rsidRDefault="00E77A2C">
      <w:pPr>
        <w:pStyle w:val="Akapitzlist"/>
        <w:numPr>
          <w:ilvl w:val="0"/>
          <w:numId w:val="18"/>
        </w:numPr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 xml:space="preserve"> Zamawiający oświadcza i informuje, że niniejsze zapytanie ofertowe ma wyłącznie charakter wyboru oferty najkorzystniejszej pod względem cenowym, stąd odpowiedź nie stanowi oferty w rozumieniu art. 66 k c</w:t>
      </w:r>
      <w:r>
        <w:rPr>
          <w:rStyle w:val="Brak"/>
          <w:kern w:val="1"/>
          <w:sz w:val="24"/>
          <w:szCs w:val="24"/>
        </w:rPr>
        <w:t>, jak również nie jest ogłoszeniem w rozumieniu ustawy Prawo zamówień publicznych.</w:t>
      </w:r>
    </w:p>
    <w:p w:rsidR="00C645BA" w:rsidRDefault="00E77A2C">
      <w:pPr>
        <w:pStyle w:val="Akapitzlist"/>
        <w:numPr>
          <w:ilvl w:val="0"/>
          <w:numId w:val="18"/>
        </w:numPr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 xml:space="preserve"> Zapytanie ofertowe wraz z załącznikami zamieszczono na stronie internetowej http://spow.goleniow.ibip.pl </w:t>
      </w:r>
    </w:p>
    <w:p w:rsidR="00C645BA" w:rsidRDefault="00C645BA">
      <w:pPr>
        <w:pStyle w:val="Akapitzlist"/>
        <w:jc w:val="both"/>
        <w:rPr>
          <w:rStyle w:val="Brak"/>
          <w:kern w:val="1"/>
          <w:sz w:val="24"/>
          <w:szCs w:val="24"/>
        </w:rPr>
      </w:pPr>
    </w:p>
    <w:p w:rsidR="00C645BA" w:rsidRDefault="00E77A2C">
      <w:pPr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 xml:space="preserve">Załączniki: </w:t>
      </w:r>
    </w:p>
    <w:p w:rsidR="00C645BA" w:rsidRDefault="00E77A2C">
      <w:pPr>
        <w:pStyle w:val="Akapitzlist"/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 xml:space="preserve">1. Formularz ofertowy - Zał. Nr 1 </w:t>
      </w:r>
    </w:p>
    <w:p w:rsidR="00C645BA" w:rsidRDefault="00E77A2C">
      <w:pPr>
        <w:pStyle w:val="Akapitzlist"/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>2. Umowa –(projek</w:t>
      </w:r>
      <w:r>
        <w:rPr>
          <w:rStyle w:val="Brak"/>
          <w:kern w:val="1"/>
          <w:sz w:val="24"/>
          <w:szCs w:val="24"/>
        </w:rPr>
        <w:t xml:space="preserve">t) - Zał. Nr 2 </w:t>
      </w:r>
    </w:p>
    <w:p w:rsidR="00C645BA" w:rsidRDefault="00C645BA">
      <w:pPr>
        <w:pStyle w:val="Akapitzlist"/>
        <w:jc w:val="both"/>
        <w:rPr>
          <w:rStyle w:val="Brak"/>
          <w:i/>
          <w:iCs/>
          <w:kern w:val="1"/>
          <w:sz w:val="24"/>
          <w:szCs w:val="24"/>
        </w:rPr>
      </w:pPr>
    </w:p>
    <w:p w:rsidR="00C645BA" w:rsidRDefault="00C645BA">
      <w:pPr>
        <w:pStyle w:val="Akapitzlist"/>
        <w:jc w:val="both"/>
        <w:rPr>
          <w:rStyle w:val="Brak"/>
          <w:i/>
          <w:iCs/>
          <w:kern w:val="1"/>
          <w:sz w:val="24"/>
          <w:szCs w:val="24"/>
        </w:rPr>
      </w:pPr>
    </w:p>
    <w:p w:rsidR="00C645BA" w:rsidRDefault="00C645BA">
      <w:pPr>
        <w:pStyle w:val="Akapitzlist"/>
        <w:jc w:val="both"/>
        <w:rPr>
          <w:rStyle w:val="Brak"/>
          <w:i/>
          <w:iCs/>
          <w:kern w:val="1"/>
          <w:sz w:val="24"/>
          <w:szCs w:val="24"/>
        </w:rPr>
      </w:pPr>
    </w:p>
    <w:p w:rsidR="00C645BA" w:rsidRDefault="00C645BA">
      <w:pPr>
        <w:widowControl w:val="0"/>
        <w:suppressAutoHyphens/>
        <w:rPr>
          <w:rStyle w:val="Brak"/>
          <w:kern w:val="1"/>
          <w:sz w:val="24"/>
          <w:szCs w:val="24"/>
        </w:rPr>
      </w:pPr>
    </w:p>
    <w:p w:rsidR="00C645BA" w:rsidRDefault="00C645BA">
      <w:pPr>
        <w:widowControl w:val="0"/>
        <w:suppressAutoHyphens/>
        <w:rPr>
          <w:rStyle w:val="Brak"/>
          <w:kern w:val="1"/>
          <w:sz w:val="24"/>
          <w:szCs w:val="24"/>
        </w:rPr>
      </w:pPr>
    </w:p>
    <w:p w:rsidR="00C645BA" w:rsidRDefault="00C645BA">
      <w:pPr>
        <w:widowControl w:val="0"/>
        <w:suppressAutoHyphens/>
        <w:rPr>
          <w:rStyle w:val="Brak"/>
          <w:kern w:val="1"/>
          <w:sz w:val="24"/>
          <w:szCs w:val="24"/>
        </w:rPr>
      </w:pPr>
    </w:p>
    <w:p w:rsidR="00C645BA" w:rsidRDefault="00C645BA">
      <w:pPr>
        <w:widowControl w:val="0"/>
        <w:suppressAutoHyphens/>
        <w:rPr>
          <w:rStyle w:val="Brak"/>
          <w:kern w:val="1"/>
          <w:sz w:val="24"/>
          <w:szCs w:val="24"/>
        </w:rPr>
      </w:pPr>
    </w:p>
    <w:p w:rsidR="00C645BA" w:rsidRDefault="00C645BA">
      <w:pPr>
        <w:widowControl w:val="0"/>
        <w:suppressAutoHyphens/>
        <w:rPr>
          <w:rStyle w:val="Brak"/>
          <w:kern w:val="1"/>
          <w:sz w:val="24"/>
          <w:szCs w:val="24"/>
        </w:rPr>
      </w:pPr>
    </w:p>
    <w:p w:rsidR="00C645BA" w:rsidRDefault="00C645BA">
      <w:pPr>
        <w:widowControl w:val="0"/>
        <w:suppressAutoHyphens/>
        <w:rPr>
          <w:rStyle w:val="Brak"/>
          <w:kern w:val="1"/>
          <w:sz w:val="24"/>
          <w:szCs w:val="24"/>
        </w:rPr>
      </w:pPr>
    </w:p>
    <w:p w:rsidR="00C645BA" w:rsidRDefault="00C645BA">
      <w:pPr>
        <w:widowControl w:val="0"/>
        <w:suppressAutoHyphens/>
        <w:rPr>
          <w:rStyle w:val="Brak"/>
          <w:kern w:val="1"/>
          <w:sz w:val="24"/>
          <w:szCs w:val="24"/>
        </w:rPr>
      </w:pPr>
    </w:p>
    <w:p w:rsidR="00C645BA" w:rsidRDefault="00C645BA">
      <w:pPr>
        <w:widowControl w:val="0"/>
        <w:suppressAutoHyphens/>
        <w:rPr>
          <w:rStyle w:val="Brak"/>
          <w:kern w:val="1"/>
          <w:sz w:val="24"/>
          <w:szCs w:val="24"/>
        </w:rPr>
      </w:pPr>
    </w:p>
    <w:p w:rsidR="00C645BA" w:rsidRDefault="00C645BA">
      <w:pPr>
        <w:widowControl w:val="0"/>
        <w:suppressAutoHyphens/>
        <w:rPr>
          <w:rStyle w:val="Brak"/>
          <w:kern w:val="1"/>
          <w:sz w:val="24"/>
          <w:szCs w:val="24"/>
        </w:rPr>
      </w:pPr>
    </w:p>
    <w:p w:rsidR="00C645BA" w:rsidRDefault="00C645BA">
      <w:pPr>
        <w:widowControl w:val="0"/>
        <w:suppressAutoHyphens/>
        <w:rPr>
          <w:rStyle w:val="Brak"/>
          <w:kern w:val="1"/>
          <w:sz w:val="24"/>
          <w:szCs w:val="24"/>
        </w:rPr>
      </w:pPr>
    </w:p>
    <w:p w:rsidR="00C645BA" w:rsidRDefault="00C645BA">
      <w:pPr>
        <w:widowControl w:val="0"/>
        <w:suppressAutoHyphens/>
        <w:rPr>
          <w:rStyle w:val="Brak"/>
          <w:kern w:val="1"/>
          <w:sz w:val="24"/>
          <w:szCs w:val="24"/>
        </w:rPr>
      </w:pPr>
    </w:p>
    <w:p w:rsidR="00C645BA" w:rsidRDefault="00C645BA">
      <w:pPr>
        <w:widowControl w:val="0"/>
        <w:suppressAutoHyphens/>
        <w:rPr>
          <w:rStyle w:val="Brak"/>
          <w:kern w:val="1"/>
          <w:sz w:val="24"/>
          <w:szCs w:val="24"/>
        </w:rPr>
      </w:pPr>
    </w:p>
    <w:p w:rsidR="00C645BA" w:rsidRDefault="00C645BA">
      <w:pPr>
        <w:widowControl w:val="0"/>
        <w:suppressAutoHyphens/>
        <w:rPr>
          <w:rStyle w:val="Brak"/>
          <w:kern w:val="1"/>
          <w:sz w:val="24"/>
          <w:szCs w:val="24"/>
        </w:rPr>
      </w:pPr>
    </w:p>
    <w:p w:rsidR="00C645BA" w:rsidRDefault="00C645BA">
      <w:pPr>
        <w:widowControl w:val="0"/>
        <w:suppressAutoHyphens/>
        <w:rPr>
          <w:rStyle w:val="Brak"/>
          <w:kern w:val="1"/>
          <w:sz w:val="24"/>
          <w:szCs w:val="24"/>
        </w:rPr>
      </w:pPr>
    </w:p>
    <w:p w:rsidR="00C645BA" w:rsidRDefault="00C645BA">
      <w:pPr>
        <w:widowControl w:val="0"/>
        <w:suppressAutoHyphens/>
        <w:rPr>
          <w:rStyle w:val="Brak"/>
          <w:kern w:val="1"/>
          <w:sz w:val="24"/>
          <w:szCs w:val="24"/>
        </w:rPr>
      </w:pPr>
    </w:p>
    <w:p w:rsidR="00C645BA" w:rsidRDefault="00C645BA">
      <w:pPr>
        <w:widowControl w:val="0"/>
        <w:suppressAutoHyphens/>
        <w:rPr>
          <w:rStyle w:val="Brak"/>
          <w:kern w:val="1"/>
          <w:sz w:val="24"/>
          <w:szCs w:val="24"/>
        </w:rPr>
      </w:pPr>
    </w:p>
    <w:p w:rsidR="00C645BA" w:rsidRDefault="00C645BA">
      <w:pPr>
        <w:widowControl w:val="0"/>
        <w:suppressAutoHyphens/>
        <w:rPr>
          <w:rStyle w:val="Brak"/>
          <w:kern w:val="1"/>
          <w:sz w:val="24"/>
          <w:szCs w:val="24"/>
        </w:rPr>
      </w:pPr>
    </w:p>
    <w:p w:rsidR="00C645BA" w:rsidRDefault="00C645BA">
      <w:pPr>
        <w:widowControl w:val="0"/>
        <w:suppressAutoHyphens/>
        <w:rPr>
          <w:rStyle w:val="Brak"/>
          <w:kern w:val="1"/>
          <w:sz w:val="24"/>
          <w:szCs w:val="24"/>
        </w:rPr>
      </w:pPr>
    </w:p>
    <w:p w:rsidR="00C645BA" w:rsidRDefault="00C645BA">
      <w:pPr>
        <w:widowControl w:val="0"/>
        <w:suppressAutoHyphens/>
        <w:rPr>
          <w:rStyle w:val="Brak"/>
          <w:kern w:val="1"/>
          <w:sz w:val="24"/>
          <w:szCs w:val="24"/>
        </w:rPr>
      </w:pPr>
    </w:p>
    <w:p w:rsidR="00C645BA" w:rsidRDefault="00C645BA">
      <w:pPr>
        <w:widowControl w:val="0"/>
        <w:suppressAutoHyphens/>
        <w:rPr>
          <w:rStyle w:val="Brak"/>
          <w:kern w:val="1"/>
          <w:sz w:val="24"/>
          <w:szCs w:val="24"/>
        </w:rPr>
      </w:pPr>
    </w:p>
    <w:p w:rsidR="00C645BA" w:rsidRDefault="00C645BA">
      <w:pPr>
        <w:widowControl w:val="0"/>
        <w:suppressAutoHyphens/>
        <w:rPr>
          <w:rStyle w:val="Brak"/>
          <w:kern w:val="1"/>
          <w:sz w:val="24"/>
          <w:szCs w:val="24"/>
        </w:rPr>
      </w:pPr>
    </w:p>
    <w:p w:rsidR="00C645BA" w:rsidRDefault="00C645BA">
      <w:pPr>
        <w:widowControl w:val="0"/>
        <w:suppressAutoHyphens/>
        <w:rPr>
          <w:rStyle w:val="Brak"/>
          <w:kern w:val="1"/>
          <w:sz w:val="24"/>
          <w:szCs w:val="24"/>
        </w:rPr>
      </w:pPr>
    </w:p>
    <w:p w:rsidR="00C645BA" w:rsidRDefault="00E77A2C">
      <w:pPr>
        <w:keepNext/>
        <w:widowControl w:val="0"/>
        <w:suppressAutoHyphens/>
        <w:spacing w:before="240" w:after="60" w:line="360" w:lineRule="auto"/>
        <w:jc w:val="right"/>
        <w:outlineLvl w:val="1"/>
        <w:rPr>
          <w:rStyle w:val="Brak"/>
          <w:rFonts w:ascii="Arial" w:eastAsia="Arial" w:hAnsi="Arial" w:cs="Arial"/>
          <w:i/>
          <w:iCs/>
          <w:kern w:val="1"/>
          <w:sz w:val="22"/>
          <w:szCs w:val="22"/>
        </w:rPr>
      </w:pPr>
      <w:r>
        <w:rPr>
          <w:rStyle w:val="Brak"/>
          <w:rFonts w:ascii="Arial" w:hAnsi="Arial"/>
          <w:i/>
          <w:iCs/>
          <w:kern w:val="1"/>
          <w:sz w:val="22"/>
          <w:szCs w:val="22"/>
        </w:rPr>
        <w:lastRenderedPageBreak/>
        <w:t>Za</w:t>
      </w:r>
      <w:r>
        <w:rPr>
          <w:rStyle w:val="Brak"/>
          <w:rFonts w:ascii="Arial" w:hAnsi="Arial"/>
          <w:i/>
          <w:iCs/>
          <w:kern w:val="1"/>
          <w:sz w:val="22"/>
          <w:szCs w:val="22"/>
        </w:rPr>
        <w:t>łą</w:t>
      </w:r>
      <w:r>
        <w:rPr>
          <w:rStyle w:val="Brak"/>
          <w:rFonts w:ascii="Arial" w:hAnsi="Arial"/>
          <w:i/>
          <w:iCs/>
          <w:kern w:val="1"/>
          <w:sz w:val="22"/>
          <w:szCs w:val="22"/>
        </w:rPr>
        <w:t>cznik Nr 1</w:t>
      </w:r>
    </w:p>
    <w:p w:rsidR="00C645BA" w:rsidRDefault="00E77A2C">
      <w:pPr>
        <w:keepNext/>
        <w:widowControl w:val="0"/>
        <w:suppressAutoHyphens/>
        <w:jc w:val="right"/>
        <w:outlineLvl w:val="1"/>
        <w:rPr>
          <w:rStyle w:val="Brak"/>
          <w:b/>
          <w:bCs/>
          <w:kern w:val="1"/>
          <w:sz w:val="24"/>
          <w:szCs w:val="24"/>
        </w:rPr>
      </w:pPr>
      <w:r>
        <w:rPr>
          <w:rStyle w:val="Brak"/>
          <w:b/>
          <w:bCs/>
          <w:kern w:val="1"/>
          <w:sz w:val="24"/>
          <w:szCs w:val="24"/>
        </w:rPr>
        <w:t xml:space="preserve">Powiat Goleniowski, </w:t>
      </w:r>
    </w:p>
    <w:p w:rsidR="00C645BA" w:rsidRDefault="00E77A2C">
      <w:pPr>
        <w:keepNext/>
        <w:widowControl w:val="0"/>
        <w:suppressAutoHyphens/>
        <w:jc w:val="right"/>
        <w:outlineLvl w:val="1"/>
        <w:rPr>
          <w:rStyle w:val="Brak"/>
          <w:b/>
          <w:bCs/>
          <w:kern w:val="1"/>
          <w:sz w:val="24"/>
          <w:szCs w:val="24"/>
        </w:rPr>
      </w:pPr>
      <w:r>
        <w:rPr>
          <w:rStyle w:val="Brak"/>
          <w:b/>
          <w:bCs/>
          <w:kern w:val="1"/>
          <w:sz w:val="24"/>
          <w:szCs w:val="24"/>
        </w:rPr>
        <w:t xml:space="preserve">ul. Dworcowa 1; </w:t>
      </w:r>
    </w:p>
    <w:p w:rsidR="00C645BA" w:rsidRDefault="00E77A2C">
      <w:pPr>
        <w:keepNext/>
        <w:widowControl w:val="0"/>
        <w:suppressAutoHyphens/>
        <w:jc w:val="right"/>
        <w:outlineLvl w:val="1"/>
        <w:rPr>
          <w:rStyle w:val="Brak"/>
          <w:b/>
          <w:bCs/>
          <w:kern w:val="1"/>
          <w:sz w:val="24"/>
          <w:szCs w:val="24"/>
        </w:rPr>
      </w:pPr>
      <w:r>
        <w:rPr>
          <w:rStyle w:val="Brak"/>
          <w:b/>
          <w:bCs/>
          <w:kern w:val="1"/>
          <w:sz w:val="24"/>
          <w:szCs w:val="24"/>
        </w:rPr>
        <w:t>72 – 100 Goleniów</w:t>
      </w:r>
    </w:p>
    <w:p w:rsidR="00C645BA" w:rsidRDefault="00E77A2C">
      <w:pPr>
        <w:keepNext/>
        <w:widowControl w:val="0"/>
        <w:suppressAutoHyphens/>
        <w:spacing w:before="240" w:after="60" w:line="360" w:lineRule="auto"/>
        <w:jc w:val="center"/>
        <w:outlineLvl w:val="1"/>
        <w:rPr>
          <w:rStyle w:val="Brak"/>
          <w:b/>
          <w:bCs/>
          <w:i/>
          <w:iCs/>
          <w:kern w:val="1"/>
          <w:sz w:val="24"/>
          <w:szCs w:val="24"/>
        </w:rPr>
      </w:pPr>
      <w:r>
        <w:rPr>
          <w:rStyle w:val="Brak"/>
          <w:b/>
          <w:bCs/>
          <w:i/>
          <w:iCs/>
          <w:kern w:val="1"/>
          <w:sz w:val="24"/>
          <w:szCs w:val="24"/>
        </w:rPr>
        <w:t xml:space="preserve">Oferta </w:t>
      </w:r>
    </w:p>
    <w:p w:rsidR="00C645BA" w:rsidRDefault="00E77A2C">
      <w:pPr>
        <w:widowControl w:val="0"/>
        <w:suppressAutoHyphens/>
        <w:spacing w:line="360" w:lineRule="auto"/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>Wykonawca:</w:t>
      </w:r>
    </w:p>
    <w:p w:rsidR="00C645BA" w:rsidRDefault="00E77A2C">
      <w:pPr>
        <w:widowControl w:val="0"/>
        <w:suppressAutoHyphens/>
        <w:spacing w:line="360" w:lineRule="auto"/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>. ………………………….. . . . . . . . . . . .. . .</w:t>
      </w:r>
    </w:p>
    <w:p w:rsidR="00C645BA" w:rsidRDefault="00E77A2C">
      <w:pPr>
        <w:widowControl w:val="0"/>
        <w:suppressAutoHyphens/>
        <w:spacing w:line="360" w:lineRule="auto"/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>………………………………………………</w:t>
      </w:r>
    </w:p>
    <w:p w:rsidR="00C645BA" w:rsidRDefault="00E77A2C">
      <w:pPr>
        <w:widowControl w:val="0"/>
        <w:suppressAutoHyphens/>
        <w:spacing w:line="360" w:lineRule="auto"/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>………………………………………………</w:t>
      </w:r>
    </w:p>
    <w:p w:rsidR="00C645BA" w:rsidRDefault="00E77A2C">
      <w:pPr>
        <w:widowControl w:val="0"/>
        <w:suppressAutoHyphens/>
        <w:spacing w:line="360" w:lineRule="auto"/>
        <w:rPr>
          <w:rStyle w:val="Brak"/>
          <w:i/>
          <w:iCs/>
          <w:kern w:val="1"/>
          <w:sz w:val="24"/>
          <w:szCs w:val="24"/>
        </w:rPr>
      </w:pPr>
      <w:r>
        <w:rPr>
          <w:rStyle w:val="Brak"/>
          <w:i/>
          <w:iCs/>
          <w:kern w:val="1"/>
          <w:sz w:val="24"/>
          <w:szCs w:val="24"/>
        </w:rPr>
        <w:t>(nazwa, adres, nr faksu, nr telefonu, e-mail)</w:t>
      </w:r>
    </w:p>
    <w:p w:rsidR="00C645BA" w:rsidRDefault="00E77A2C">
      <w:pPr>
        <w:widowControl w:val="0"/>
        <w:suppressAutoHyphens/>
        <w:spacing w:line="360" w:lineRule="auto"/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 xml:space="preserve">         </w:t>
      </w:r>
    </w:p>
    <w:p w:rsidR="00C645BA" w:rsidRDefault="00E77A2C">
      <w:pPr>
        <w:widowControl w:val="0"/>
        <w:suppressAutoHyphens/>
        <w:spacing w:line="360" w:lineRule="auto"/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>W odpowiedzi na Państwa zapytanie ofertowe składam swoją ofertę na zadanie pn.:</w:t>
      </w:r>
    </w:p>
    <w:p w:rsidR="00C645BA" w:rsidRDefault="00E77A2C">
      <w:pPr>
        <w:widowControl w:val="0"/>
        <w:suppressAutoHyphens/>
        <w:spacing w:line="360" w:lineRule="auto"/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>„Dostawa aparatu fotograficznego” dla Powiatu Goleniowskiego na potrzeby realizacji projektu pn. „Niemiecki staż - szansę na prace masz” w ramach Programu Operacyjne</w:t>
      </w:r>
      <w:r>
        <w:rPr>
          <w:rStyle w:val="Brak"/>
          <w:kern w:val="1"/>
          <w:sz w:val="24"/>
          <w:szCs w:val="24"/>
        </w:rPr>
        <w:t>go Wiedza Edukacja Rozwój.</w:t>
      </w:r>
    </w:p>
    <w:p w:rsidR="00C645BA" w:rsidRDefault="00E77A2C">
      <w:pPr>
        <w:widowControl w:val="0"/>
        <w:suppressAutoHyphens/>
        <w:spacing w:line="360" w:lineRule="auto"/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b/>
          <w:bCs/>
          <w:kern w:val="1"/>
          <w:sz w:val="24"/>
          <w:szCs w:val="24"/>
        </w:rPr>
        <w:t>Nazwa i model oferowanego produktu</w:t>
      </w:r>
      <w:r>
        <w:rPr>
          <w:rStyle w:val="Brak"/>
          <w:kern w:val="1"/>
          <w:sz w:val="24"/>
          <w:szCs w:val="24"/>
        </w:rPr>
        <w:t xml:space="preserve"> …………………………………. zł</w:t>
      </w:r>
    </w:p>
    <w:p w:rsidR="00C645BA" w:rsidRDefault="00E77A2C">
      <w:pPr>
        <w:widowControl w:val="0"/>
        <w:suppressAutoHyphens/>
        <w:spacing w:line="360" w:lineRule="auto"/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 xml:space="preserve">Cena oferty (brutto)………………………... . … . .. zł, </w:t>
      </w:r>
    </w:p>
    <w:p w:rsidR="00C645BA" w:rsidRDefault="00E77A2C">
      <w:pPr>
        <w:widowControl w:val="0"/>
        <w:suppressAutoHyphens/>
        <w:spacing w:line="360" w:lineRule="auto"/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>Netto . . . . . . . ……………………………………  . zł</w:t>
      </w:r>
    </w:p>
    <w:p w:rsidR="00C645BA" w:rsidRDefault="00E77A2C">
      <w:pPr>
        <w:widowControl w:val="0"/>
        <w:suppressAutoHyphens/>
        <w:spacing w:line="360" w:lineRule="auto"/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 xml:space="preserve"> (słownie netto ………………………………………………………………………… . . . . . )</w:t>
      </w:r>
    </w:p>
    <w:p w:rsidR="00C645BA" w:rsidRDefault="00E77A2C">
      <w:pPr>
        <w:widowControl w:val="0"/>
        <w:suppressAutoHyphens/>
        <w:spacing w:line="360" w:lineRule="auto"/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>Brutto . . . . ……………………………………….</w:t>
      </w:r>
      <w:r>
        <w:rPr>
          <w:rStyle w:val="Brak"/>
          <w:kern w:val="1"/>
          <w:sz w:val="24"/>
          <w:szCs w:val="24"/>
        </w:rPr>
        <w:t xml:space="preserve">. . .  zł </w:t>
      </w:r>
    </w:p>
    <w:p w:rsidR="00C645BA" w:rsidRDefault="00E77A2C">
      <w:pPr>
        <w:widowControl w:val="0"/>
        <w:suppressAutoHyphens/>
        <w:spacing w:line="360" w:lineRule="auto"/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>(słownie brutto: . . . ………………………………………………………………………. . . . )</w:t>
      </w:r>
    </w:p>
    <w:p w:rsidR="00C645BA" w:rsidRDefault="00C645BA">
      <w:pPr>
        <w:widowControl w:val="0"/>
        <w:suppressAutoHyphens/>
        <w:spacing w:line="360" w:lineRule="auto"/>
        <w:rPr>
          <w:rStyle w:val="Brak"/>
          <w:kern w:val="1"/>
          <w:sz w:val="24"/>
          <w:szCs w:val="24"/>
        </w:rPr>
      </w:pPr>
    </w:p>
    <w:p w:rsidR="00C645BA" w:rsidRDefault="00E77A2C">
      <w:pPr>
        <w:widowControl w:val="0"/>
        <w:suppressAutoHyphens/>
        <w:spacing w:line="360" w:lineRule="auto"/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>Termin wykonania zamówienia : do dnia 31 lipca 2017 r.</w:t>
      </w:r>
    </w:p>
    <w:p w:rsidR="00C645BA" w:rsidRDefault="00E77A2C">
      <w:pPr>
        <w:widowControl w:val="0"/>
        <w:suppressAutoHyphens/>
        <w:spacing w:line="360" w:lineRule="auto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>Termin związania ofertą: 14 dni. od dnia złożenia oferty.</w:t>
      </w:r>
    </w:p>
    <w:p w:rsidR="00C645BA" w:rsidRDefault="00E77A2C">
      <w:pPr>
        <w:widowControl w:val="0"/>
        <w:suppressAutoHyphens/>
        <w:spacing w:line="360" w:lineRule="auto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>Jednocześnie oświadczam, że :</w:t>
      </w:r>
    </w:p>
    <w:p w:rsidR="00C645BA" w:rsidRDefault="00E77A2C">
      <w:pPr>
        <w:widowControl w:val="0"/>
        <w:suppressAutoHyphens/>
        <w:spacing w:line="360" w:lineRule="auto"/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>a)  posiadam odpowiednią wiedzę i doświad</w:t>
      </w:r>
      <w:r>
        <w:rPr>
          <w:rStyle w:val="Brak"/>
          <w:kern w:val="1"/>
          <w:sz w:val="24"/>
          <w:szCs w:val="24"/>
        </w:rPr>
        <w:t>czenie do wykonania przedmiotu zamówienia,</w:t>
      </w:r>
    </w:p>
    <w:p w:rsidR="00C645BA" w:rsidRDefault="00E77A2C">
      <w:pPr>
        <w:widowControl w:val="0"/>
        <w:suppressAutoHyphens/>
        <w:spacing w:line="360" w:lineRule="auto"/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 xml:space="preserve">b) w przypadku udzielenia zamówienia, zobowiązuję się do zawarcia umowy w miejscu </w:t>
      </w:r>
      <w:r>
        <w:rPr>
          <w:rStyle w:val="Brak"/>
          <w:rFonts w:ascii="Arial Unicode MS" w:hAnsi="Arial Unicode MS"/>
          <w:kern w:val="1"/>
          <w:sz w:val="24"/>
          <w:szCs w:val="24"/>
        </w:rPr>
        <w:br/>
      </w:r>
      <w:r>
        <w:rPr>
          <w:rStyle w:val="Brak"/>
          <w:kern w:val="1"/>
          <w:sz w:val="24"/>
          <w:szCs w:val="24"/>
        </w:rPr>
        <w:t xml:space="preserve">i terminie wskazanym przez Zamawiającego oraz do wykonania zamówienia zgodnie </w:t>
      </w:r>
      <w:r>
        <w:rPr>
          <w:rStyle w:val="Brak"/>
          <w:rFonts w:ascii="Arial Unicode MS" w:hAnsi="Arial Unicode MS"/>
          <w:kern w:val="1"/>
          <w:sz w:val="24"/>
          <w:szCs w:val="24"/>
        </w:rPr>
        <w:br/>
      </w:r>
      <w:r>
        <w:rPr>
          <w:rStyle w:val="Brak"/>
          <w:kern w:val="1"/>
          <w:sz w:val="24"/>
          <w:szCs w:val="24"/>
        </w:rPr>
        <w:t>z wymaganiami Zamawiającego,</w:t>
      </w:r>
    </w:p>
    <w:p w:rsidR="00C645BA" w:rsidRDefault="00E77A2C">
      <w:pPr>
        <w:widowControl w:val="0"/>
        <w:suppressAutoHyphens/>
        <w:spacing w:line="360" w:lineRule="auto"/>
        <w:jc w:val="both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 xml:space="preserve">c) przedstawiona cena </w:t>
      </w:r>
      <w:r>
        <w:rPr>
          <w:rStyle w:val="Brak"/>
          <w:kern w:val="1"/>
          <w:sz w:val="24"/>
          <w:szCs w:val="24"/>
        </w:rPr>
        <w:t xml:space="preserve">brutto jest ceną ryczałtową i zawiera wszystkie pochodne związane </w:t>
      </w:r>
      <w:r>
        <w:rPr>
          <w:rStyle w:val="Brak"/>
          <w:rFonts w:ascii="Arial Unicode MS" w:hAnsi="Arial Unicode MS"/>
          <w:kern w:val="1"/>
          <w:sz w:val="24"/>
          <w:szCs w:val="24"/>
        </w:rPr>
        <w:br/>
      </w:r>
      <w:r>
        <w:rPr>
          <w:rStyle w:val="Brak"/>
          <w:kern w:val="1"/>
          <w:sz w:val="24"/>
          <w:szCs w:val="24"/>
        </w:rPr>
        <w:t xml:space="preserve">z obciążeniami Wykonawcy. </w:t>
      </w:r>
    </w:p>
    <w:p w:rsidR="00C645BA" w:rsidRDefault="00C645BA">
      <w:pPr>
        <w:widowControl w:val="0"/>
        <w:suppressAutoHyphens/>
        <w:spacing w:line="360" w:lineRule="auto"/>
        <w:jc w:val="both"/>
        <w:rPr>
          <w:rStyle w:val="Brak"/>
          <w:kern w:val="1"/>
          <w:sz w:val="24"/>
          <w:szCs w:val="24"/>
        </w:rPr>
      </w:pPr>
    </w:p>
    <w:p w:rsidR="00C645BA" w:rsidRDefault="00E77A2C">
      <w:pPr>
        <w:widowControl w:val="0"/>
        <w:suppressAutoHyphens/>
        <w:spacing w:line="360" w:lineRule="auto"/>
        <w:ind w:firstLine="5387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>.....................................................</w:t>
      </w:r>
    </w:p>
    <w:p w:rsidR="00C645BA" w:rsidRDefault="00E77A2C">
      <w:pPr>
        <w:widowControl w:val="0"/>
        <w:suppressAutoHyphens/>
        <w:spacing w:line="360" w:lineRule="auto"/>
        <w:ind w:firstLine="5387"/>
        <w:rPr>
          <w:rStyle w:val="Brak"/>
          <w:kern w:val="1"/>
          <w:sz w:val="24"/>
          <w:szCs w:val="24"/>
        </w:rPr>
      </w:pPr>
      <w:r>
        <w:rPr>
          <w:rStyle w:val="Brak"/>
          <w:kern w:val="1"/>
          <w:sz w:val="24"/>
          <w:szCs w:val="24"/>
        </w:rPr>
        <w:t xml:space="preserve">    (podpis osoby upoważnionej)</w:t>
      </w:r>
    </w:p>
    <w:p w:rsidR="00C645BA" w:rsidRDefault="00E77A2C">
      <w:pPr>
        <w:widowControl w:val="0"/>
        <w:suppressAutoHyphens/>
        <w:spacing w:line="360" w:lineRule="auto"/>
      </w:pPr>
      <w:r>
        <w:rPr>
          <w:rStyle w:val="Brak"/>
          <w:kern w:val="1"/>
          <w:sz w:val="24"/>
          <w:szCs w:val="24"/>
        </w:rPr>
        <w:t>....................................................(miejscowość, data)</w:t>
      </w:r>
    </w:p>
    <w:sectPr w:rsidR="00C645BA">
      <w:headerReference w:type="default" r:id="rId26"/>
      <w:footerReference w:type="default" r:id="rId27"/>
      <w:pgSz w:w="11900" w:h="16840"/>
      <w:pgMar w:top="1134" w:right="1418" w:bottom="1134" w:left="1418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A2C" w:rsidRDefault="00E77A2C">
      <w:r>
        <w:separator/>
      </w:r>
    </w:p>
  </w:endnote>
  <w:endnote w:type="continuationSeparator" w:id="0">
    <w:p w:rsidR="00E77A2C" w:rsidRDefault="00E77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5BA" w:rsidRDefault="00C645BA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A2C" w:rsidRDefault="00E77A2C">
      <w:r>
        <w:separator/>
      </w:r>
    </w:p>
  </w:footnote>
  <w:footnote w:type="continuationSeparator" w:id="0">
    <w:p w:rsidR="00E77A2C" w:rsidRDefault="00E77A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5BA" w:rsidRDefault="00C645BA">
    <w:pPr>
      <w:pStyle w:val="Nagwekistop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8474D"/>
    <w:multiLevelType w:val="hybridMultilevel"/>
    <w:tmpl w:val="627A5198"/>
    <w:numStyleLink w:val="Zaimportowanystyl3"/>
  </w:abstractNum>
  <w:abstractNum w:abstractNumId="1">
    <w:nsid w:val="0B670DD0"/>
    <w:multiLevelType w:val="hybridMultilevel"/>
    <w:tmpl w:val="3CA4DC98"/>
    <w:styleLink w:val="Zaimportowanystyl2"/>
    <w:lvl w:ilvl="0" w:tplc="638EAE80">
      <w:start w:val="1"/>
      <w:numFmt w:val="decimal"/>
      <w:lvlText w:val="%1)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5409BE8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7783228">
      <w:start w:val="1"/>
      <w:numFmt w:val="lowerRoman"/>
      <w:lvlText w:val="%3."/>
      <w:lvlJc w:val="left"/>
      <w:pPr>
        <w:ind w:left="216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D9A1334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9944590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482DD8C">
      <w:start w:val="1"/>
      <w:numFmt w:val="lowerRoman"/>
      <w:lvlText w:val="%6."/>
      <w:lvlJc w:val="left"/>
      <w:pPr>
        <w:ind w:left="432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8A6C2BC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F145D1E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906966C">
      <w:start w:val="1"/>
      <w:numFmt w:val="lowerRoman"/>
      <w:lvlText w:val="%9."/>
      <w:lvlJc w:val="left"/>
      <w:pPr>
        <w:ind w:left="648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1D0E4656"/>
    <w:multiLevelType w:val="hybridMultilevel"/>
    <w:tmpl w:val="B554FCA8"/>
    <w:numStyleLink w:val="Zaimportowanystyl6"/>
  </w:abstractNum>
  <w:abstractNum w:abstractNumId="3">
    <w:nsid w:val="31F7169B"/>
    <w:multiLevelType w:val="hybridMultilevel"/>
    <w:tmpl w:val="B554FCA8"/>
    <w:styleLink w:val="Zaimportowanystyl6"/>
    <w:lvl w:ilvl="0" w:tplc="58E6D872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C02983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7065882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738DC9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1F2F23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71899CC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B6E49E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49C026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DFCCC22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36F52507"/>
    <w:multiLevelType w:val="hybridMultilevel"/>
    <w:tmpl w:val="60E83F68"/>
    <w:styleLink w:val="Zaimportowanystyl1"/>
    <w:lvl w:ilvl="0" w:tplc="DBD2B0F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6FCFAB2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85E6A3C">
      <w:start w:val="1"/>
      <w:numFmt w:val="lowerRoman"/>
      <w:lvlText w:val="%3."/>
      <w:lvlJc w:val="left"/>
      <w:pPr>
        <w:ind w:left="2160" w:hanging="3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78A8EEA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99EED4E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B06C4FA">
      <w:start w:val="1"/>
      <w:numFmt w:val="lowerRoman"/>
      <w:lvlText w:val="%6."/>
      <w:lvlJc w:val="left"/>
      <w:pPr>
        <w:ind w:left="4320" w:hanging="3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2B05ABE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D74B2DC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79E1CE6">
      <w:start w:val="1"/>
      <w:numFmt w:val="lowerRoman"/>
      <w:lvlText w:val="%9."/>
      <w:lvlJc w:val="left"/>
      <w:pPr>
        <w:ind w:left="6480" w:hanging="3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3CF421AD"/>
    <w:multiLevelType w:val="hybridMultilevel"/>
    <w:tmpl w:val="627A5198"/>
    <w:styleLink w:val="Zaimportowanystyl3"/>
    <w:lvl w:ilvl="0" w:tplc="A7FC05D8">
      <w:start w:val="1"/>
      <w:numFmt w:val="bullet"/>
      <w:lvlText w:val="✓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0B8BC66">
      <w:start w:val="1"/>
      <w:numFmt w:val="bullet"/>
      <w:lvlText w:val="o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C601122">
      <w:start w:val="1"/>
      <w:numFmt w:val="bullet"/>
      <w:lvlText w:val="▪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176D6A0">
      <w:start w:val="1"/>
      <w:numFmt w:val="bullet"/>
      <w:lvlText w:val="•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2FE9706">
      <w:start w:val="1"/>
      <w:numFmt w:val="bullet"/>
      <w:lvlText w:val="o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016D48C">
      <w:start w:val="1"/>
      <w:numFmt w:val="bullet"/>
      <w:lvlText w:val="▪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9AAB93A">
      <w:start w:val="1"/>
      <w:numFmt w:val="bullet"/>
      <w:lvlText w:val="•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B67BBC">
      <w:start w:val="1"/>
      <w:numFmt w:val="bullet"/>
      <w:lvlText w:val="o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890FCA2">
      <w:start w:val="1"/>
      <w:numFmt w:val="bullet"/>
      <w:lvlText w:val="▪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41ED689C"/>
    <w:multiLevelType w:val="hybridMultilevel"/>
    <w:tmpl w:val="60E83F68"/>
    <w:numStyleLink w:val="Zaimportowanystyl1"/>
  </w:abstractNum>
  <w:abstractNum w:abstractNumId="7">
    <w:nsid w:val="41F05952"/>
    <w:multiLevelType w:val="hybridMultilevel"/>
    <w:tmpl w:val="C1B0197C"/>
    <w:styleLink w:val="Zaimportowanystyl5"/>
    <w:lvl w:ilvl="0" w:tplc="2C7CDD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DEEE7B6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B82132E">
      <w:start w:val="1"/>
      <w:numFmt w:val="lowerRoman"/>
      <w:lvlText w:val="%3."/>
      <w:lvlJc w:val="left"/>
      <w:pPr>
        <w:ind w:left="216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2F695B0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B6635A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644D092">
      <w:start w:val="1"/>
      <w:numFmt w:val="lowerRoman"/>
      <w:lvlText w:val="%6."/>
      <w:lvlJc w:val="left"/>
      <w:pPr>
        <w:ind w:left="432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EE1C8C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FBAC196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26643A4">
      <w:start w:val="1"/>
      <w:numFmt w:val="lowerRoman"/>
      <w:lvlText w:val="%9."/>
      <w:lvlJc w:val="left"/>
      <w:pPr>
        <w:ind w:left="648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420741F8"/>
    <w:multiLevelType w:val="hybridMultilevel"/>
    <w:tmpl w:val="C1B0197C"/>
    <w:numStyleLink w:val="Zaimportowanystyl5"/>
  </w:abstractNum>
  <w:abstractNum w:abstractNumId="9">
    <w:nsid w:val="4AEE50C8"/>
    <w:multiLevelType w:val="hybridMultilevel"/>
    <w:tmpl w:val="6D4EA7A6"/>
    <w:numStyleLink w:val="Zaimportowanystyl4"/>
  </w:abstractNum>
  <w:abstractNum w:abstractNumId="10">
    <w:nsid w:val="5C22470C"/>
    <w:multiLevelType w:val="hybridMultilevel"/>
    <w:tmpl w:val="D63687C6"/>
    <w:numStyleLink w:val="Zaimportowanystyl7"/>
  </w:abstractNum>
  <w:abstractNum w:abstractNumId="11">
    <w:nsid w:val="5E6B6BD4"/>
    <w:multiLevelType w:val="hybridMultilevel"/>
    <w:tmpl w:val="D63687C6"/>
    <w:styleLink w:val="Zaimportowanystyl7"/>
    <w:lvl w:ilvl="0" w:tplc="22D48118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590B59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8F4E12E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EEC496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BE2A7B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598ECE4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4FC7A5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AFA11C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62CCD3E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7A961F98"/>
    <w:multiLevelType w:val="hybridMultilevel"/>
    <w:tmpl w:val="6D4EA7A6"/>
    <w:styleLink w:val="Zaimportowanystyl4"/>
    <w:lvl w:ilvl="0" w:tplc="36B638F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94ADD06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930B7D2">
      <w:start w:val="1"/>
      <w:numFmt w:val="lowerRoman"/>
      <w:lvlText w:val="%3."/>
      <w:lvlJc w:val="left"/>
      <w:pPr>
        <w:ind w:left="2160" w:hanging="3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0E2138E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AB68A6C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B42CFE4">
      <w:start w:val="1"/>
      <w:numFmt w:val="lowerRoman"/>
      <w:lvlText w:val="%6."/>
      <w:lvlJc w:val="left"/>
      <w:pPr>
        <w:ind w:left="4320" w:hanging="3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19E7AD4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2DEA4B2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03E6E94">
      <w:start w:val="1"/>
      <w:numFmt w:val="lowerRoman"/>
      <w:lvlText w:val="%9."/>
      <w:lvlJc w:val="left"/>
      <w:pPr>
        <w:ind w:left="6480" w:hanging="3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>
    <w:nsid w:val="7EFE2C40"/>
    <w:multiLevelType w:val="hybridMultilevel"/>
    <w:tmpl w:val="3CA4DC98"/>
    <w:numStyleLink w:val="Zaimportowanystyl2"/>
  </w:abstractNum>
  <w:num w:numId="1">
    <w:abstractNumId w:val="4"/>
  </w:num>
  <w:num w:numId="2">
    <w:abstractNumId w:val="6"/>
  </w:num>
  <w:num w:numId="3">
    <w:abstractNumId w:val="1"/>
  </w:num>
  <w:num w:numId="4">
    <w:abstractNumId w:val="13"/>
  </w:num>
  <w:num w:numId="5">
    <w:abstractNumId w:val="5"/>
  </w:num>
  <w:num w:numId="6">
    <w:abstractNumId w:val="0"/>
  </w:num>
  <w:num w:numId="7">
    <w:abstractNumId w:val="13"/>
    <w:lvlOverride w:ilvl="0">
      <w:startOverride w:val="3"/>
    </w:lvlOverride>
  </w:num>
  <w:num w:numId="8">
    <w:abstractNumId w:val="6"/>
    <w:lvlOverride w:ilvl="0">
      <w:startOverride w:val="4"/>
      <w:lvl w:ilvl="0" w:tplc="72EEAE68">
        <w:start w:val="4"/>
        <w:numFmt w:val="decimal"/>
        <w:lvlText w:val="%1."/>
        <w:lvlJc w:val="left"/>
        <w:pPr>
          <w:ind w:left="663" w:hanging="30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1">
      <w:startOverride w:val="1"/>
      <w:lvl w:ilvl="1" w:tplc="48D2304A">
        <w:start w:val="1"/>
        <w:numFmt w:val="lowerLetter"/>
        <w:lvlText w:val="%2."/>
        <w:lvlJc w:val="left"/>
        <w:pPr>
          <w:ind w:left="1383" w:hanging="30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startOverride w:val="1"/>
      <w:lvl w:ilvl="2" w:tplc="0DC492C4">
        <w:start w:val="1"/>
        <w:numFmt w:val="lowerRoman"/>
        <w:lvlText w:val="%3."/>
        <w:lvlJc w:val="left"/>
        <w:pPr>
          <w:ind w:left="2114" w:hanging="244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startOverride w:val="1"/>
      <w:lvl w:ilvl="3" w:tplc="14C42212">
        <w:start w:val="1"/>
        <w:numFmt w:val="decimal"/>
        <w:lvlText w:val="%4."/>
        <w:lvlJc w:val="left"/>
        <w:pPr>
          <w:ind w:left="2823" w:hanging="30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startOverride w:val="1"/>
      <w:lvl w:ilvl="4" w:tplc="7374BCC8">
        <w:start w:val="1"/>
        <w:numFmt w:val="lowerLetter"/>
        <w:lvlText w:val="%5."/>
        <w:lvlJc w:val="left"/>
        <w:pPr>
          <w:ind w:left="3543" w:hanging="30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startOverride w:val="1"/>
      <w:lvl w:ilvl="5" w:tplc="D9DEC34E">
        <w:start w:val="1"/>
        <w:numFmt w:val="lowerRoman"/>
        <w:lvlText w:val="%6."/>
        <w:lvlJc w:val="left"/>
        <w:pPr>
          <w:ind w:left="4274" w:hanging="244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startOverride w:val="1"/>
      <w:lvl w:ilvl="6" w:tplc="1D0EF61C">
        <w:start w:val="1"/>
        <w:numFmt w:val="decimal"/>
        <w:lvlText w:val="%7."/>
        <w:lvlJc w:val="left"/>
        <w:pPr>
          <w:ind w:left="4983" w:hanging="30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startOverride w:val="1"/>
      <w:lvl w:ilvl="7" w:tplc="4B38212E">
        <w:start w:val="1"/>
        <w:numFmt w:val="lowerLetter"/>
        <w:lvlText w:val="%8."/>
        <w:lvlJc w:val="left"/>
        <w:pPr>
          <w:ind w:left="5703" w:hanging="30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startOverride w:val="1"/>
      <w:lvl w:ilvl="8" w:tplc="505C4932">
        <w:start w:val="1"/>
        <w:numFmt w:val="lowerRoman"/>
        <w:lvlText w:val="%9."/>
        <w:lvlJc w:val="left"/>
        <w:pPr>
          <w:ind w:left="6434" w:hanging="244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9">
    <w:abstractNumId w:val="12"/>
  </w:num>
  <w:num w:numId="10">
    <w:abstractNumId w:val="9"/>
  </w:num>
  <w:num w:numId="11">
    <w:abstractNumId w:val="9"/>
    <w:lvlOverride w:ilvl="0">
      <w:startOverride w:val="5"/>
    </w:lvlOverride>
  </w:num>
  <w:num w:numId="12">
    <w:abstractNumId w:val="7"/>
  </w:num>
  <w:num w:numId="13">
    <w:abstractNumId w:val="8"/>
  </w:num>
  <w:num w:numId="14">
    <w:abstractNumId w:val="8"/>
    <w:lvlOverride w:ilvl="0">
      <w:startOverride w:val="6"/>
    </w:lvlOverride>
  </w:num>
  <w:num w:numId="15">
    <w:abstractNumId w:val="3"/>
  </w:num>
  <w:num w:numId="16">
    <w:abstractNumId w:val="2"/>
  </w:num>
  <w:num w:numId="17">
    <w:abstractNumId w:val="11"/>
  </w:num>
  <w:num w:numId="18">
    <w:abstractNumId w:val="10"/>
  </w:num>
  <w:num w:numId="19">
    <w:abstractNumId w:val="1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C645BA"/>
    <w:rsid w:val="00A23EC8"/>
    <w:rsid w:val="00C645BA"/>
    <w:rsid w:val="00E7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rFonts w:cs="Arial Unicode MS"/>
      <w:color w:val="000000"/>
      <w:u w:color="000000"/>
      <w:lang w:val="fr-F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Akapitzlist">
    <w:name w:val="List Paragraph"/>
    <w:pPr>
      <w:ind w:left="720"/>
    </w:pPr>
    <w:rPr>
      <w:rFonts w:cs="Arial Unicode MS"/>
      <w:color w:val="000000"/>
      <w:u w:color="000000"/>
      <w:lang w:val="fr-FR"/>
    </w:rPr>
  </w:style>
  <w:style w:type="numbering" w:customStyle="1" w:styleId="Zaimportowanystyl1">
    <w:name w:val="Zaimportowany styl 1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color w:val="0000FF"/>
      <w:kern w:val="1"/>
      <w:sz w:val="24"/>
      <w:szCs w:val="24"/>
      <w:u w:val="single" w:color="0000FF"/>
      <w:lang w:val="en-US"/>
    </w:rPr>
  </w:style>
  <w:style w:type="paragraph" w:customStyle="1" w:styleId="DomylneA">
    <w:name w:val="Domyślne A"/>
    <w:rPr>
      <w:rFonts w:ascii="Helvetica" w:eastAsia="Helvetica" w:hAnsi="Helvetica" w:cs="Helvetica"/>
      <w:color w:val="000000"/>
      <w:sz w:val="22"/>
      <w:szCs w:val="22"/>
      <w:u w:color="000000"/>
    </w:rPr>
  </w:style>
  <w:style w:type="numbering" w:customStyle="1" w:styleId="Zaimportowanystyl2">
    <w:name w:val="Zaimportowany styl 2"/>
    <w:pPr>
      <w:numPr>
        <w:numId w:val="3"/>
      </w:numPr>
    </w:pPr>
  </w:style>
  <w:style w:type="numbering" w:customStyle="1" w:styleId="Zaimportowanystyl3">
    <w:name w:val="Zaimportowany styl 3"/>
    <w:pPr>
      <w:numPr>
        <w:numId w:val="5"/>
      </w:numPr>
    </w:pPr>
  </w:style>
  <w:style w:type="character" w:customStyle="1" w:styleId="Hyperlink1">
    <w:name w:val="Hyperlink.1"/>
    <w:basedOn w:val="Brak"/>
    <w:rPr>
      <w:color w:val="1C1C1B"/>
      <w:u w:color="1C1C1B"/>
    </w:rPr>
  </w:style>
  <w:style w:type="character" w:customStyle="1" w:styleId="Hyperlink2">
    <w:name w:val="Hyperlink.2"/>
    <w:basedOn w:val="Brak"/>
    <w:rPr>
      <w:color w:val="333333"/>
      <w:u w:color="333333"/>
    </w:rPr>
  </w:style>
  <w:style w:type="character" w:customStyle="1" w:styleId="Hyperlink3">
    <w:name w:val="Hyperlink.3"/>
    <w:rPr>
      <w:color w:val="333333"/>
      <w:u w:color="333333"/>
      <w:lang w:val="de-DE"/>
    </w:rPr>
  </w:style>
  <w:style w:type="character" w:customStyle="1" w:styleId="Hyperlink4">
    <w:name w:val="Hyperlink.4"/>
    <w:basedOn w:val="Brak"/>
    <w:rPr>
      <w:rFonts w:ascii="Times New Roman" w:eastAsia="Times New Roman" w:hAnsi="Times New Roman" w:cs="Times New Roman"/>
      <w:color w:val="333333"/>
      <w:sz w:val="24"/>
      <w:szCs w:val="24"/>
      <w:u w:color="333333"/>
    </w:rPr>
  </w:style>
  <w:style w:type="numbering" w:customStyle="1" w:styleId="Zaimportowanystyl4">
    <w:name w:val="Zaimportowany styl 4"/>
    <w:pPr>
      <w:numPr>
        <w:numId w:val="9"/>
      </w:numPr>
    </w:pPr>
  </w:style>
  <w:style w:type="numbering" w:customStyle="1" w:styleId="Zaimportowanystyl5">
    <w:name w:val="Zaimportowany styl 5"/>
    <w:pPr>
      <w:numPr>
        <w:numId w:val="12"/>
      </w:numPr>
    </w:pPr>
  </w:style>
  <w:style w:type="numbering" w:customStyle="1" w:styleId="Zaimportowanystyl6">
    <w:name w:val="Zaimportowany styl 6"/>
    <w:pPr>
      <w:numPr>
        <w:numId w:val="15"/>
      </w:numPr>
    </w:pPr>
  </w:style>
  <w:style w:type="numbering" w:customStyle="1" w:styleId="Zaimportowanystyl7">
    <w:name w:val="Zaimportowany styl 7"/>
    <w:pPr>
      <w:numPr>
        <w:numId w:val="17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23E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3EC8"/>
    <w:rPr>
      <w:rFonts w:ascii="Tahoma" w:hAnsi="Tahoma" w:cs="Tahoma"/>
      <w:color w:val="000000"/>
      <w:sz w:val="16"/>
      <w:szCs w:val="16"/>
      <w:u w:color="000000"/>
      <w:lang w:val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rFonts w:cs="Arial Unicode MS"/>
      <w:color w:val="000000"/>
      <w:u w:color="000000"/>
      <w:lang w:val="fr-F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Akapitzlist">
    <w:name w:val="List Paragraph"/>
    <w:pPr>
      <w:ind w:left="720"/>
    </w:pPr>
    <w:rPr>
      <w:rFonts w:cs="Arial Unicode MS"/>
      <w:color w:val="000000"/>
      <w:u w:color="000000"/>
      <w:lang w:val="fr-FR"/>
    </w:rPr>
  </w:style>
  <w:style w:type="numbering" w:customStyle="1" w:styleId="Zaimportowanystyl1">
    <w:name w:val="Zaimportowany styl 1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color w:val="0000FF"/>
      <w:kern w:val="1"/>
      <w:sz w:val="24"/>
      <w:szCs w:val="24"/>
      <w:u w:val="single" w:color="0000FF"/>
      <w:lang w:val="en-US"/>
    </w:rPr>
  </w:style>
  <w:style w:type="paragraph" w:customStyle="1" w:styleId="DomylneA">
    <w:name w:val="Domyślne A"/>
    <w:rPr>
      <w:rFonts w:ascii="Helvetica" w:eastAsia="Helvetica" w:hAnsi="Helvetica" w:cs="Helvetica"/>
      <w:color w:val="000000"/>
      <w:sz w:val="22"/>
      <w:szCs w:val="22"/>
      <w:u w:color="000000"/>
    </w:rPr>
  </w:style>
  <w:style w:type="numbering" w:customStyle="1" w:styleId="Zaimportowanystyl2">
    <w:name w:val="Zaimportowany styl 2"/>
    <w:pPr>
      <w:numPr>
        <w:numId w:val="3"/>
      </w:numPr>
    </w:pPr>
  </w:style>
  <w:style w:type="numbering" w:customStyle="1" w:styleId="Zaimportowanystyl3">
    <w:name w:val="Zaimportowany styl 3"/>
    <w:pPr>
      <w:numPr>
        <w:numId w:val="5"/>
      </w:numPr>
    </w:pPr>
  </w:style>
  <w:style w:type="character" w:customStyle="1" w:styleId="Hyperlink1">
    <w:name w:val="Hyperlink.1"/>
    <w:basedOn w:val="Brak"/>
    <w:rPr>
      <w:color w:val="1C1C1B"/>
      <w:u w:color="1C1C1B"/>
    </w:rPr>
  </w:style>
  <w:style w:type="character" w:customStyle="1" w:styleId="Hyperlink2">
    <w:name w:val="Hyperlink.2"/>
    <w:basedOn w:val="Brak"/>
    <w:rPr>
      <w:color w:val="333333"/>
      <w:u w:color="333333"/>
    </w:rPr>
  </w:style>
  <w:style w:type="character" w:customStyle="1" w:styleId="Hyperlink3">
    <w:name w:val="Hyperlink.3"/>
    <w:rPr>
      <w:color w:val="333333"/>
      <w:u w:color="333333"/>
      <w:lang w:val="de-DE"/>
    </w:rPr>
  </w:style>
  <w:style w:type="character" w:customStyle="1" w:styleId="Hyperlink4">
    <w:name w:val="Hyperlink.4"/>
    <w:basedOn w:val="Brak"/>
    <w:rPr>
      <w:rFonts w:ascii="Times New Roman" w:eastAsia="Times New Roman" w:hAnsi="Times New Roman" w:cs="Times New Roman"/>
      <w:color w:val="333333"/>
      <w:sz w:val="24"/>
      <w:szCs w:val="24"/>
      <w:u w:color="333333"/>
    </w:rPr>
  </w:style>
  <w:style w:type="numbering" w:customStyle="1" w:styleId="Zaimportowanystyl4">
    <w:name w:val="Zaimportowany styl 4"/>
    <w:pPr>
      <w:numPr>
        <w:numId w:val="9"/>
      </w:numPr>
    </w:pPr>
  </w:style>
  <w:style w:type="numbering" w:customStyle="1" w:styleId="Zaimportowanystyl5">
    <w:name w:val="Zaimportowany styl 5"/>
    <w:pPr>
      <w:numPr>
        <w:numId w:val="12"/>
      </w:numPr>
    </w:pPr>
  </w:style>
  <w:style w:type="numbering" w:customStyle="1" w:styleId="Zaimportowanystyl6">
    <w:name w:val="Zaimportowany styl 6"/>
    <w:pPr>
      <w:numPr>
        <w:numId w:val="15"/>
      </w:numPr>
    </w:pPr>
  </w:style>
  <w:style w:type="numbering" w:customStyle="1" w:styleId="Zaimportowanystyl7">
    <w:name w:val="Zaimportowany styl 7"/>
    <w:pPr>
      <w:numPr>
        <w:numId w:val="17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23E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3EC8"/>
    <w:rPr>
      <w:rFonts w:ascii="Tahoma" w:hAnsi="Tahoma" w:cs="Tahoma"/>
      <w:color w:val="000000"/>
      <w:sz w:val="16"/>
      <w:szCs w:val="16"/>
      <w:u w:color="000000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euro.com.pl/slownik.bhtml?definitionId=141355686" TargetMode="External"/><Relationship Id="rId18" Type="http://schemas.openxmlformats.org/officeDocument/2006/relationships/hyperlink" Target="https://www.euro.com.pl/slownik.bhtml?definitionId=13859300590" TargetMode="External"/><Relationship Id="rId26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hyperlink" Target="https://www.euro.com.pl/slownik.bhtml?definitionId=141354484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euro.com.pl/slownik.bhtml?definitionId=141354298" TargetMode="External"/><Relationship Id="rId17" Type="http://schemas.openxmlformats.org/officeDocument/2006/relationships/hyperlink" Target="https://www.euro.com.pl/slownik.bhtml?definitionId=141355270" TargetMode="External"/><Relationship Id="rId25" Type="http://schemas.openxmlformats.org/officeDocument/2006/relationships/hyperlink" Target="https://www.euro.com.pl/slownik.bhtml?definitionId=357300656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uro.com.pl/slownik.bhtml?definitionId=141355262" TargetMode="External"/><Relationship Id="rId20" Type="http://schemas.openxmlformats.org/officeDocument/2006/relationships/hyperlink" Target="https://www.euro.com.pl/slownik.bhtml?definitionId=141356516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euro.com.pl/slownik.bhtml?definitionId=141353784" TargetMode="External"/><Relationship Id="rId24" Type="http://schemas.openxmlformats.org/officeDocument/2006/relationships/hyperlink" Target="https://www.euro.com.pl/slownik.bhtml?definitionId=26446563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euro.com.pl/slownik.bhtml?definitionId=14125858518&amp;productCode=1097254" TargetMode="External"/><Relationship Id="rId23" Type="http://schemas.openxmlformats.org/officeDocument/2006/relationships/hyperlink" Target="https://www.euro.com.pl/slownik.bhtml?definitionId=141353980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euro.com.pl/slownik.bhtml?definitionId=141355396" TargetMode="External"/><Relationship Id="rId19" Type="http://schemas.openxmlformats.org/officeDocument/2006/relationships/hyperlink" Target="https://www.euro.com.pl/slownik.bhtml?definitionId=13858668798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pnowogard1@o2.pl" TargetMode="External"/><Relationship Id="rId14" Type="http://schemas.openxmlformats.org/officeDocument/2006/relationships/hyperlink" Target="https://www.euro.com.pl/slownik.bhtml?definitionId=13857861593&amp;productCode=1097254" TargetMode="External"/><Relationship Id="rId22" Type="http://schemas.openxmlformats.org/officeDocument/2006/relationships/hyperlink" Target="https://www.euro.com.pl/slownik.bhtml?definitionId=141356304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1044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2</cp:revision>
  <dcterms:created xsi:type="dcterms:W3CDTF">2017-07-12T09:53:00Z</dcterms:created>
  <dcterms:modified xsi:type="dcterms:W3CDTF">2017-07-12T09:53:00Z</dcterms:modified>
</cp:coreProperties>
</file>