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29" w:rsidRDefault="002D1729" w:rsidP="002D1729">
      <w:pPr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Załącznik nr 10e</w:t>
      </w:r>
    </w:p>
    <w:p w:rsidR="002D1729" w:rsidRDefault="002D1729" w:rsidP="002D1729">
      <w:pPr>
        <w:jc w:val="center"/>
        <w:rPr>
          <w:b/>
          <w:i/>
          <w:sz w:val="28"/>
          <w:szCs w:val="28"/>
          <w:u w:val="single"/>
        </w:rPr>
      </w:pPr>
    </w:p>
    <w:p w:rsidR="002D1729" w:rsidRPr="003B1229" w:rsidRDefault="002D1729" w:rsidP="002D1729">
      <w:pPr>
        <w:jc w:val="center"/>
        <w:rPr>
          <w:b/>
          <w:i/>
          <w:sz w:val="28"/>
          <w:szCs w:val="28"/>
          <w:u w:val="single"/>
        </w:rPr>
      </w:pPr>
      <w:r w:rsidRPr="003B1229">
        <w:rPr>
          <w:b/>
          <w:i/>
          <w:sz w:val="28"/>
          <w:szCs w:val="28"/>
          <w:u w:val="single"/>
        </w:rPr>
        <w:t>Szczegółowe określenie przedmiotu zamówienia</w:t>
      </w:r>
    </w:p>
    <w:p w:rsidR="002D1729" w:rsidRDefault="002D1729" w:rsidP="002D1729">
      <w:pPr>
        <w:rPr>
          <w:b/>
        </w:rPr>
      </w:pPr>
    </w:p>
    <w:p w:rsidR="002D1729" w:rsidRDefault="002D1729" w:rsidP="002D1729">
      <w:pPr>
        <w:rPr>
          <w:rFonts w:ascii="Calibri" w:hAnsi="Calibri"/>
          <w:b/>
          <w:sz w:val="22"/>
          <w:szCs w:val="22"/>
        </w:rPr>
      </w:pPr>
    </w:p>
    <w:p w:rsidR="002D1729" w:rsidRPr="001C12B1" w:rsidRDefault="002D1729" w:rsidP="002D1729">
      <w:pPr>
        <w:jc w:val="center"/>
        <w:rPr>
          <w:b/>
          <w:sz w:val="26"/>
          <w:szCs w:val="26"/>
        </w:rPr>
      </w:pPr>
      <w:r w:rsidRPr="001C12B1">
        <w:rPr>
          <w:b/>
          <w:sz w:val="26"/>
          <w:szCs w:val="26"/>
        </w:rPr>
        <w:t>Część 5 - Meble</w:t>
      </w:r>
    </w:p>
    <w:p w:rsidR="002D1729" w:rsidRPr="001C12B1" w:rsidRDefault="002D1729" w:rsidP="002D1729">
      <w:pPr>
        <w:rPr>
          <w:b/>
          <w:sz w:val="22"/>
          <w:szCs w:val="22"/>
        </w:rPr>
      </w:pPr>
    </w:p>
    <w:p w:rsidR="002D1729" w:rsidRPr="001C12B1" w:rsidRDefault="002D1729" w:rsidP="002D1729">
      <w:pPr>
        <w:rPr>
          <w:b/>
          <w:sz w:val="22"/>
          <w:szCs w:val="22"/>
        </w:rPr>
      </w:pPr>
    </w:p>
    <w:tbl>
      <w:tblPr>
        <w:tblW w:w="9796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559"/>
        <w:gridCol w:w="4678"/>
        <w:gridCol w:w="992"/>
        <w:gridCol w:w="2126"/>
      </w:tblGrid>
      <w:tr w:rsidR="00DE5747" w:rsidRPr="0095672F" w:rsidTr="00A01ACA">
        <w:trPr>
          <w:trHeight w:val="300"/>
          <w:jc w:val="center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Lp</w:t>
            </w:r>
            <w:r w:rsidR="00A01ACA" w:rsidRPr="0095672F">
              <w:rPr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Nazwa komponentu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Charakterystyka (wymagania minimalne)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b/>
                <w:bCs/>
                <w:color w:val="00000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Parametr oferowany</w:t>
            </w:r>
          </w:p>
        </w:tc>
      </w:tr>
      <w:tr w:rsidR="00A01ACA" w:rsidRPr="0095672F" w:rsidTr="00A01ACA">
        <w:trPr>
          <w:trHeight w:val="300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Nazwa producenta: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300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Identyfikacja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Typ produktu, model: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832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A01ACA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95672F">
              <w:rPr>
                <w:color w:val="000000"/>
                <w:sz w:val="20"/>
                <w:szCs w:val="20"/>
                <w:lang w:eastAsia="pl-PL"/>
              </w:rPr>
              <w:t>Biurko z dostawką</w:t>
            </w:r>
            <w:r w:rsidR="00DE5747" w:rsidRPr="00DE5747">
              <w:rPr>
                <w:color w:val="000000"/>
                <w:sz w:val="20"/>
                <w:szCs w:val="20"/>
                <w:lang w:eastAsia="pl-PL"/>
              </w:rPr>
              <w:t xml:space="preserve"> typu "L"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A01ACA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95672F">
              <w:rPr>
                <w:color w:val="000000"/>
                <w:sz w:val="20"/>
                <w:szCs w:val="20"/>
                <w:lang w:eastAsia="pl-PL"/>
              </w:rPr>
              <w:t xml:space="preserve">Biurko </w:t>
            </w:r>
            <w:r w:rsidR="00DE5747" w:rsidRPr="00DE5747">
              <w:rPr>
                <w:color w:val="000000"/>
                <w:sz w:val="20"/>
                <w:szCs w:val="20"/>
                <w:lang w:eastAsia="pl-PL"/>
              </w:rPr>
              <w:t>na stelażu metalowym o wymiarach min. 140cm x 60 cm x 70 cm i dostawka o wymiarach min. 60 cm x 60 cm x 70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717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Biurko proste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Biurko proste na stelażu metalowym z nogami w kształcie odwróconej litery „T” o wymiarach min. 120 cm x 60cm x 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686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95672F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`</w:t>
            </w:r>
            <w:r w:rsidR="00DE5747" w:rsidRPr="00DE5747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222222"/>
                <w:sz w:val="20"/>
                <w:szCs w:val="20"/>
                <w:lang w:eastAsia="pl-PL"/>
              </w:rPr>
            </w:pPr>
            <w:r w:rsidRPr="00DE5747">
              <w:rPr>
                <w:color w:val="222222"/>
                <w:sz w:val="20"/>
                <w:szCs w:val="20"/>
                <w:lang w:eastAsia="pl-PL"/>
              </w:rPr>
              <w:t>Kontener mobilny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222222"/>
                <w:sz w:val="20"/>
                <w:szCs w:val="20"/>
                <w:lang w:eastAsia="pl-PL"/>
              </w:rPr>
            </w:pPr>
            <w:r w:rsidRPr="00DE5747">
              <w:rPr>
                <w:color w:val="222222"/>
                <w:sz w:val="20"/>
                <w:szCs w:val="20"/>
                <w:lang w:eastAsia="pl-PL"/>
              </w:rPr>
              <w:t>Kontener mobilny trzyszufladowy z centraln</w:t>
            </w:r>
            <w:r w:rsidR="00A01ACA" w:rsidRPr="0095672F">
              <w:rPr>
                <w:color w:val="222222"/>
                <w:sz w:val="20"/>
                <w:szCs w:val="20"/>
                <w:lang w:eastAsia="pl-PL"/>
              </w:rPr>
              <w:t>ym zamkiem o wymiarach min. 42</w:t>
            </w:r>
            <w:r w:rsidRPr="00DE5747">
              <w:rPr>
                <w:color w:val="222222"/>
                <w:sz w:val="20"/>
                <w:szCs w:val="20"/>
                <w:lang w:eastAsia="pl-PL"/>
              </w:rPr>
              <w:t xml:space="preserve"> x 60 x 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426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222222"/>
                <w:sz w:val="20"/>
                <w:szCs w:val="20"/>
                <w:lang w:eastAsia="pl-PL"/>
              </w:rPr>
            </w:pPr>
            <w:r w:rsidRPr="00DE5747">
              <w:rPr>
                <w:color w:val="222222"/>
                <w:sz w:val="20"/>
                <w:szCs w:val="20"/>
                <w:lang w:eastAsia="pl-PL"/>
              </w:rPr>
              <w:t>Krzesło obrotowe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222222"/>
                <w:sz w:val="20"/>
                <w:szCs w:val="20"/>
                <w:lang w:eastAsia="pl-PL"/>
              </w:rPr>
            </w:pPr>
            <w:r w:rsidRPr="00DE5747">
              <w:rPr>
                <w:color w:val="222222"/>
                <w:sz w:val="20"/>
                <w:szCs w:val="20"/>
                <w:lang w:eastAsia="pl-PL"/>
              </w:rPr>
              <w:t>Krzesło obrotowe regulowane –  siedzisko tkanina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A01ACA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95672F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560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Szafa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Szafa zamykana o wymiarach min. 80 cm x 40 cm x 180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395913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1532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Stół prostokątny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Stół prostokątny o wymiarach min. 90 cm x 120 cm. Powierzchnia blatu - laminat lub fornir bukowy / dębowy utwardzony HDF</w:t>
            </w:r>
            <w:r w:rsidRPr="00DE5747">
              <w:rPr>
                <w:color w:val="000000"/>
                <w:sz w:val="20"/>
                <w:szCs w:val="20"/>
                <w:lang w:eastAsia="pl-PL"/>
              </w:rPr>
              <w:br/>
              <w:t xml:space="preserve">podstawa - noga drewniana </w:t>
            </w:r>
            <w:r w:rsidRPr="00DE5747">
              <w:rPr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E5747">
              <w:rPr>
                <w:color w:val="000000"/>
                <w:sz w:val="20"/>
                <w:szCs w:val="20"/>
                <w:lang w:eastAsia="pl-PL"/>
              </w:rPr>
              <w:t>oskrzynia</w:t>
            </w:r>
            <w:proofErr w:type="spellEnd"/>
            <w:r w:rsidRPr="00DE5747">
              <w:rPr>
                <w:color w:val="000000"/>
                <w:sz w:val="20"/>
                <w:szCs w:val="20"/>
                <w:lang w:eastAsia="pl-PL"/>
              </w:rPr>
              <w:t xml:space="preserve"> sklejkowa drewniana</w:t>
            </w:r>
            <w:r w:rsidRPr="00DE5747">
              <w:rPr>
                <w:color w:val="000000"/>
                <w:sz w:val="20"/>
                <w:szCs w:val="20"/>
                <w:lang w:eastAsia="pl-PL"/>
              </w:rPr>
              <w:br/>
              <w:t>połączenia kątowniki metalowe dwuśrubowe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1307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Stół kwadratowy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Stół kwadratowy o wymiarach  min. 90 cm</w:t>
            </w:r>
            <w:r w:rsidR="0095672F" w:rsidRPr="0095672F">
              <w:rPr>
                <w:color w:val="000000"/>
                <w:sz w:val="20"/>
                <w:szCs w:val="20"/>
                <w:lang w:eastAsia="pl-PL"/>
              </w:rPr>
              <w:t xml:space="preserve"> x 90 cm</w:t>
            </w:r>
            <w:r w:rsidRPr="00DE5747">
              <w:rPr>
                <w:color w:val="000000"/>
                <w:sz w:val="20"/>
                <w:szCs w:val="20"/>
                <w:lang w:eastAsia="pl-PL"/>
              </w:rPr>
              <w:t>. Powierzchnia blatu - laminat lub fornir bukowy / dębowy utwardzony HDF</w:t>
            </w:r>
            <w:r w:rsidRPr="00DE5747">
              <w:rPr>
                <w:color w:val="000000"/>
                <w:sz w:val="20"/>
                <w:szCs w:val="20"/>
                <w:lang w:eastAsia="pl-PL"/>
              </w:rPr>
              <w:br/>
              <w:t xml:space="preserve">podstawa - noga drewniana </w:t>
            </w:r>
            <w:r w:rsidRPr="00DE5747">
              <w:rPr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E5747">
              <w:rPr>
                <w:color w:val="000000"/>
                <w:sz w:val="20"/>
                <w:szCs w:val="20"/>
                <w:lang w:eastAsia="pl-PL"/>
              </w:rPr>
              <w:t>oskrzynia</w:t>
            </w:r>
            <w:proofErr w:type="spellEnd"/>
            <w:r w:rsidRPr="00DE5747">
              <w:rPr>
                <w:color w:val="000000"/>
                <w:sz w:val="20"/>
                <w:szCs w:val="20"/>
                <w:lang w:eastAsia="pl-PL"/>
              </w:rPr>
              <w:t xml:space="preserve"> sklejkowa drewniana</w:t>
            </w:r>
            <w:r w:rsidRPr="00DE5747">
              <w:rPr>
                <w:color w:val="000000"/>
                <w:sz w:val="20"/>
                <w:szCs w:val="20"/>
                <w:lang w:eastAsia="pl-PL"/>
              </w:rPr>
              <w:br/>
              <w:t>połączenia kątowniki metalowe dwuśrubowe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395913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202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Krzesło tapicerowane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Siedzisko tapicerowane, Stabilna, chromowana metalowa rama. Wysokość krzesła min. 84 cm, wys</w:t>
            </w:r>
            <w:r w:rsidR="00395913">
              <w:rPr>
                <w:color w:val="000000"/>
                <w:sz w:val="20"/>
                <w:szCs w:val="20"/>
                <w:lang w:eastAsia="pl-PL"/>
              </w:rPr>
              <w:t>o</w:t>
            </w:r>
            <w:bookmarkStart w:id="0" w:name="_GoBack"/>
            <w:bookmarkEnd w:id="0"/>
            <w:r w:rsidRPr="00DE5747">
              <w:rPr>
                <w:color w:val="000000"/>
                <w:sz w:val="20"/>
                <w:szCs w:val="20"/>
                <w:lang w:eastAsia="pl-PL"/>
              </w:rPr>
              <w:t>kość siedziska od podłoża min. 42 cm.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395913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01ACA" w:rsidRPr="0095672F" w:rsidTr="00A01ACA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24 miesiące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A01A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5747" w:rsidRPr="00DE5747" w:rsidRDefault="00DE5747" w:rsidP="00DE5747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DE5747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DB7" w:rsidRDefault="005D4DB7" w:rsidP="004B62B8">
      <w:r>
        <w:separator/>
      </w:r>
    </w:p>
  </w:endnote>
  <w:endnote w:type="continuationSeparator" w:id="0">
    <w:p w:rsidR="005D4DB7" w:rsidRDefault="005D4DB7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DB7" w:rsidRDefault="005D4DB7" w:rsidP="004B62B8">
      <w:r>
        <w:separator/>
      </w:r>
    </w:p>
  </w:footnote>
  <w:footnote w:type="continuationSeparator" w:id="0">
    <w:p w:rsidR="005D4DB7" w:rsidRDefault="005D4DB7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D91D2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63384490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04BD6"/>
    <w:multiLevelType w:val="hybridMultilevel"/>
    <w:tmpl w:val="7AE66D2E"/>
    <w:lvl w:ilvl="0" w:tplc="92B8296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1AB8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128C9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D1729"/>
    <w:rsid w:val="002E5CFB"/>
    <w:rsid w:val="00330724"/>
    <w:rsid w:val="00334651"/>
    <w:rsid w:val="003454C2"/>
    <w:rsid w:val="00356337"/>
    <w:rsid w:val="00362E57"/>
    <w:rsid w:val="00364C1D"/>
    <w:rsid w:val="003869C9"/>
    <w:rsid w:val="00395913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16F44"/>
    <w:rsid w:val="00545679"/>
    <w:rsid w:val="00564D1A"/>
    <w:rsid w:val="00572E6B"/>
    <w:rsid w:val="0057366B"/>
    <w:rsid w:val="0057374C"/>
    <w:rsid w:val="00580DBB"/>
    <w:rsid w:val="005A604A"/>
    <w:rsid w:val="005D4C70"/>
    <w:rsid w:val="005D4DB7"/>
    <w:rsid w:val="005D5864"/>
    <w:rsid w:val="005F0E9F"/>
    <w:rsid w:val="005F4ACA"/>
    <w:rsid w:val="00612498"/>
    <w:rsid w:val="00616A84"/>
    <w:rsid w:val="00625DF2"/>
    <w:rsid w:val="00627BF3"/>
    <w:rsid w:val="006461AD"/>
    <w:rsid w:val="00665D97"/>
    <w:rsid w:val="00682C45"/>
    <w:rsid w:val="00684D16"/>
    <w:rsid w:val="00686AE8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2A50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1072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5672F"/>
    <w:rsid w:val="00967953"/>
    <w:rsid w:val="00985DC8"/>
    <w:rsid w:val="009B4CF3"/>
    <w:rsid w:val="009B53E3"/>
    <w:rsid w:val="009C2E6C"/>
    <w:rsid w:val="009E5732"/>
    <w:rsid w:val="009F18DF"/>
    <w:rsid w:val="00A01ACA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B6B3A"/>
    <w:rsid w:val="00BC157B"/>
    <w:rsid w:val="00BD2CE9"/>
    <w:rsid w:val="00BF7947"/>
    <w:rsid w:val="00C069C9"/>
    <w:rsid w:val="00C1165D"/>
    <w:rsid w:val="00C1491C"/>
    <w:rsid w:val="00C4229D"/>
    <w:rsid w:val="00C52CDB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259A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E5747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EF784F"/>
    <w:rsid w:val="00F031FB"/>
    <w:rsid w:val="00F177AE"/>
    <w:rsid w:val="00F278CF"/>
    <w:rsid w:val="00F27F4B"/>
    <w:rsid w:val="00F307A2"/>
    <w:rsid w:val="00F32E8F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7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customStyle="1" w:styleId="Tabelapozycja">
    <w:name w:val="Tabela pozycja"/>
    <w:basedOn w:val="Normalny"/>
    <w:rsid w:val="002D1729"/>
    <w:pPr>
      <w:suppressAutoHyphens w:val="0"/>
    </w:pPr>
    <w:rPr>
      <w:rFonts w:ascii="Arial" w:hAnsi="Arial"/>
      <w:sz w:val="2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D1729"/>
    <w:pPr>
      <w:suppressAutoHyphens w:val="0"/>
      <w:ind w:left="720"/>
      <w:contextualSpacing/>
    </w:pPr>
    <w:rPr>
      <w:lang w:eastAsia="pl-PL"/>
    </w:rPr>
  </w:style>
  <w:style w:type="character" w:customStyle="1" w:styleId="apple-converted-space">
    <w:name w:val="apple-converted-space"/>
    <w:basedOn w:val="Domylnaczcionkaakapitu"/>
    <w:rsid w:val="00516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7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customStyle="1" w:styleId="Tabelapozycja">
    <w:name w:val="Tabela pozycja"/>
    <w:basedOn w:val="Normalny"/>
    <w:rsid w:val="002D1729"/>
    <w:pPr>
      <w:suppressAutoHyphens w:val="0"/>
    </w:pPr>
    <w:rPr>
      <w:rFonts w:ascii="Arial" w:hAnsi="Arial"/>
      <w:sz w:val="2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D1729"/>
    <w:pPr>
      <w:suppressAutoHyphens w:val="0"/>
      <w:ind w:left="720"/>
      <w:contextualSpacing/>
    </w:pPr>
    <w:rPr>
      <w:lang w:eastAsia="pl-PL"/>
    </w:rPr>
  </w:style>
  <w:style w:type="character" w:customStyle="1" w:styleId="apple-converted-space">
    <w:name w:val="apple-converted-space"/>
    <w:basedOn w:val="Domylnaczcionkaakapitu"/>
    <w:rsid w:val="00516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Łukasz Mituła</cp:lastModifiedBy>
  <cp:revision>5</cp:revision>
  <dcterms:created xsi:type="dcterms:W3CDTF">2014-05-07T11:14:00Z</dcterms:created>
  <dcterms:modified xsi:type="dcterms:W3CDTF">2014-06-04T08:55:00Z</dcterms:modified>
</cp:coreProperties>
</file>