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AD" w:rsidRDefault="00DB4DAD" w:rsidP="00E907D7">
      <w:pPr>
        <w:ind w:left="7088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Załącznik nr </w:t>
      </w:r>
      <w:r w:rsidR="00E907D7">
        <w:rPr>
          <w:rFonts w:ascii="Calibri" w:hAnsi="Calibri"/>
          <w:b/>
          <w:sz w:val="22"/>
          <w:szCs w:val="22"/>
        </w:rPr>
        <w:t>10</w:t>
      </w:r>
    </w:p>
    <w:p w:rsidR="00DB4DAD" w:rsidRDefault="00DB4DAD" w:rsidP="00DB4DAD">
      <w:pPr>
        <w:jc w:val="center"/>
        <w:rPr>
          <w:rFonts w:ascii="Calibri" w:hAnsi="Calibri"/>
          <w:b/>
          <w:i/>
          <w:sz w:val="22"/>
          <w:szCs w:val="22"/>
          <w:u w:val="single"/>
        </w:rPr>
      </w:pPr>
    </w:p>
    <w:p w:rsidR="00DB4DAD" w:rsidRDefault="00DB4DAD" w:rsidP="00DB4DAD">
      <w:pPr>
        <w:jc w:val="center"/>
        <w:rPr>
          <w:rFonts w:ascii="Calibri" w:hAnsi="Calibri"/>
          <w:b/>
          <w:i/>
          <w:sz w:val="22"/>
          <w:szCs w:val="22"/>
          <w:u w:val="single"/>
        </w:rPr>
      </w:pPr>
      <w:r>
        <w:rPr>
          <w:rFonts w:ascii="Calibri" w:hAnsi="Calibri"/>
          <w:b/>
          <w:i/>
          <w:sz w:val="22"/>
          <w:szCs w:val="22"/>
          <w:u w:val="single"/>
        </w:rPr>
        <w:t>Szczegółowe określenie przedmiotu zamówienia</w:t>
      </w:r>
    </w:p>
    <w:p w:rsidR="00DB4DAD" w:rsidRDefault="00DB4DAD" w:rsidP="00DB4DAD">
      <w:pPr>
        <w:jc w:val="center"/>
        <w:rPr>
          <w:rFonts w:ascii="Calibri" w:hAnsi="Calibri"/>
          <w:b/>
          <w:sz w:val="22"/>
          <w:szCs w:val="22"/>
        </w:rPr>
      </w:pPr>
    </w:p>
    <w:p w:rsidR="00F44670" w:rsidRDefault="00F44670" w:rsidP="00F44670">
      <w:pPr>
        <w:rPr>
          <w:rFonts w:ascii="Calibri" w:hAnsi="Calibri"/>
          <w:b/>
          <w:sz w:val="22"/>
          <w:szCs w:val="22"/>
        </w:rPr>
      </w:pPr>
    </w:p>
    <w:tbl>
      <w:tblPr>
        <w:tblW w:w="5950" w:type="pct"/>
        <w:tblInd w:w="-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74"/>
        <w:gridCol w:w="1986"/>
        <w:gridCol w:w="5670"/>
        <w:gridCol w:w="2835"/>
      </w:tblGrid>
      <w:tr w:rsidR="00F44670" w:rsidTr="00F44670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44670" w:rsidRDefault="00F44670">
            <w:pPr>
              <w:pStyle w:val="Tabelapozycja"/>
              <w:spacing w:line="276" w:lineRule="auto"/>
              <w:jc w:val="center"/>
              <w:rPr>
                <w:rFonts w:ascii="Calibri" w:hAnsi="Calibri"/>
                <w:b/>
                <w:szCs w:val="22"/>
                <w:lang w:eastAsia="en-US"/>
              </w:rPr>
            </w:pPr>
            <w:r>
              <w:rPr>
                <w:rFonts w:ascii="Calibri" w:hAnsi="Calibri"/>
                <w:b/>
                <w:szCs w:val="22"/>
                <w:lang w:eastAsia="en-US"/>
              </w:rPr>
              <w:t>Lp.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44670" w:rsidRDefault="00F44670">
            <w:pPr>
              <w:spacing w:line="276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Nazwa komponentu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44670" w:rsidRDefault="00F44670">
            <w:pPr>
              <w:spacing w:line="276" w:lineRule="auto"/>
              <w:ind w:left="-7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Charakterystyka (wymagania minimalne)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B4EAF" w:rsidRDefault="00F44670">
            <w:pPr>
              <w:spacing w:line="276" w:lineRule="auto"/>
              <w:ind w:left="-7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Parametr oferowany</w:t>
            </w:r>
            <w:r w:rsidR="001B4EAF">
              <w:rPr>
                <w:rFonts w:ascii="Calibri" w:hAnsi="Calibri"/>
                <w:b/>
                <w:sz w:val="22"/>
                <w:szCs w:val="22"/>
              </w:rPr>
              <w:t>, nazwa producenta, identyfikacja</w:t>
            </w:r>
          </w:p>
          <w:p w:rsidR="00F44670" w:rsidRDefault="001B4EAF">
            <w:pPr>
              <w:spacing w:line="276" w:lineRule="auto"/>
              <w:ind w:left="-7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(typ produkty, model)</w:t>
            </w:r>
          </w:p>
        </w:tc>
      </w:tr>
      <w:tr w:rsidR="00F44670" w:rsidTr="00F44670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70" w:rsidRDefault="00F44670" w:rsidP="00F44670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70" w:rsidRDefault="00F44670">
            <w:pPr>
              <w:spacing w:line="276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Zastosowanie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70" w:rsidRDefault="00F44670">
            <w:pPr>
              <w:spacing w:line="276" w:lineRule="auto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zestawy edukacyjne pozwalające</w:t>
            </w:r>
          </w:p>
          <w:p w:rsidR="00F44670" w:rsidRDefault="00F44670">
            <w:pPr>
              <w:spacing w:line="276" w:lineRule="auto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na zaprezentowanie technologii kodów kreskowych oraz </w:t>
            </w:r>
            <w:proofErr w:type="spellStart"/>
            <w:r>
              <w:rPr>
                <w:rFonts w:ascii="Calibri" w:hAnsi="Calibri"/>
                <w:bCs/>
                <w:sz w:val="22"/>
                <w:szCs w:val="22"/>
              </w:rPr>
              <w:t>tagów</w:t>
            </w:r>
            <w:proofErr w:type="spellEnd"/>
            <w:r>
              <w:rPr>
                <w:rFonts w:ascii="Calibri" w:hAnsi="Calibri"/>
                <w:bCs/>
                <w:sz w:val="22"/>
                <w:szCs w:val="22"/>
              </w:rPr>
              <w:t xml:space="preserve"> radiowych uczniom szkoły ponadgimnazjalnej kształcących się na kierunku technik logistyk.</w:t>
            </w:r>
            <w: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Do każdego zestawu edukacyjnego dołączone powinny być: </w:t>
            </w:r>
          </w:p>
          <w:p w:rsidR="00F44670" w:rsidRDefault="00F44670">
            <w:pPr>
              <w:spacing w:line="276" w:lineRule="auto"/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Instrukcja Użytkownika ze schematem w jaki sposób należy podłączyć urządzenia, jak je obsługiwać i realizować ćwiczenie, a ponadto w przykładowy konspekt zajęć.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70" w:rsidRDefault="00F44670">
            <w:pPr>
              <w:spacing w:line="276" w:lineRule="auto"/>
              <w:jc w:val="both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F44670" w:rsidTr="00F44670">
        <w:trPr>
          <w:trHeight w:val="3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70" w:rsidRDefault="00F44670" w:rsidP="00F44670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70" w:rsidRDefault="00F44670">
            <w:pPr>
              <w:spacing w:line="276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Aplikacja do wydruku etykiety logistycznej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skład zestawu wchodzą: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drukarka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termotransferowa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posiadająca wytrzymałe napędzane silniki oraz rolki z odpowiednią wstążką do wydruku etykiet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program logistyczny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etykiety papierowe z perforacją o rozmiarze min.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101 mm x 152 mm (min. 2 rolki po 320 sztuk)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rolka taśmy barwiącej woskowej min. 104 mm x 153 mm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aplikacja na PC do wydruku etykiety logistycznej.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70" w:rsidRDefault="00F44670">
            <w:pPr>
              <w:suppressAutoHyphens w:val="0"/>
              <w:spacing w:line="276" w:lineRule="auto"/>
              <w:ind w:left="354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F44670" w:rsidTr="00F44670">
        <w:trPr>
          <w:trHeight w:val="3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70" w:rsidRDefault="00F44670" w:rsidP="00F44670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70" w:rsidRDefault="00F44670">
            <w:pPr>
              <w:spacing w:line="276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Terminal z oprogramowaniem logistycznym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 skład zestawu wchodzi: 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terminal z baterią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karta pamięci SD min. 1 GB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dok komunikacyjny z kablem transmisyjnym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oprogramowanie logistyczne kompatybilne na terminalu.- zintegrowany z siecią bezprzewodową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Wi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-Fi</w:t>
            </w:r>
          </w:p>
          <w:p w:rsidR="00F44670" w:rsidRDefault="00F4467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odporny na warunki typu pył, brud, upadek z wysokości do 1,2 metra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70" w:rsidRDefault="00F44670">
            <w:pPr>
              <w:suppressAutoHyphens w:val="0"/>
              <w:spacing w:line="276" w:lineRule="auto"/>
              <w:ind w:left="354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:rsidR="00DB4DAD" w:rsidRDefault="00DB4DAD" w:rsidP="00DB4DAD">
      <w:pPr>
        <w:rPr>
          <w:rFonts w:ascii="Calibri" w:hAnsi="Calibri"/>
          <w:b/>
          <w:sz w:val="22"/>
          <w:szCs w:val="22"/>
        </w:rPr>
      </w:pPr>
    </w:p>
    <w:p w:rsidR="00485E1D" w:rsidRPr="00485E1D" w:rsidRDefault="00485E1D" w:rsidP="00485E1D">
      <w:pPr>
        <w:rPr>
          <w:color w:val="FF0000"/>
          <w:lang w:eastAsia="pl-PL"/>
        </w:rPr>
      </w:pPr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5BB" w:rsidRDefault="009125BB" w:rsidP="004B62B8">
      <w:r>
        <w:separator/>
      </w:r>
    </w:p>
  </w:endnote>
  <w:endnote w:type="continuationSeparator" w:id="0">
    <w:p w:rsidR="009125BB" w:rsidRDefault="009125BB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5BB" w:rsidRDefault="009125BB" w:rsidP="004B62B8">
      <w:r>
        <w:separator/>
      </w:r>
    </w:p>
  </w:footnote>
  <w:footnote w:type="continuationSeparator" w:id="0">
    <w:p w:rsidR="009125BB" w:rsidRDefault="009125BB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9125B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452570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21554"/>
    <w:multiLevelType w:val="hybridMultilevel"/>
    <w:tmpl w:val="7AE66D2E"/>
    <w:lvl w:ilvl="0" w:tplc="92B82968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10"/>
  </w:num>
  <w:num w:numId="4">
    <w:abstractNumId w:val="27"/>
  </w:num>
  <w:num w:numId="5">
    <w:abstractNumId w:val="18"/>
  </w:num>
  <w:num w:numId="6">
    <w:abstractNumId w:val="17"/>
  </w:num>
  <w:num w:numId="7">
    <w:abstractNumId w:val="24"/>
  </w:num>
  <w:num w:numId="8">
    <w:abstractNumId w:val="1"/>
  </w:num>
  <w:num w:numId="9">
    <w:abstractNumId w:val="22"/>
  </w:num>
  <w:num w:numId="10">
    <w:abstractNumId w:val="13"/>
  </w:num>
  <w:num w:numId="11">
    <w:abstractNumId w:val="3"/>
  </w:num>
  <w:num w:numId="12">
    <w:abstractNumId w:val="12"/>
  </w:num>
  <w:num w:numId="13">
    <w:abstractNumId w:val="19"/>
  </w:num>
  <w:num w:numId="14">
    <w:abstractNumId w:val="2"/>
  </w:num>
  <w:num w:numId="15">
    <w:abstractNumId w:val="20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1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46C94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4EA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3E65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474E7"/>
    <w:rsid w:val="00356337"/>
    <w:rsid w:val="00362E57"/>
    <w:rsid w:val="00364C1D"/>
    <w:rsid w:val="003869C9"/>
    <w:rsid w:val="003A5608"/>
    <w:rsid w:val="003C088E"/>
    <w:rsid w:val="003D3934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75F48"/>
    <w:rsid w:val="00580DBB"/>
    <w:rsid w:val="005A604A"/>
    <w:rsid w:val="005D4C70"/>
    <w:rsid w:val="005D5864"/>
    <w:rsid w:val="005E6F30"/>
    <w:rsid w:val="005F4ACA"/>
    <w:rsid w:val="00612498"/>
    <w:rsid w:val="00616A84"/>
    <w:rsid w:val="00626836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0C4D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25BB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D5420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B4DAD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07D7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406F"/>
    <w:rsid w:val="00F278CF"/>
    <w:rsid w:val="00F27F4B"/>
    <w:rsid w:val="00F307A2"/>
    <w:rsid w:val="00F32F4E"/>
    <w:rsid w:val="00F354FA"/>
    <w:rsid w:val="00F3760E"/>
    <w:rsid w:val="00F44670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D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B4DAD"/>
    <w:pPr>
      <w:suppressAutoHyphens w:val="0"/>
      <w:ind w:left="720"/>
      <w:contextualSpacing/>
    </w:pPr>
    <w:rPr>
      <w:lang w:eastAsia="pl-PL"/>
    </w:rPr>
  </w:style>
  <w:style w:type="paragraph" w:customStyle="1" w:styleId="Tabelapozycja">
    <w:name w:val="Tabela pozycja"/>
    <w:basedOn w:val="Normalny"/>
    <w:rsid w:val="00DB4DAD"/>
    <w:pPr>
      <w:suppressAutoHyphens w:val="0"/>
    </w:pPr>
    <w:rPr>
      <w:rFonts w:ascii="Arial" w:hAnsi="Arial"/>
      <w:sz w:val="2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D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B4DAD"/>
    <w:pPr>
      <w:suppressAutoHyphens w:val="0"/>
      <w:ind w:left="720"/>
      <w:contextualSpacing/>
    </w:pPr>
    <w:rPr>
      <w:lang w:eastAsia="pl-PL"/>
    </w:rPr>
  </w:style>
  <w:style w:type="paragraph" w:customStyle="1" w:styleId="Tabelapozycja">
    <w:name w:val="Tabela pozycja"/>
    <w:basedOn w:val="Normalny"/>
    <w:rsid w:val="00DB4DAD"/>
    <w:pPr>
      <w:suppressAutoHyphens w:val="0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13</cp:revision>
  <dcterms:created xsi:type="dcterms:W3CDTF">2014-03-24T09:36:00Z</dcterms:created>
  <dcterms:modified xsi:type="dcterms:W3CDTF">2014-04-08T06:56:00Z</dcterms:modified>
</cp:coreProperties>
</file>