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E1D" w:rsidRPr="00485E1D" w:rsidRDefault="00485E1D" w:rsidP="00485E1D">
      <w:pPr>
        <w:spacing w:after="0" w:line="240" w:lineRule="auto"/>
        <w:rPr>
          <w:rFonts w:ascii="Times New Roman" w:eastAsia="Times New Roman" w:hAnsi="Times New Roman" w:cs="Times New Roman"/>
          <w:color w:val="FF0000"/>
          <w:lang w:eastAsia="pl-PL"/>
        </w:rPr>
      </w:pPr>
    </w:p>
    <w:p w:rsidR="00485E1D" w:rsidRPr="00485E1D" w:rsidRDefault="00485E1D" w:rsidP="00485E1D">
      <w:pPr>
        <w:spacing w:after="0" w:line="240" w:lineRule="auto"/>
        <w:jc w:val="right"/>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Goleniów, dnia 24.03.2014 roku</w:t>
      </w:r>
    </w:p>
    <w:p w:rsidR="00485E1D" w:rsidRPr="00485E1D" w:rsidRDefault="00485E1D" w:rsidP="00485E1D">
      <w:pPr>
        <w:spacing w:after="0" w:line="240" w:lineRule="auto"/>
        <w:jc w:val="both"/>
        <w:rPr>
          <w:rFonts w:ascii="Times New Roman" w:eastAsia="Times New Roman" w:hAnsi="Times New Roman" w:cs="Times New Roman"/>
          <w:lang w:eastAsia="pl-PL"/>
        </w:rPr>
      </w:pPr>
    </w:p>
    <w:p w:rsidR="00485E1D" w:rsidRPr="00485E1D" w:rsidRDefault="00485E1D" w:rsidP="00485E1D">
      <w:pPr>
        <w:spacing w:after="0" w:line="240" w:lineRule="auto"/>
        <w:jc w:val="both"/>
        <w:rPr>
          <w:rFonts w:ascii="Times New Roman" w:eastAsia="Times New Roman" w:hAnsi="Times New Roman" w:cs="Times New Roman"/>
          <w:lang w:eastAsia="pl-PL"/>
        </w:rPr>
      </w:pPr>
    </w:p>
    <w:p w:rsidR="00485E1D" w:rsidRPr="00485E1D" w:rsidRDefault="00485E1D" w:rsidP="00485E1D">
      <w:pPr>
        <w:tabs>
          <w:tab w:val="left" w:pos="6060"/>
        </w:tabs>
        <w:spacing w:after="0" w:line="240" w:lineRule="auto"/>
        <w:jc w:val="center"/>
        <w:rPr>
          <w:rFonts w:ascii="Times New Roman" w:eastAsia="Times New Roman" w:hAnsi="Times New Roman" w:cs="Times New Roman"/>
          <w:b/>
          <w:lang w:eastAsia="pl-PL"/>
        </w:rPr>
      </w:pPr>
    </w:p>
    <w:p w:rsidR="00485E1D" w:rsidRPr="00485E1D" w:rsidRDefault="00485E1D" w:rsidP="00485E1D">
      <w:pPr>
        <w:tabs>
          <w:tab w:val="left" w:pos="6060"/>
        </w:tabs>
        <w:spacing w:after="0" w:line="240" w:lineRule="auto"/>
        <w:jc w:val="center"/>
        <w:rPr>
          <w:rFonts w:ascii="Times New Roman" w:eastAsia="Times New Roman" w:hAnsi="Times New Roman" w:cs="Times New Roman"/>
          <w:b/>
          <w:lang w:eastAsia="pl-PL"/>
        </w:rPr>
      </w:pPr>
    </w:p>
    <w:p w:rsidR="00485E1D" w:rsidRPr="00485E1D" w:rsidRDefault="00485E1D" w:rsidP="00485E1D">
      <w:pPr>
        <w:tabs>
          <w:tab w:val="left" w:pos="6060"/>
        </w:tabs>
        <w:spacing w:after="0" w:line="240" w:lineRule="auto"/>
        <w:jc w:val="center"/>
        <w:rPr>
          <w:rFonts w:ascii="Times New Roman" w:eastAsia="Times New Roman" w:hAnsi="Times New Roman" w:cs="Times New Roman"/>
          <w:b/>
          <w:lang w:eastAsia="pl-PL"/>
        </w:rPr>
      </w:pPr>
      <w:r w:rsidRPr="00485E1D">
        <w:rPr>
          <w:rFonts w:ascii="Times New Roman" w:eastAsia="Times New Roman" w:hAnsi="Times New Roman" w:cs="Times New Roman"/>
          <w:b/>
          <w:lang w:eastAsia="pl-PL"/>
        </w:rPr>
        <w:t>SPECYFIKACJA</w:t>
      </w:r>
    </w:p>
    <w:p w:rsidR="00485E1D" w:rsidRPr="00485E1D" w:rsidRDefault="00485E1D" w:rsidP="00485E1D">
      <w:pPr>
        <w:spacing w:after="0" w:line="240" w:lineRule="auto"/>
        <w:jc w:val="center"/>
        <w:rPr>
          <w:rFonts w:ascii="Times New Roman" w:eastAsia="Times New Roman" w:hAnsi="Times New Roman" w:cs="Times New Roman"/>
          <w:b/>
          <w:lang w:eastAsia="pl-PL"/>
        </w:rPr>
      </w:pPr>
      <w:r w:rsidRPr="00485E1D">
        <w:rPr>
          <w:rFonts w:ascii="Times New Roman" w:eastAsia="Times New Roman" w:hAnsi="Times New Roman" w:cs="Times New Roman"/>
          <w:b/>
          <w:lang w:eastAsia="pl-PL"/>
        </w:rPr>
        <w:t>ISTOTNYCH WARUNKÓW ZAMÓWIENIA</w:t>
      </w:r>
    </w:p>
    <w:p w:rsidR="00485E1D" w:rsidRPr="00485E1D" w:rsidRDefault="00485E1D" w:rsidP="00485E1D">
      <w:pPr>
        <w:spacing w:after="0" w:line="240" w:lineRule="auto"/>
        <w:jc w:val="center"/>
        <w:rPr>
          <w:rFonts w:ascii="Times New Roman" w:eastAsia="Times New Roman" w:hAnsi="Times New Roman" w:cs="Times New Roman"/>
          <w:b/>
          <w:lang w:eastAsia="pl-PL"/>
        </w:rPr>
      </w:pPr>
      <w:r w:rsidRPr="00485E1D">
        <w:rPr>
          <w:rFonts w:ascii="Times New Roman" w:eastAsia="Times New Roman" w:hAnsi="Times New Roman" w:cs="Times New Roman"/>
          <w:b/>
          <w:lang w:eastAsia="pl-PL"/>
        </w:rPr>
        <w:t>DLA  ZAMÓWIENIA PROWADZONEGO W TRYBIE PRZETARGU NIEOGRANICZONEGO</w:t>
      </w:r>
    </w:p>
    <w:p w:rsidR="00485E1D" w:rsidRPr="00485E1D" w:rsidRDefault="00485E1D" w:rsidP="00485E1D">
      <w:pPr>
        <w:spacing w:after="0" w:line="240" w:lineRule="auto"/>
        <w:jc w:val="center"/>
        <w:rPr>
          <w:rFonts w:ascii="Times New Roman" w:eastAsia="Times New Roman" w:hAnsi="Times New Roman" w:cs="Times New Roman"/>
          <w:b/>
          <w:lang w:eastAsia="pl-PL"/>
        </w:rPr>
      </w:pPr>
      <w:r w:rsidRPr="00485E1D">
        <w:rPr>
          <w:rFonts w:ascii="Times New Roman" w:eastAsia="Times New Roman" w:hAnsi="Times New Roman" w:cs="Times New Roman"/>
          <w:b/>
          <w:lang w:eastAsia="pl-PL"/>
        </w:rPr>
        <w:t>o wartości zamówienia mniejszej od kwot określonych na podstawie art. 11 ust. 8 ustawy z dnia 29 stycznia 2004r. – Prawo zamówień publicznych.</w:t>
      </w:r>
    </w:p>
    <w:p w:rsidR="00485E1D" w:rsidRPr="00485E1D" w:rsidRDefault="00485E1D" w:rsidP="00485E1D">
      <w:pPr>
        <w:spacing w:after="0" w:line="240" w:lineRule="auto"/>
        <w:jc w:val="both"/>
        <w:rPr>
          <w:rFonts w:ascii="Times New Roman" w:eastAsia="Times New Roman" w:hAnsi="Times New Roman" w:cs="Times New Roman"/>
          <w:lang w:eastAsia="pl-PL"/>
        </w:rPr>
      </w:pPr>
    </w:p>
    <w:p w:rsidR="00485E1D" w:rsidRPr="00485E1D" w:rsidRDefault="00485E1D" w:rsidP="00485E1D">
      <w:pPr>
        <w:spacing w:after="0" w:line="240" w:lineRule="auto"/>
        <w:jc w:val="both"/>
        <w:rPr>
          <w:rFonts w:ascii="Times New Roman" w:eastAsia="Times New Roman" w:hAnsi="Times New Roman" w:cs="Times New Roman"/>
          <w:lang w:eastAsia="pl-PL"/>
        </w:rPr>
      </w:pPr>
    </w:p>
    <w:p w:rsidR="00485E1D" w:rsidRPr="00485E1D" w:rsidRDefault="00485E1D" w:rsidP="00485E1D">
      <w:pPr>
        <w:spacing w:after="0" w:line="240" w:lineRule="auto"/>
        <w:jc w:val="both"/>
        <w:rPr>
          <w:rFonts w:ascii="Times New Roman" w:eastAsia="Times New Roman" w:hAnsi="Times New Roman" w:cs="Times New Roman"/>
          <w:lang w:eastAsia="pl-PL"/>
        </w:rPr>
      </w:pPr>
    </w:p>
    <w:p w:rsidR="00485E1D" w:rsidRPr="00485E1D" w:rsidRDefault="00485E1D" w:rsidP="00485E1D">
      <w:pPr>
        <w:spacing w:after="0" w:line="24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Przedmiot zamówienia:</w:t>
      </w:r>
    </w:p>
    <w:p w:rsidR="00485E1D" w:rsidRPr="00485E1D" w:rsidRDefault="00485E1D" w:rsidP="00485E1D">
      <w:pPr>
        <w:spacing w:after="0" w:line="240" w:lineRule="auto"/>
        <w:jc w:val="both"/>
        <w:rPr>
          <w:rFonts w:ascii="Times New Roman" w:eastAsia="Times New Roman" w:hAnsi="Times New Roman" w:cs="Times New Roman"/>
          <w:b/>
          <w:i/>
          <w:color w:val="FF0000"/>
          <w:lang w:eastAsia="pl-PL"/>
        </w:rPr>
      </w:pPr>
    </w:p>
    <w:p w:rsidR="00485E1D" w:rsidRPr="00485E1D" w:rsidRDefault="00485E1D" w:rsidP="00485E1D">
      <w:pPr>
        <w:spacing w:after="0" w:line="240" w:lineRule="auto"/>
        <w:jc w:val="center"/>
        <w:rPr>
          <w:rFonts w:ascii="Times New Roman" w:eastAsia="Times New Roman" w:hAnsi="Times New Roman" w:cs="Times New Roman"/>
          <w:b/>
          <w:bCs/>
          <w:i/>
          <w:lang w:eastAsia="pl-PL"/>
        </w:rPr>
      </w:pPr>
      <w:r w:rsidRPr="00485E1D">
        <w:rPr>
          <w:rFonts w:ascii="Times New Roman" w:eastAsia="Times New Roman" w:hAnsi="Times New Roman" w:cs="Times New Roman"/>
          <w:b/>
          <w:i/>
          <w:lang w:eastAsia="pl-PL"/>
        </w:rPr>
        <w:t xml:space="preserve">Kierowanie sprawami praktyk i szkoleń oraz wdrażanie programu rozwojowego </w:t>
      </w:r>
      <w:r w:rsidRPr="00485E1D">
        <w:rPr>
          <w:rFonts w:ascii="Times New Roman" w:eastAsia="Times New Roman" w:hAnsi="Times New Roman" w:cs="Times New Roman"/>
          <w:b/>
          <w:bCs/>
          <w:i/>
          <w:lang w:eastAsia="pl-PL"/>
        </w:rPr>
        <w:t xml:space="preserve"> w ramach projektu p.n. “Najlepszy w zawodzie”</w:t>
      </w:r>
    </w:p>
    <w:p w:rsidR="00485E1D" w:rsidRPr="00485E1D" w:rsidRDefault="00485E1D" w:rsidP="00485E1D">
      <w:pPr>
        <w:spacing w:after="0" w:line="240" w:lineRule="auto"/>
        <w:jc w:val="center"/>
        <w:rPr>
          <w:rFonts w:ascii="Times New Roman" w:eastAsia="Times New Roman" w:hAnsi="Times New Roman" w:cs="Times New Roman"/>
          <w:b/>
          <w:i/>
          <w:lang w:eastAsia="pl-PL"/>
        </w:rPr>
      </w:pPr>
    </w:p>
    <w:p w:rsidR="00485E1D" w:rsidRPr="00485E1D" w:rsidRDefault="00485E1D" w:rsidP="00485E1D">
      <w:pPr>
        <w:spacing w:after="0" w:line="240" w:lineRule="auto"/>
        <w:jc w:val="center"/>
        <w:rPr>
          <w:rFonts w:ascii="Times New Roman" w:eastAsia="Times New Roman" w:hAnsi="Times New Roman" w:cs="Times New Roman"/>
          <w:b/>
          <w:i/>
          <w:lang w:eastAsia="pl-PL"/>
        </w:rPr>
      </w:pPr>
    </w:p>
    <w:p w:rsidR="00485E1D" w:rsidRPr="00485E1D" w:rsidRDefault="00485E1D" w:rsidP="00485E1D">
      <w:pPr>
        <w:spacing w:after="0" w:line="240" w:lineRule="auto"/>
        <w:jc w:val="center"/>
        <w:rPr>
          <w:rFonts w:ascii="Times New Roman" w:eastAsia="Times New Roman" w:hAnsi="Times New Roman" w:cs="Times New Roman"/>
          <w:b/>
          <w:i/>
          <w:lang w:eastAsia="pl-PL"/>
        </w:rPr>
      </w:pPr>
    </w:p>
    <w:p w:rsidR="00485E1D" w:rsidRPr="00485E1D" w:rsidRDefault="00485E1D" w:rsidP="00485E1D">
      <w:pPr>
        <w:spacing w:after="0" w:line="240" w:lineRule="auto"/>
        <w:jc w:val="center"/>
        <w:rPr>
          <w:rFonts w:ascii="Times New Roman" w:eastAsia="Times New Roman" w:hAnsi="Times New Roman" w:cs="Times New Roman"/>
          <w:b/>
          <w:i/>
          <w:lang w:eastAsia="pl-PL"/>
        </w:rPr>
      </w:pPr>
      <w:r w:rsidRPr="00485E1D">
        <w:rPr>
          <w:rFonts w:ascii="Times New Roman" w:eastAsia="Times New Roman" w:hAnsi="Times New Roman" w:cs="Times New Roman"/>
          <w:b/>
          <w:i/>
          <w:lang w:eastAsia="pl-PL"/>
        </w:rPr>
        <w:t xml:space="preserve">Zamówienie dofinansowane ze środków UE w ramach </w:t>
      </w:r>
    </w:p>
    <w:p w:rsidR="00485E1D" w:rsidRPr="00485E1D" w:rsidRDefault="00485E1D" w:rsidP="00485E1D">
      <w:pPr>
        <w:spacing w:after="0" w:line="240" w:lineRule="auto"/>
        <w:jc w:val="center"/>
        <w:rPr>
          <w:rFonts w:ascii="Times New Roman" w:eastAsia="Times New Roman" w:hAnsi="Times New Roman" w:cs="Times New Roman"/>
          <w:b/>
          <w:bCs/>
          <w:i/>
          <w:lang w:eastAsia="pl-PL"/>
        </w:rPr>
      </w:pPr>
      <w:r w:rsidRPr="00485E1D">
        <w:rPr>
          <w:rFonts w:ascii="Times New Roman" w:eastAsia="Times New Roman" w:hAnsi="Times New Roman" w:cs="Times New Roman"/>
          <w:b/>
          <w:i/>
          <w:lang w:eastAsia="pl-PL"/>
        </w:rPr>
        <w:t xml:space="preserve">Europejskiego Funduszu Społecznego </w:t>
      </w:r>
      <w:r w:rsidRPr="00485E1D">
        <w:rPr>
          <w:rFonts w:ascii="Times New Roman" w:eastAsia="Times New Roman" w:hAnsi="Times New Roman" w:cs="Times New Roman"/>
          <w:b/>
          <w:i/>
          <w:lang w:eastAsia="pl-PL"/>
        </w:rPr>
        <w:br/>
      </w:r>
      <w:r w:rsidRPr="00485E1D">
        <w:rPr>
          <w:rFonts w:ascii="Times New Roman" w:eastAsia="Times New Roman" w:hAnsi="Times New Roman" w:cs="Times New Roman"/>
          <w:b/>
          <w:bCs/>
          <w:i/>
          <w:lang w:eastAsia="pl-PL"/>
        </w:rPr>
        <w:t>Priorytet IX. Rozwój wykształcenia i kompetencji w regionach,</w:t>
      </w:r>
    </w:p>
    <w:p w:rsidR="00485E1D" w:rsidRPr="00485E1D" w:rsidRDefault="00485E1D" w:rsidP="00485E1D">
      <w:pPr>
        <w:spacing w:after="0" w:line="240" w:lineRule="auto"/>
        <w:jc w:val="center"/>
        <w:rPr>
          <w:rFonts w:ascii="Times New Roman" w:eastAsia="Times New Roman" w:hAnsi="Times New Roman" w:cs="Times New Roman"/>
          <w:b/>
          <w:i/>
          <w:lang w:eastAsia="pl-PL"/>
        </w:rPr>
      </w:pPr>
      <w:r w:rsidRPr="00485E1D">
        <w:rPr>
          <w:rFonts w:ascii="Times New Roman" w:eastAsia="Times New Roman" w:hAnsi="Times New Roman" w:cs="Times New Roman"/>
          <w:b/>
          <w:bCs/>
          <w:i/>
          <w:lang w:eastAsia="pl-PL"/>
        </w:rPr>
        <w:t>działanie 9.2. Podniesienie atrakcyjności i jakości szkolnictwa zawodowego</w:t>
      </w:r>
      <w:r w:rsidRPr="00485E1D">
        <w:rPr>
          <w:rFonts w:ascii="Times New Roman" w:eastAsia="Times New Roman" w:hAnsi="Times New Roman" w:cs="Times New Roman"/>
          <w:b/>
          <w:i/>
          <w:lang w:eastAsia="pl-PL"/>
        </w:rPr>
        <w:t>, Programu Operacyjnego Kapitał Ludzki</w:t>
      </w:r>
    </w:p>
    <w:p w:rsidR="00485E1D" w:rsidRPr="00485E1D" w:rsidRDefault="00485E1D" w:rsidP="00485E1D">
      <w:pPr>
        <w:spacing w:after="0" w:line="240" w:lineRule="auto"/>
        <w:jc w:val="both"/>
        <w:rPr>
          <w:rFonts w:ascii="Times New Roman" w:eastAsia="Times New Roman" w:hAnsi="Times New Roman" w:cs="Times New Roman"/>
          <w:lang w:eastAsia="pl-PL"/>
        </w:rPr>
      </w:pPr>
    </w:p>
    <w:p w:rsidR="00485E1D" w:rsidRPr="00485E1D" w:rsidRDefault="00485E1D" w:rsidP="00485E1D">
      <w:pPr>
        <w:spacing w:after="0" w:line="240" w:lineRule="auto"/>
        <w:jc w:val="both"/>
        <w:rPr>
          <w:rFonts w:ascii="Times New Roman" w:eastAsia="Times New Roman" w:hAnsi="Times New Roman" w:cs="Times New Roman"/>
          <w:lang w:eastAsia="pl-PL"/>
        </w:rPr>
      </w:pPr>
    </w:p>
    <w:p w:rsidR="00485E1D" w:rsidRPr="00485E1D" w:rsidRDefault="00485E1D" w:rsidP="00485E1D">
      <w:pPr>
        <w:spacing w:after="0" w:line="240" w:lineRule="auto"/>
        <w:jc w:val="both"/>
        <w:rPr>
          <w:rFonts w:ascii="Times New Roman" w:eastAsia="Times New Roman" w:hAnsi="Times New Roman" w:cs="Times New Roman"/>
          <w:lang w:eastAsia="pl-PL"/>
        </w:rPr>
      </w:pPr>
    </w:p>
    <w:p w:rsidR="00485E1D" w:rsidRPr="00485E1D" w:rsidRDefault="00485E1D" w:rsidP="00485E1D">
      <w:pPr>
        <w:spacing w:after="0" w:line="240" w:lineRule="auto"/>
        <w:jc w:val="both"/>
        <w:rPr>
          <w:rFonts w:ascii="Times New Roman" w:eastAsia="Times New Roman" w:hAnsi="Times New Roman" w:cs="Times New Roman"/>
          <w:lang w:eastAsia="pl-PL"/>
        </w:rPr>
      </w:pPr>
    </w:p>
    <w:p w:rsidR="00485E1D" w:rsidRPr="00485E1D" w:rsidRDefault="00485E1D" w:rsidP="00485E1D">
      <w:pPr>
        <w:spacing w:after="0" w:line="240" w:lineRule="auto"/>
        <w:jc w:val="both"/>
        <w:rPr>
          <w:rFonts w:ascii="Times New Roman" w:eastAsia="Times New Roman" w:hAnsi="Times New Roman" w:cs="Times New Roman"/>
          <w:lang w:eastAsia="pl-PL"/>
        </w:rPr>
      </w:pPr>
    </w:p>
    <w:p w:rsidR="00485E1D" w:rsidRPr="00485E1D" w:rsidRDefault="00485E1D" w:rsidP="00485E1D">
      <w:pPr>
        <w:spacing w:after="0" w:line="240" w:lineRule="auto"/>
        <w:jc w:val="both"/>
        <w:rPr>
          <w:rFonts w:ascii="Times New Roman" w:eastAsia="Times New Roman" w:hAnsi="Times New Roman" w:cs="Times New Roman"/>
          <w:lang w:eastAsia="pl-PL"/>
        </w:rPr>
      </w:pPr>
    </w:p>
    <w:p w:rsidR="00485E1D" w:rsidRPr="00485E1D" w:rsidRDefault="00485E1D" w:rsidP="00485E1D">
      <w:pPr>
        <w:spacing w:after="0" w:line="240" w:lineRule="auto"/>
        <w:jc w:val="both"/>
        <w:rPr>
          <w:rFonts w:ascii="Times New Roman" w:eastAsia="Times New Roman" w:hAnsi="Times New Roman" w:cs="Times New Roman"/>
          <w:lang w:eastAsia="pl-PL"/>
        </w:rPr>
      </w:pPr>
    </w:p>
    <w:p w:rsidR="00485E1D" w:rsidRPr="00485E1D" w:rsidRDefault="00485E1D" w:rsidP="00485E1D">
      <w:pPr>
        <w:spacing w:after="0" w:line="240" w:lineRule="auto"/>
        <w:jc w:val="both"/>
        <w:rPr>
          <w:rFonts w:ascii="Times New Roman" w:eastAsia="Times New Roman" w:hAnsi="Times New Roman" w:cs="Times New Roman"/>
          <w:lang w:eastAsia="pl-PL"/>
        </w:rPr>
      </w:pPr>
    </w:p>
    <w:p w:rsidR="00485E1D" w:rsidRPr="00485E1D" w:rsidRDefault="00485E1D" w:rsidP="00485E1D">
      <w:pPr>
        <w:spacing w:after="0" w:line="240" w:lineRule="auto"/>
        <w:jc w:val="both"/>
        <w:rPr>
          <w:rFonts w:ascii="Times New Roman" w:eastAsia="Times New Roman" w:hAnsi="Times New Roman" w:cs="Times New Roman"/>
          <w:lang w:eastAsia="pl-PL"/>
        </w:rPr>
      </w:pPr>
    </w:p>
    <w:p w:rsidR="00485E1D" w:rsidRPr="00485E1D" w:rsidRDefault="00485E1D" w:rsidP="00485E1D">
      <w:pPr>
        <w:spacing w:after="0" w:line="240" w:lineRule="auto"/>
        <w:jc w:val="both"/>
        <w:rPr>
          <w:rFonts w:ascii="Times New Roman" w:eastAsia="Times New Roman" w:hAnsi="Times New Roman" w:cs="Times New Roman"/>
          <w:lang w:eastAsia="pl-PL"/>
        </w:rPr>
      </w:pPr>
    </w:p>
    <w:p w:rsidR="00485E1D" w:rsidRPr="00485E1D" w:rsidRDefault="00485E1D" w:rsidP="00485E1D">
      <w:pPr>
        <w:spacing w:after="0" w:line="240" w:lineRule="auto"/>
        <w:jc w:val="both"/>
        <w:rPr>
          <w:rFonts w:ascii="Times New Roman" w:eastAsia="Times New Roman" w:hAnsi="Times New Roman" w:cs="Times New Roman"/>
          <w:lang w:eastAsia="pl-PL"/>
        </w:rPr>
      </w:pPr>
    </w:p>
    <w:p w:rsidR="00485E1D" w:rsidRPr="00485E1D" w:rsidRDefault="00485E1D" w:rsidP="00485E1D">
      <w:pPr>
        <w:spacing w:after="0" w:line="240" w:lineRule="auto"/>
        <w:jc w:val="both"/>
        <w:rPr>
          <w:rFonts w:ascii="Times New Roman" w:eastAsia="Times New Roman" w:hAnsi="Times New Roman" w:cs="Times New Roman"/>
          <w:lang w:eastAsia="pl-PL"/>
        </w:rPr>
      </w:pPr>
    </w:p>
    <w:p w:rsidR="00485E1D" w:rsidRPr="00485E1D" w:rsidRDefault="00485E1D" w:rsidP="00485E1D">
      <w:pPr>
        <w:spacing w:after="0" w:line="240" w:lineRule="auto"/>
        <w:jc w:val="both"/>
        <w:rPr>
          <w:rFonts w:ascii="Times New Roman" w:eastAsia="Times New Roman" w:hAnsi="Times New Roman" w:cs="Times New Roman"/>
          <w:lang w:eastAsia="pl-PL"/>
        </w:rPr>
      </w:pPr>
    </w:p>
    <w:p w:rsidR="00485E1D" w:rsidRDefault="00485E1D" w:rsidP="00485E1D">
      <w:pPr>
        <w:spacing w:after="0" w:line="240" w:lineRule="auto"/>
        <w:jc w:val="both"/>
        <w:rPr>
          <w:rFonts w:ascii="Times New Roman" w:eastAsia="Times New Roman" w:hAnsi="Times New Roman" w:cs="Times New Roman"/>
          <w:lang w:eastAsia="pl-PL"/>
        </w:rPr>
      </w:pPr>
    </w:p>
    <w:p w:rsidR="00D316DB" w:rsidRDefault="00D316DB" w:rsidP="00485E1D">
      <w:pPr>
        <w:spacing w:after="0" w:line="240" w:lineRule="auto"/>
        <w:jc w:val="both"/>
        <w:rPr>
          <w:rFonts w:ascii="Times New Roman" w:eastAsia="Times New Roman" w:hAnsi="Times New Roman" w:cs="Times New Roman"/>
          <w:lang w:eastAsia="pl-PL"/>
        </w:rPr>
      </w:pPr>
    </w:p>
    <w:p w:rsidR="00D316DB" w:rsidRDefault="00D316DB" w:rsidP="00485E1D">
      <w:pPr>
        <w:spacing w:after="0" w:line="240" w:lineRule="auto"/>
        <w:jc w:val="both"/>
        <w:rPr>
          <w:rFonts w:ascii="Times New Roman" w:eastAsia="Times New Roman" w:hAnsi="Times New Roman" w:cs="Times New Roman"/>
          <w:lang w:eastAsia="pl-PL"/>
        </w:rPr>
      </w:pPr>
    </w:p>
    <w:p w:rsidR="00D316DB" w:rsidRDefault="00D316DB" w:rsidP="00485E1D">
      <w:pPr>
        <w:spacing w:after="0" w:line="240" w:lineRule="auto"/>
        <w:jc w:val="both"/>
        <w:rPr>
          <w:rFonts w:ascii="Times New Roman" w:eastAsia="Times New Roman" w:hAnsi="Times New Roman" w:cs="Times New Roman"/>
          <w:lang w:eastAsia="pl-PL"/>
        </w:rPr>
      </w:pPr>
    </w:p>
    <w:p w:rsidR="00D316DB" w:rsidRDefault="00D316DB" w:rsidP="00485E1D">
      <w:pPr>
        <w:spacing w:after="0" w:line="240" w:lineRule="auto"/>
        <w:jc w:val="both"/>
        <w:rPr>
          <w:rFonts w:ascii="Times New Roman" w:eastAsia="Times New Roman" w:hAnsi="Times New Roman" w:cs="Times New Roman"/>
          <w:lang w:eastAsia="pl-PL"/>
        </w:rPr>
      </w:pPr>
    </w:p>
    <w:p w:rsidR="00D316DB" w:rsidRDefault="00D316DB" w:rsidP="00485E1D">
      <w:pPr>
        <w:spacing w:after="0" w:line="240" w:lineRule="auto"/>
        <w:jc w:val="both"/>
        <w:rPr>
          <w:rFonts w:ascii="Times New Roman" w:eastAsia="Times New Roman" w:hAnsi="Times New Roman" w:cs="Times New Roman"/>
          <w:lang w:eastAsia="pl-PL"/>
        </w:rPr>
      </w:pPr>
    </w:p>
    <w:p w:rsidR="00D316DB" w:rsidRDefault="00D316DB" w:rsidP="00485E1D">
      <w:pPr>
        <w:spacing w:after="0" w:line="240" w:lineRule="auto"/>
        <w:jc w:val="both"/>
        <w:rPr>
          <w:rFonts w:ascii="Times New Roman" w:eastAsia="Times New Roman" w:hAnsi="Times New Roman" w:cs="Times New Roman"/>
          <w:lang w:eastAsia="pl-PL"/>
        </w:rPr>
      </w:pPr>
    </w:p>
    <w:p w:rsidR="00D316DB" w:rsidRDefault="00D316DB" w:rsidP="00485E1D">
      <w:pPr>
        <w:spacing w:after="0" w:line="240" w:lineRule="auto"/>
        <w:jc w:val="both"/>
        <w:rPr>
          <w:rFonts w:ascii="Times New Roman" w:eastAsia="Times New Roman" w:hAnsi="Times New Roman" w:cs="Times New Roman"/>
          <w:lang w:eastAsia="pl-PL"/>
        </w:rPr>
      </w:pPr>
    </w:p>
    <w:p w:rsidR="00D316DB" w:rsidRPr="00485E1D" w:rsidRDefault="00D316DB" w:rsidP="00485E1D">
      <w:pPr>
        <w:spacing w:after="0" w:line="240" w:lineRule="auto"/>
        <w:jc w:val="both"/>
        <w:rPr>
          <w:rFonts w:ascii="Times New Roman" w:eastAsia="Times New Roman" w:hAnsi="Times New Roman" w:cs="Times New Roman"/>
          <w:lang w:eastAsia="pl-PL"/>
        </w:rPr>
      </w:pPr>
    </w:p>
    <w:p w:rsidR="00485E1D" w:rsidRPr="00485E1D" w:rsidRDefault="00485E1D" w:rsidP="00485E1D">
      <w:pPr>
        <w:spacing w:after="0" w:line="240" w:lineRule="auto"/>
        <w:jc w:val="both"/>
        <w:rPr>
          <w:rFonts w:ascii="Times New Roman" w:eastAsia="Times New Roman" w:hAnsi="Times New Roman" w:cs="Times New Roman"/>
          <w:lang w:eastAsia="pl-PL"/>
        </w:rPr>
      </w:pPr>
    </w:p>
    <w:p w:rsidR="00485E1D" w:rsidRPr="00485E1D" w:rsidRDefault="00485E1D" w:rsidP="00485E1D">
      <w:pPr>
        <w:spacing w:after="0" w:line="240" w:lineRule="auto"/>
        <w:jc w:val="both"/>
        <w:rPr>
          <w:rFonts w:ascii="Times New Roman" w:eastAsia="Times New Roman" w:hAnsi="Times New Roman" w:cs="Times New Roman"/>
          <w:lang w:eastAsia="pl-PL"/>
        </w:rPr>
      </w:pPr>
    </w:p>
    <w:p w:rsidR="00485E1D" w:rsidRPr="00485E1D" w:rsidRDefault="00485E1D" w:rsidP="00485E1D">
      <w:pPr>
        <w:spacing w:after="0" w:line="240" w:lineRule="auto"/>
        <w:jc w:val="both"/>
        <w:rPr>
          <w:rFonts w:ascii="Times New Roman" w:eastAsia="Times New Roman" w:hAnsi="Times New Roman" w:cs="Times New Roman"/>
          <w:lang w:eastAsia="pl-PL"/>
        </w:rPr>
      </w:pPr>
    </w:p>
    <w:p w:rsidR="00485E1D" w:rsidRPr="00485E1D" w:rsidRDefault="00485E1D" w:rsidP="00485E1D">
      <w:pPr>
        <w:spacing w:after="0" w:line="240" w:lineRule="auto"/>
        <w:jc w:val="both"/>
        <w:rPr>
          <w:rFonts w:ascii="Times New Roman" w:eastAsia="Times New Roman" w:hAnsi="Times New Roman" w:cs="Times New Roman"/>
          <w:lang w:eastAsia="pl-PL"/>
        </w:rPr>
      </w:pPr>
    </w:p>
    <w:p w:rsidR="00485E1D" w:rsidRPr="00485E1D" w:rsidRDefault="00485E1D" w:rsidP="00485E1D">
      <w:pPr>
        <w:spacing w:after="0" w:line="240" w:lineRule="auto"/>
        <w:jc w:val="both"/>
        <w:rPr>
          <w:rFonts w:ascii="Times New Roman" w:eastAsia="Times New Roman" w:hAnsi="Times New Roman" w:cs="Times New Roman"/>
          <w:lang w:eastAsia="pl-PL"/>
        </w:rPr>
      </w:pPr>
    </w:p>
    <w:p w:rsidR="00485E1D" w:rsidRPr="00485E1D" w:rsidRDefault="00485E1D" w:rsidP="00485E1D">
      <w:pPr>
        <w:numPr>
          <w:ilvl w:val="0"/>
          <w:numId w:val="9"/>
        </w:numPr>
        <w:tabs>
          <w:tab w:val="left" w:pos="284"/>
        </w:tabs>
        <w:spacing w:after="0" w:line="240" w:lineRule="auto"/>
        <w:jc w:val="both"/>
        <w:rPr>
          <w:rFonts w:ascii="Times New Roman" w:eastAsia="Times New Roman" w:hAnsi="Times New Roman" w:cs="Times New Roman"/>
          <w:b/>
          <w:lang w:eastAsia="pl-PL"/>
        </w:rPr>
      </w:pPr>
      <w:r w:rsidRPr="00485E1D">
        <w:rPr>
          <w:rFonts w:ascii="Times New Roman" w:eastAsia="Times New Roman" w:hAnsi="Times New Roman" w:cs="Times New Roman"/>
          <w:b/>
          <w:lang w:eastAsia="pl-PL"/>
        </w:rPr>
        <w:lastRenderedPageBreak/>
        <w:t>Informacje wstępne</w:t>
      </w:r>
    </w:p>
    <w:p w:rsidR="00485E1D" w:rsidRPr="00485E1D" w:rsidRDefault="00485E1D" w:rsidP="00485E1D">
      <w:pPr>
        <w:spacing w:after="0" w:line="240" w:lineRule="auto"/>
        <w:jc w:val="both"/>
        <w:rPr>
          <w:rFonts w:ascii="Times New Roman" w:eastAsia="Times New Roman" w:hAnsi="Times New Roman" w:cs="Times New Roman"/>
          <w:b/>
          <w:lang w:eastAsia="pl-PL"/>
        </w:rPr>
      </w:pPr>
    </w:p>
    <w:p w:rsidR="00485E1D" w:rsidRPr="00485E1D" w:rsidRDefault="00485E1D" w:rsidP="00485E1D">
      <w:pPr>
        <w:numPr>
          <w:ilvl w:val="0"/>
          <w:numId w:val="10"/>
        </w:numPr>
        <w:spacing w:after="0" w:line="240" w:lineRule="auto"/>
        <w:jc w:val="both"/>
        <w:rPr>
          <w:rFonts w:ascii="Times New Roman" w:eastAsia="Times New Roman" w:hAnsi="Times New Roman" w:cs="Times New Roman"/>
          <w:b/>
          <w:lang w:eastAsia="pl-PL"/>
        </w:rPr>
      </w:pPr>
      <w:r w:rsidRPr="00485E1D">
        <w:rPr>
          <w:rFonts w:ascii="Times New Roman" w:eastAsia="Times New Roman" w:hAnsi="Times New Roman" w:cs="Times New Roman"/>
          <w:b/>
          <w:lang w:eastAsia="pl-PL"/>
        </w:rPr>
        <w:t>Zamawiający</w:t>
      </w:r>
    </w:p>
    <w:p w:rsidR="00485E1D" w:rsidRPr="00485E1D" w:rsidRDefault="00485E1D" w:rsidP="00485E1D">
      <w:pPr>
        <w:spacing w:after="0" w:line="240" w:lineRule="auto"/>
        <w:jc w:val="both"/>
        <w:rPr>
          <w:rFonts w:ascii="Times New Roman" w:eastAsia="Times New Roman" w:hAnsi="Times New Roman" w:cs="Times New Roman"/>
          <w:bCs/>
          <w:lang w:eastAsia="pl-PL"/>
        </w:rPr>
      </w:pPr>
      <w:r w:rsidRPr="00485E1D">
        <w:rPr>
          <w:rFonts w:ascii="Times New Roman" w:eastAsia="Times New Roman" w:hAnsi="Times New Roman" w:cs="Times New Roman"/>
          <w:bCs/>
          <w:lang w:eastAsia="pl-PL"/>
        </w:rPr>
        <w:t>Powiat Goleniowski</w:t>
      </w:r>
    </w:p>
    <w:p w:rsidR="00485E1D" w:rsidRPr="00485E1D" w:rsidRDefault="00485E1D" w:rsidP="00485E1D">
      <w:pPr>
        <w:spacing w:after="0" w:line="240" w:lineRule="auto"/>
        <w:jc w:val="both"/>
        <w:rPr>
          <w:rFonts w:ascii="Times New Roman" w:eastAsia="Times New Roman" w:hAnsi="Times New Roman" w:cs="Times New Roman"/>
          <w:bCs/>
          <w:lang w:eastAsia="pl-PL"/>
        </w:rPr>
      </w:pPr>
      <w:r w:rsidRPr="00485E1D">
        <w:rPr>
          <w:rFonts w:ascii="Times New Roman" w:eastAsia="Times New Roman" w:hAnsi="Times New Roman" w:cs="Times New Roman"/>
          <w:bCs/>
          <w:lang w:eastAsia="pl-PL"/>
        </w:rPr>
        <w:t>ul. Dworcowa 1</w:t>
      </w:r>
    </w:p>
    <w:p w:rsidR="00485E1D" w:rsidRPr="00485E1D" w:rsidRDefault="00485E1D" w:rsidP="00485E1D">
      <w:pPr>
        <w:spacing w:after="0" w:line="240" w:lineRule="auto"/>
        <w:jc w:val="both"/>
        <w:rPr>
          <w:rFonts w:ascii="Times New Roman" w:eastAsia="Times New Roman" w:hAnsi="Times New Roman" w:cs="Times New Roman"/>
          <w:bCs/>
          <w:lang w:eastAsia="pl-PL"/>
        </w:rPr>
      </w:pPr>
      <w:r w:rsidRPr="00485E1D">
        <w:rPr>
          <w:rFonts w:ascii="Times New Roman" w:eastAsia="Times New Roman" w:hAnsi="Times New Roman" w:cs="Times New Roman"/>
          <w:bCs/>
          <w:lang w:eastAsia="pl-PL"/>
        </w:rPr>
        <w:t>72 – 100 Goleniów</w:t>
      </w:r>
    </w:p>
    <w:p w:rsidR="00485E1D" w:rsidRPr="00485E1D" w:rsidRDefault="00485E1D" w:rsidP="00485E1D">
      <w:pPr>
        <w:autoSpaceDE w:val="0"/>
        <w:autoSpaceDN w:val="0"/>
        <w:adjustRightInd w:val="0"/>
        <w:spacing w:after="0" w:line="240" w:lineRule="auto"/>
        <w:jc w:val="both"/>
        <w:rPr>
          <w:rFonts w:ascii="Times New Roman" w:eastAsia="Times New Roman" w:hAnsi="Times New Roman" w:cs="Times New Roman"/>
          <w:lang w:val="de-DE" w:eastAsia="pl-PL"/>
        </w:rPr>
      </w:pPr>
      <w:proofErr w:type="spellStart"/>
      <w:r w:rsidRPr="00485E1D">
        <w:rPr>
          <w:rFonts w:ascii="Times New Roman" w:eastAsia="Times New Roman" w:hAnsi="Times New Roman" w:cs="Times New Roman"/>
          <w:lang w:val="de-DE" w:eastAsia="pl-PL"/>
        </w:rPr>
        <w:t>numer</w:t>
      </w:r>
      <w:proofErr w:type="spellEnd"/>
      <w:r w:rsidRPr="00485E1D">
        <w:rPr>
          <w:rFonts w:ascii="Times New Roman" w:eastAsia="Times New Roman" w:hAnsi="Times New Roman" w:cs="Times New Roman"/>
          <w:lang w:val="de-DE" w:eastAsia="pl-PL"/>
        </w:rPr>
        <w:t xml:space="preserve"> </w:t>
      </w:r>
      <w:proofErr w:type="spellStart"/>
      <w:r w:rsidRPr="00485E1D">
        <w:rPr>
          <w:rFonts w:ascii="Times New Roman" w:eastAsia="Times New Roman" w:hAnsi="Times New Roman" w:cs="Times New Roman"/>
          <w:lang w:val="de-DE" w:eastAsia="pl-PL"/>
        </w:rPr>
        <w:t>telefonu</w:t>
      </w:r>
      <w:proofErr w:type="spellEnd"/>
      <w:r w:rsidRPr="00485E1D">
        <w:rPr>
          <w:rFonts w:ascii="Times New Roman" w:eastAsia="Times New Roman" w:hAnsi="Times New Roman" w:cs="Times New Roman"/>
          <w:lang w:val="de-DE" w:eastAsia="pl-PL"/>
        </w:rPr>
        <w:t>: 91 471 02 50,</w:t>
      </w:r>
    </w:p>
    <w:p w:rsidR="00485E1D" w:rsidRPr="00485E1D" w:rsidRDefault="00485E1D" w:rsidP="00485E1D">
      <w:pPr>
        <w:autoSpaceDE w:val="0"/>
        <w:autoSpaceDN w:val="0"/>
        <w:adjustRightInd w:val="0"/>
        <w:spacing w:after="0" w:line="240" w:lineRule="auto"/>
        <w:jc w:val="both"/>
        <w:rPr>
          <w:rFonts w:ascii="Times New Roman" w:eastAsia="Times New Roman" w:hAnsi="Times New Roman" w:cs="Times New Roman"/>
          <w:lang w:val="de-DE" w:eastAsia="pl-PL"/>
        </w:rPr>
      </w:pPr>
      <w:proofErr w:type="spellStart"/>
      <w:r w:rsidRPr="00485E1D">
        <w:rPr>
          <w:rFonts w:ascii="Times New Roman" w:eastAsia="Times New Roman" w:hAnsi="Times New Roman" w:cs="Times New Roman"/>
          <w:lang w:val="de-DE" w:eastAsia="pl-PL"/>
        </w:rPr>
        <w:t>numer</w:t>
      </w:r>
      <w:proofErr w:type="spellEnd"/>
      <w:r w:rsidRPr="00485E1D">
        <w:rPr>
          <w:rFonts w:ascii="Times New Roman" w:eastAsia="Times New Roman" w:hAnsi="Times New Roman" w:cs="Times New Roman"/>
          <w:lang w:val="de-DE" w:eastAsia="pl-PL"/>
        </w:rPr>
        <w:t xml:space="preserve"> fax: 91 471 02 00</w:t>
      </w:r>
    </w:p>
    <w:p w:rsidR="00485E1D" w:rsidRPr="00485E1D" w:rsidRDefault="00485E1D" w:rsidP="00485E1D">
      <w:pPr>
        <w:autoSpaceDE w:val="0"/>
        <w:autoSpaceDN w:val="0"/>
        <w:adjustRightInd w:val="0"/>
        <w:spacing w:after="0" w:line="240" w:lineRule="auto"/>
        <w:jc w:val="both"/>
        <w:rPr>
          <w:rFonts w:ascii="Times New Roman" w:eastAsia="Times New Roman" w:hAnsi="Times New Roman" w:cs="Times New Roman"/>
          <w:lang w:val="de-DE" w:eastAsia="pl-PL"/>
        </w:rPr>
      </w:pPr>
      <w:proofErr w:type="spellStart"/>
      <w:r w:rsidRPr="00485E1D">
        <w:rPr>
          <w:rFonts w:ascii="Times New Roman" w:eastAsia="Times New Roman" w:hAnsi="Times New Roman" w:cs="Times New Roman"/>
          <w:lang w:val="de-DE" w:eastAsia="pl-PL"/>
        </w:rPr>
        <w:t>e-mail</w:t>
      </w:r>
      <w:proofErr w:type="spellEnd"/>
      <w:r w:rsidRPr="00485E1D">
        <w:rPr>
          <w:rFonts w:ascii="Times New Roman" w:eastAsia="Times New Roman" w:hAnsi="Times New Roman" w:cs="Times New Roman"/>
          <w:lang w:val="de-DE" w:eastAsia="pl-PL"/>
        </w:rPr>
        <w:t xml:space="preserve">: </w:t>
      </w:r>
      <w:r w:rsidRPr="00485E1D">
        <w:rPr>
          <w:rFonts w:ascii="Times New Roman" w:eastAsia="Times New Roman" w:hAnsi="Times New Roman" w:cs="Times New Roman"/>
          <w:b/>
          <w:lang w:val="de-DE" w:eastAsia="pl-PL"/>
        </w:rPr>
        <w:t>wrip@powiat-goleniowski.pl</w:t>
      </w:r>
    </w:p>
    <w:p w:rsidR="00485E1D" w:rsidRPr="00485E1D" w:rsidRDefault="00485E1D" w:rsidP="00485E1D">
      <w:pPr>
        <w:spacing w:after="0" w:line="240" w:lineRule="auto"/>
        <w:jc w:val="both"/>
        <w:rPr>
          <w:rFonts w:ascii="Times New Roman" w:eastAsia="Times New Roman" w:hAnsi="Times New Roman" w:cs="Times New Roman"/>
          <w:bCs/>
          <w:lang w:eastAsia="pl-PL"/>
        </w:rPr>
      </w:pPr>
      <w:r w:rsidRPr="00485E1D">
        <w:rPr>
          <w:rFonts w:ascii="Times New Roman" w:eastAsia="Times New Roman" w:hAnsi="Times New Roman" w:cs="Times New Roman"/>
          <w:bCs/>
          <w:lang w:eastAsia="pl-PL"/>
        </w:rPr>
        <w:t>Godziny urzędowania: poniedziałek – piątek od 7.30 do 15.30</w:t>
      </w:r>
    </w:p>
    <w:p w:rsidR="00485E1D" w:rsidRPr="00485E1D" w:rsidRDefault="00485E1D" w:rsidP="00485E1D">
      <w:pPr>
        <w:tabs>
          <w:tab w:val="left" w:pos="2340"/>
          <w:tab w:val="left" w:pos="2520"/>
        </w:tabs>
        <w:spacing w:after="0" w:line="240" w:lineRule="auto"/>
        <w:jc w:val="both"/>
        <w:rPr>
          <w:rFonts w:ascii="Times New Roman" w:eastAsia="Times New Roman" w:hAnsi="Times New Roman" w:cs="Times New Roman"/>
          <w:bCs/>
          <w:lang w:eastAsia="pl-PL"/>
        </w:rPr>
      </w:pPr>
      <w:r w:rsidRPr="00485E1D">
        <w:rPr>
          <w:rFonts w:ascii="Times New Roman" w:eastAsia="Times New Roman" w:hAnsi="Times New Roman" w:cs="Times New Roman"/>
          <w:bCs/>
          <w:lang w:eastAsia="pl-PL"/>
        </w:rPr>
        <w:t xml:space="preserve">                                       </w:t>
      </w:r>
    </w:p>
    <w:p w:rsidR="00485E1D" w:rsidRPr="00485E1D" w:rsidRDefault="00485E1D" w:rsidP="00485E1D">
      <w:pPr>
        <w:numPr>
          <w:ilvl w:val="0"/>
          <w:numId w:val="10"/>
        </w:numPr>
        <w:spacing w:after="0" w:line="240" w:lineRule="auto"/>
        <w:jc w:val="both"/>
        <w:rPr>
          <w:rFonts w:ascii="Times New Roman" w:eastAsia="Times New Roman" w:hAnsi="Times New Roman" w:cs="Times New Roman"/>
          <w:b/>
          <w:lang w:eastAsia="pl-PL"/>
        </w:rPr>
      </w:pPr>
      <w:r w:rsidRPr="00485E1D">
        <w:rPr>
          <w:rFonts w:ascii="Times New Roman" w:eastAsia="Times New Roman" w:hAnsi="Times New Roman" w:cs="Times New Roman"/>
          <w:b/>
          <w:lang w:eastAsia="pl-PL"/>
        </w:rPr>
        <w:t>Tryb zamówienia</w:t>
      </w:r>
    </w:p>
    <w:p w:rsidR="00485E1D" w:rsidRPr="00485E1D" w:rsidRDefault="00485E1D" w:rsidP="00485E1D">
      <w:pPr>
        <w:spacing w:after="0" w:line="24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 xml:space="preserve">Zamówienie prowadzone jest </w:t>
      </w:r>
      <w:r w:rsidRPr="00485E1D">
        <w:rPr>
          <w:rFonts w:ascii="Times New Roman" w:eastAsia="Times New Roman" w:hAnsi="Times New Roman" w:cs="Times New Roman"/>
          <w:b/>
          <w:lang w:eastAsia="pl-PL"/>
        </w:rPr>
        <w:t>w</w:t>
      </w:r>
      <w:r w:rsidRPr="00485E1D">
        <w:rPr>
          <w:rFonts w:ascii="Times New Roman" w:eastAsia="Times New Roman" w:hAnsi="Times New Roman" w:cs="Times New Roman"/>
          <w:lang w:eastAsia="pl-PL"/>
        </w:rPr>
        <w:t xml:space="preserve"> </w:t>
      </w:r>
      <w:r w:rsidRPr="00485E1D">
        <w:rPr>
          <w:rFonts w:ascii="Times New Roman" w:eastAsia="Times New Roman" w:hAnsi="Times New Roman" w:cs="Times New Roman"/>
          <w:b/>
          <w:lang w:eastAsia="pl-PL"/>
        </w:rPr>
        <w:t>trybie przetargu</w:t>
      </w:r>
      <w:r w:rsidRPr="00485E1D">
        <w:rPr>
          <w:rFonts w:ascii="Times New Roman" w:eastAsia="Times New Roman" w:hAnsi="Times New Roman" w:cs="Times New Roman"/>
          <w:lang w:eastAsia="pl-PL"/>
        </w:rPr>
        <w:t xml:space="preserve"> </w:t>
      </w:r>
      <w:r w:rsidRPr="00485E1D">
        <w:rPr>
          <w:rFonts w:ascii="Times New Roman" w:eastAsia="Times New Roman" w:hAnsi="Times New Roman" w:cs="Times New Roman"/>
          <w:b/>
          <w:lang w:eastAsia="pl-PL"/>
        </w:rPr>
        <w:t xml:space="preserve">nieograniczonego </w:t>
      </w:r>
      <w:r w:rsidRPr="00485E1D">
        <w:rPr>
          <w:rFonts w:ascii="Times New Roman" w:eastAsia="Times New Roman" w:hAnsi="Times New Roman" w:cs="Times New Roman"/>
          <w:lang w:eastAsia="pl-PL"/>
        </w:rPr>
        <w:t>o wartości  zamówienia mniejszej od kwot określonych w przepisach wydanych na podstawie art. 11 ust. 8 ustawy z dnia 29 stycznia 2004 r. Prawo zamówień publicznych (tj. Dz. U. z 2013, poz. 1473), zwanej dalej „ustawą”.</w:t>
      </w:r>
    </w:p>
    <w:p w:rsidR="00485E1D" w:rsidRPr="00485E1D" w:rsidRDefault="00485E1D" w:rsidP="00485E1D">
      <w:pPr>
        <w:spacing w:after="0" w:line="240" w:lineRule="auto"/>
        <w:jc w:val="both"/>
        <w:rPr>
          <w:rFonts w:ascii="Times New Roman" w:eastAsia="Times New Roman" w:hAnsi="Times New Roman" w:cs="Times New Roman"/>
          <w:u w:val="single"/>
          <w:lang w:eastAsia="pl-PL"/>
        </w:rPr>
      </w:pPr>
      <w:r w:rsidRPr="00485E1D">
        <w:rPr>
          <w:rFonts w:ascii="Times New Roman" w:eastAsia="Times New Roman" w:hAnsi="Times New Roman" w:cs="Times New Roman"/>
          <w:u w:val="single"/>
          <w:lang w:eastAsia="pl-PL"/>
        </w:rPr>
        <w:t>Postępowanie prowadzi się w języku polskim, z zachowaniem formy pisemnej.</w:t>
      </w:r>
    </w:p>
    <w:p w:rsidR="00485E1D" w:rsidRPr="00485E1D" w:rsidRDefault="00485E1D" w:rsidP="00485E1D">
      <w:pPr>
        <w:spacing w:after="0" w:line="240" w:lineRule="auto"/>
        <w:jc w:val="both"/>
        <w:rPr>
          <w:rFonts w:ascii="Times New Roman" w:eastAsia="Times New Roman" w:hAnsi="Times New Roman" w:cs="Times New Roman"/>
          <w:lang w:eastAsia="pl-PL"/>
        </w:rPr>
      </w:pPr>
    </w:p>
    <w:p w:rsidR="00485E1D" w:rsidRPr="00485E1D" w:rsidRDefault="00485E1D" w:rsidP="00485E1D">
      <w:pPr>
        <w:numPr>
          <w:ilvl w:val="0"/>
          <w:numId w:val="9"/>
        </w:numPr>
        <w:tabs>
          <w:tab w:val="left" w:pos="284"/>
        </w:tabs>
        <w:spacing w:after="0" w:line="240" w:lineRule="auto"/>
        <w:jc w:val="both"/>
        <w:rPr>
          <w:rFonts w:ascii="Times New Roman" w:eastAsia="Times New Roman" w:hAnsi="Times New Roman" w:cs="Times New Roman"/>
          <w:b/>
          <w:lang w:eastAsia="pl-PL"/>
        </w:rPr>
      </w:pPr>
      <w:r w:rsidRPr="00485E1D">
        <w:rPr>
          <w:rFonts w:ascii="Times New Roman" w:eastAsia="Times New Roman" w:hAnsi="Times New Roman" w:cs="Times New Roman"/>
          <w:b/>
          <w:lang w:eastAsia="pl-PL"/>
        </w:rPr>
        <w:t>Przedmiot zamówienia</w:t>
      </w:r>
    </w:p>
    <w:p w:rsidR="00485E1D" w:rsidRPr="00485E1D" w:rsidRDefault="00485E1D" w:rsidP="00485E1D">
      <w:pPr>
        <w:widowControl w:val="0"/>
        <w:autoSpaceDE w:val="0"/>
        <w:autoSpaceDN w:val="0"/>
        <w:adjustRightInd w:val="0"/>
        <w:spacing w:before="5" w:after="0" w:line="288" w:lineRule="exact"/>
        <w:jc w:val="both"/>
        <w:rPr>
          <w:rFonts w:ascii="Times New Roman" w:eastAsia="Times New Roman" w:hAnsi="Times New Roman" w:cs="Times New Roman"/>
          <w:bCs/>
          <w:kern w:val="1"/>
          <w:lang w:eastAsia="ar-SA"/>
        </w:rPr>
      </w:pPr>
      <w:r w:rsidRPr="00485E1D">
        <w:rPr>
          <w:rFonts w:ascii="Times New Roman" w:eastAsia="Times New Roman" w:hAnsi="Times New Roman" w:cs="Times New Roman"/>
          <w:bCs/>
          <w:kern w:val="1"/>
          <w:lang w:eastAsia="ar-SA"/>
        </w:rPr>
        <w:t xml:space="preserve">Przedmiotem zamówienia jest kierowanie sprawami praktyk i szkoleń oraz wdrażanie programu rozwojowego  w Zespole Szkół nr 1 w Goleniowie i Zespole Szkół Ponadgimnazjalnych w Nowogardzie w ramach projektu pn. “Najlepszy w zawodzie” Priorytet IX. Rozwój wykształcenia </w:t>
      </w:r>
    </w:p>
    <w:p w:rsidR="00485E1D" w:rsidRPr="00485E1D" w:rsidRDefault="00485E1D" w:rsidP="00485E1D">
      <w:pPr>
        <w:autoSpaceDE w:val="0"/>
        <w:autoSpaceDN w:val="0"/>
        <w:adjustRightInd w:val="0"/>
        <w:spacing w:before="5" w:after="0" w:line="240" w:lineRule="auto"/>
        <w:jc w:val="both"/>
        <w:rPr>
          <w:rFonts w:ascii="Times New Roman" w:eastAsia="Times New Roman" w:hAnsi="Times New Roman" w:cs="Times New Roman"/>
          <w:bCs/>
          <w:kern w:val="1"/>
          <w:lang w:eastAsia="ar-SA"/>
        </w:rPr>
      </w:pPr>
      <w:r w:rsidRPr="00485E1D">
        <w:rPr>
          <w:rFonts w:ascii="Times New Roman" w:eastAsia="Times New Roman" w:hAnsi="Times New Roman" w:cs="Times New Roman"/>
          <w:bCs/>
          <w:kern w:val="1"/>
          <w:lang w:eastAsia="ar-SA"/>
        </w:rPr>
        <w:t>i kompetencji w regionach Działanie 9.2. Podniesienie atrakcyjności i jakości szkolnictwa zawodowego realizowanego przez Powiat Goleniowski w okresie od 1 stycznia 2014 r. do 30 września 2015 r. Projekt współfinansowany przez Unię Europejską w ramach Europejskiego Funduszu Społecznego.</w:t>
      </w:r>
    </w:p>
    <w:p w:rsidR="00485E1D" w:rsidRPr="00485E1D" w:rsidRDefault="00485E1D" w:rsidP="00485E1D">
      <w:pPr>
        <w:autoSpaceDE w:val="0"/>
        <w:autoSpaceDN w:val="0"/>
        <w:adjustRightInd w:val="0"/>
        <w:spacing w:before="5" w:after="0" w:line="240" w:lineRule="auto"/>
        <w:jc w:val="both"/>
        <w:rPr>
          <w:rFonts w:ascii="Times New Roman" w:eastAsia="Times New Roman" w:hAnsi="Times New Roman" w:cs="Times New Roman"/>
          <w:bCs/>
          <w:kern w:val="1"/>
          <w:lang w:eastAsia="ar-SA"/>
        </w:rPr>
      </w:pPr>
    </w:p>
    <w:p w:rsidR="00485E1D" w:rsidRPr="00485E1D" w:rsidRDefault="00485E1D" w:rsidP="00485E1D">
      <w:pPr>
        <w:numPr>
          <w:ilvl w:val="0"/>
          <w:numId w:val="11"/>
        </w:numPr>
        <w:autoSpaceDE w:val="0"/>
        <w:autoSpaceDN w:val="0"/>
        <w:adjustRightInd w:val="0"/>
        <w:spacing w:before="5" w:after="0" w:line="240" w:lineRule="auto"/>
        <w:jc w:val="both"/>
        <w:rPr>
          <w:rFonts w:ascii="Times New Roman" w:eastAsia="Times New Roman" w:hAnsi="Times New Roman" w:cs="Times New Roman"/>
          <w:b/>
          <w:bCs/>
          <w:kern w:val="1"/>
          <w:lang w:eastAsia="ar-SA"/>
        </w:rPr>
      </w:pPr>
      <w:r w:rsidRPr="00485E1D">
        <w:rPr>
          <w:rFonts w:ascii="Times New Roman" w:eastAsia="Times New Roman" w:hAnsi="Times New Roman" w:cs="Times New Roman"/>
          <w:b/>
          <w:bCs/>
          <w:kern w:val="1"/>
          <w:lang w:eastAsia="ar-SA"/>
        </w:rPr>
        <w:t>Dane dotyczące projektu:</w:t>
      </w:r>
    </w:p>
    <w:p w:rsidR="00485E1D" w:rsidRPr="00485E1D" w:rsidRDefault="00485E1D" w:rsidP="00485E1D">
      <w:pPr>
        <w:widowControl w:val="0"/>
        <w:autoSpaceDE w:val="0"/>
        <w:autoSpaceDN w:val="0"/>
        <w:adjustRightInd w:val="0"/>
        <w:spacing w:before="5" w:after="0" w:line="288" w:lineRule="exact"/>
        <w:jc w:val="both"/>
        <w:rPr>
          <w:rFonts w:ascii="Times New Roman" w:eastAsia="Times New Roman" w:hAnsi="Times New Roman" w:cs="Times New Roman"/>
          <w:bCs/>
          <w:kern w:val="1"/>
          <w:lang w:eastAsia="ar-SA"/>
        </w:rPr>
      </w:pPr>
      <w:r w:rsidRPr="00485E1D">
        <w:rPr>
          <w:rFonts w:ascii="Times New Roman" w:eastAsia="Times New Roman" w:hAnsi="Times New Roman" w:cs="Times New Roman"/>
          <w:bCs/>
          <w:kern w:val="1"/>
          <w:lang w:eastAsia="ar-SA"/>
        </w:rPr>
        <w:t>Projektem zostanie objętych 142 uczniów z tego 86 z TZS1 w Goleniowie i 56 z TZSP w Nowogardzie.</w:t>
      </w:r>
    </w:p>
    <w:p w:rsidR="00485E1D" w:rsidRPr="00485E1D" w:rsidRDefault="00485E1D" w:rsidP="00485E1D">
      <w:pPr>
        <w:widowControl w:val="0"/>
        <w:autoSpaceDE w:val="0"/>
        <w:autoSpaceDN w:val="0"/>
        <w:adjustRightInd w:val="0"/>
        <w:spacing w:before="5" w:after="0" w:line="288" w:lineRule="exact"/>
        <w:jc w:val="both"/>
        <w:rPr>
          <w:rFonts w:ascii="Times New Roman" w:eastAsia="Times New Roman" w:hAnsi="Times New Roman" w:cs="Times New Roman"/>
          <w:bCs/>
          <w:kern w:val="1"/>
          <w:lang w:eastAsia="ar-SA"/>
        </w:rPr>
      </w:pPr>
      <w:r w:rsidRPr="00485E1D">
        <w:rPr>
          <w:rFonts w:ascii="Times New Roman" w:eastAsia="Times New Roman" w:hAnsi="Times New Roman" w:cs="Times New Roman"/>
          <w:bCs/>
          <w:kern w:val="1"/>
          <w:lang w:eastAsia="ar-SA"/>
        </w:rPr>
        <w:t xml:space="preserve">Cel główny projektu to podniesienie do września 2015 roku efektywności i rynkowości procesów kształcenia w TZS1 i TZSP poprzez rozszerzenie dwóch kompleksowych, ukierunkowanych na kształcenie utylitarnych umiejętności zawodowych i kluczowych programów rozwojowych u 142 BO (59K), opartych na realizacji w ścisłej współpracy z pracodawcami zajęć pozalekcyjnych, praktyk zawodowych i doradztwa edukacyjno zawodowego,  z zastosowaniem nowoczesnych metod nauczania </w:t>
      </w:r>
      <w:r w:rsidRPr="00485E1D">
        <w:rPr>
          <w:rFonts w:ascii="Times New Roman" w:eastAsia="Times New Roman" w:hAnsi="Times New Roman" w:cs="Times New Roman"/>
          <w:bCs/>
          <w:kern w:val="1"/>
          <w:lang w:eastAsia="ar-SA"/>
        </w:rPr>
        <w:br/>
        <w:t>i oceniania.</w:t>
      </w:r>
    </w:p>
    <w:p w:rsidR="00485E1D" w:rsidRPr="00485E1D" w:rsidRDefault="00485E1D" w:rsidP="00485E1D">
      <w:pPr>
        <w:autoSpaceDE w:val="0"/>
        <w:autoSpaceDN w:val="0"/>
        <w:adjustRightInd w:val="0"/>
        <w:spacing w:before="5" w:after="0" w:line="240" w:lineRule="auto"/>
        <w:jc w:val="both"/>
        <w:rPr>
          <w:rFonts w:ascii="Times New Roman" w:eastAsia="Times New Roman" w:hAnsi="Times New Roman" w:cs="Times New Roman"/>
          <w:bCs/>
          <w:kern w:val="1"/>
          <w:lang w:eastAsia="ar-SA"/>
        </w:rPr>
      </w:pPr>
      <w:r w:rsidRPr="00485E1D">
        <w:rPr>
          <w:rFonts w:ascii="Times New Roman" w:eastAsia="Times New Roman" w:hAnsi="Times New Roman" w:cs="Times New Roman"/>
          <w:bCs/>
          <w:kern w:val="1"/>
          <w:lang w:eastAsia="ar-SA"/>
        </w:rPr>
        <w:t>Termin  realizacji projektu: od dnia 01.01.2014 r. do 30.09.2015 r.</w:t>
      </w:r>
    </w:p>
    <w:p w:rsidR="00485E1D" w:rsidRPr="00485E1D" w:rsidRDefault="00485E1D" w:rsidP="00485E1D">
      <w:pPr>
        <w:autoSpaceDE w:val="0"/>
        <w:autoSpaceDN w:val="0"/>
        <w:adjustRightInd w:val="0"/>
        <w:spacing w:before="5" w:after="0" w:line="240" w:lineRule="auto"/>
        <w:jc w:val="both"/>
        <w:rPr>
          <w:rFonts w:ascii="Times New Roman" w:eastAsia="Times New Roman" w:hAnsi="Times New Roman" w:cs="Times New Roman"/>
          <w:bCs/>
          <w:kern w:val="1"/>
          <w:lang w:eastAsia="ar-SA"/>
        </w:rPr>
      </w:pPr>
    </w:p>
    <w:p w:rsidR="00485E1D" w:rsidRPr="00485E1D" w:rsidRDefault="00485E1D" w:rsidP="00485E1D">
      <w:pPr>
        <w:numPr>
          <w:ilvl w:val="0"/>
          <w:numId w:val="11"/>
        </w:numPr>
        <w:autoSpaceDE w:val="0"/>
        <w:autoSpaceDN w:val="0"/>
        <w:adjustRightInd w:val="0"/>
        <w:spacing w:before="5" w:after="0" w:line="240" w:lineRule="auto"/>
        <w:jc w:val="both"/>
        <w:rPr>
          <w:rFonts w:ascii="Times New Roman" w:eastAsia="Times New Roman" w:hAnsi="Times New Roman" w:cs="Times New Roman"/>
          <w:bCs/>
          <w:kern w:val="1"/>
          <w:lang w:eastAsia="ar-SA"/>
        </w:rPr>
      </w:pPr>
      <w:r w:rsidRPr="00485E1D">
        <w:rPr>
          <w:rFonts w:ascii="Times New Roman" w:eastAsia="Times New Roman" w:hAnsi="Times New Roman" w:cs="Times New Roman"/>
          <w:b/>
          <w:bCs/>
          <w:kern w:val="1"/>
          <w:lang w:eastAsia="ar-SA"/>
        </w:rPr>
        <w:t>Szczegółowy opis przedmiotu zamówienia:</w:t>
      </w:r>
    </w:p>
    <w:p w:rsidR="00485E1D" w:rsidRPr="00485E1D" w:rsidRDefault="00485E1D" w:rsidP="00485E1D">
      <w:pPr>
        <w:autoSpaceDE w:val="0"/>
        <w:autoSpaceDN w:val="0"/>
        <w:adjustRightInd w:val="0"/>
        <w:spacing w:before="5" w:after="0" w:line="240" w:lineRule="auto"/>
        <w:jc w:val="both"/>
        <w:rPr>
          <w:rFonts w:ascii="Times New Roman" w:eastAsia="Times New Roman" w:hAnsi="Times New Roman" w:cs="Times New Roman"/>
          <w:bCs/>
          <w:kern w:val="1"/>
          <w:sz w:val="24"/>
          <w:szCs w:val="24"/>
          <w:lang w:eastAsia="ar-SA"/>
        </w:rPr>
      </w:pPr>
      <w:r w:rsidRPr="00485E1D">
        <w:rPr>
          <w:rFonts w:ascii="Times New Roman" w:eastAsia="Times New Roman" w:hAnsi="Times New Roman" w:cs="Times New Roman"/>
          <w:bCs/>
          <w:kern w:val="1"/>
          <w:sz w:val="24"/>
          <w:szCs w:val="24"/>
          <w:lang w:eastAsia="ar-SA"/>
        </w:rPr>
        <w:t xml:space="preserve">Postępowanie ma na celu wyłonienie osób odpowiedzialnych za kierowanie sprawami praktyk </w:t>
      </w:r>
      <w:r w:rsidRPr="00485E1D">
        <w:rPr>
          <w:rFonts w:ascii="Times New Roman" w:eastAsia="Times New Roman" w:hAnsi="Times New Roman" w:cs="Times New Roman"/>
          <w:bCs/>
          <w:kern w:val="1"/>
          <w:sz w:val="24"/>
          <w:szCs w:val="24"/>
          <w:lang w:eastAsia="ar-SA"/>
        </w:rPr>
        <w:br/>
        <w:t xml:space="preserve">i szkoleń oraz wdrażanie programu rozwojowego </w:t>
      </w:r>
      <w:r w:rsidRPr="00485E1D">
        <w:rPr>
          <w:rFonts w:ascii="Times New Roman" w:eastAsia="Times New Roman" w:hAnsi="Times New Roman" w:cs="Times New Roman"/>
          <w:bCs/>
          <w:sz w:val="24"/>
          <w:szCs w:val="24"/>
          <w:lang w:eastAsia="pl-PL"/>
        </w:rPr>
        <w:t>w ramach</w:t>
      </w:r>
      <w:r w:rsidRPr="00485E1D">
        <w:rPr>
          <w:rFonts w:ascii="Times New Roman" w:eastAsia="Times New Roman" w:hAnsi="Times New Roman" w:cs="Times New Roman"/>
          <w:bCs/>
          <w:kern w:val="1"/>
          <w:sz w:val="24"/>
          <w:szCs w:val="24"/>
          <w:lang w:eastAsia="ar-SA"/>
        </w:rPr>
        <w:t xml:space="preserve"> projektu “Najlepszy w zawodzie” Priorytet IX. Rozwój wykształcenia i kompetencji w regionach Działanie 9.2. Podniesienie atrakcyjności i jakości szkolnictwa zawodowego realizowanego przez Powiat Goleniowski </w:t>
      </w:r>
      <w:r w:rsidRPr="00485E1D">
        <w:rPr>
          <w:rFonts w:ascii="Times New Roman" w:eastAsia="Times New Roman" w:hAnsi="Times New Roman" w:cs="Times New Roman"/>
          <w:bCs/>
          <w:kern w:val="1"/>
          <w:sz w:val="24"/>
          <w:szCs w:val="24"/>
          <w:lang w:eastAsia="ar-SA"/>
        </w:rPr>
        <w:br/>
        <w:t xml:space="preserve">w okresie </w:t>
      </w:r>
      <w:r w:rsidRPr="00485E1D">
        <w:rPr>
          <w:rFonts w:ascii="Times New Roman" w:eastAsia="Times New Roman" w:hAnsi="Times New Roman" w:cs="Times New Roman"/>
          <w:b/>
          <w:bCs/>
          <w:kern w:val="1"/>
          <w:sz w:val="24"/>
          <w:szCs w:val="24"/>
          <w:lang w:eastAsia="ar-SA"/>
        </w:rPr>
        <w:t>od</w:t>
      </w:r>
      <w:r w:rsidRPr="00485E1D">
        <w:rPr>
          <w:rFonts w:ascii="Times New Roman" w:eastAsia="Times New Roman" w:hAnsi="Times New Roman" w:cs="Times New Roman"/>
          <w:bCs/>
          <w:kern w:val="1"/>
          <w:sz w:val="24"/>
          <w:szCs w:val="24"/>
          <w:lang w:eastAsia="ar-SA"/>
        </w:rPr>
        <w:t xml:space="preserve"> </w:t>
      </w:r>
      <w:r w:rsidRPr="00485E1D">
        <w:rPr>
          <w:rFonts w:ascii="Times New Roman" w:eastAsia="Times New Roman" w:hAnsi="Times New Roman" w:cs="Times New Roman"/>
          <w:b/>
          <w:bCs/>
          <w:kern w:val="1"/>
          <w:sz w:val="24"/>
          <w:szCs w:val="24"/>
          <w:lang w:eastAsia="ar-SA"/>
        </w:rPr>
        <w:t>1 kwietnia 2014 r. do 30 września 2015 r.</w:t>
      </w:r>
      <w:r w:rsidRPr="00485E1D">
        <w:rPr>
          <w:rFonts w:ascii="Times New Roman" w:eastAsia="Times New Roman" w:hAnsi="Times New Roman" w:cs="Times New Roman"/>
          <w:bCs/>
          <w:kern w:val="1"/>
          <w:sz w:val="24"/>
          <w:szCs w:val="24"/>
          <w:lang w:eastAsia="ar-SA"/>
        </w:rPr>
        <w:t xml:space="preserve"> Projekt współfinansowany przez Unię Europejską w ramach Europejskiego Funduszu Społecznego.</w:t>
      </w:r>
    </w:p>
    <w:p w:rsidR="00485E1D" w:rsidRPr="00485E1D" w:rsidRDefault="00485E1D" w:rsidP="00485E1D">
      <w:pPr>
        <w:widowControl w:val="0"/>
        <w:autoSpaceDE w:val="0"/>
        <w:autoSpaceDN w:val="0"/>
        <w:adjustRightInd w:val="0"/>
        <w:spacing w:before="5" w:after="0" w:line="240" w:lineRule="auto"/>
        <w:ind w:left="360"/>
        <w:jc w:val="both"/>
        <w:rPr>
          <w:rFonts w:ascii="Times New Roman" w:eastAsia="Times New Roman" w:hAnsi="Times New Roman" w:cs="Times New Roman"/>
          <w:bCs/>
          <w:kern w:val="1"/>
          <w:sz w:val="24"/>
          <w:szCs w:val="24"/>
          <w:lang w:eastAsia="ar-SA"/>
        </w:rPr>
      </w:pPr>
    </w:p>
    <w:p w:rsidR="00485E1D" w:rsidRPr="00485E1D" w:rsidRDefault="00485E1D" w:rsidP="00485E1D">
      <w:pPr>
        <w:widowControl w:val="0"/>
        <w:autoSpaceDE w:val="0"/>
        <w:autoSpaceDN w:val="0"/>
        <w:adjustRightInd w:val="0"/>
        <w:spacing w:before="5" w:after="0" w:line="240" w:lineRule="auto"/>
        <w:jc w:val="both"/>
        <w:rPr>
          <w:rFonts w:ascii="Times New Roman" w:eastAsia="Times New Roman" w:hAnsi="Times New Roman" w:cs="Times New Roman"/>
          <w:bCs/>
          <w:kern w:val="1"/>
          <w:sz w:val="24"/>
          <w:szCs w:val="24"/>
          <w:lang w:eastAsia="ar-SA"/>
        </w:rPr>
      </w:pPr>
      <w:r w:rsidRPr="00485E1D">
        <w:rPr>
          <w:rFonts w:ascii="Times New Roman" w:eastAsia="Times New Roman" w:hAnsi="Times New Roman" w:cs="Times New Roman"/>
          <w:bCs/>
          <w:kern w:val="1"/>
          <w:sz w:val="24"/>
          <w:szCs w:val="24"/>
          <w:lang w:eastAsia="ar-SA"/>
        </w:rPr>
        <w:t xml:space="preserve">Świadczenie usług w zakresie kierowania praktykami i szkoleniami oraz wdrażanie programu rozwojowego w ramach projektu „Najlepszy w zawodzie” – zlecenie i zostało podzielone na  </w:t>
      </w:r>
      <w:r w:rsidRPr="00485E1D">
        <w:rPr>
          <w:rFonts w:ascii="Times New Roman" w:eastAsia="Times New Roman" w:hAnsi="Times New Roman" w:cs="Times New Roman"/>
          <w:bCs/>
          <w:kern w:val="1"/>
          <w:sz w:val="24"/>
          <w:szCs w:val="24"/>
          <w:lang w:eastAsia="ar-SA"/>
        </w:rPr>
        <w:br/>
        <w:t xml:space="preserve">2 części </w:t>
      </w:r>
      <w:proofErr w:type="spellStart"/>
      <w:r w:rsidRPr="00485E1D">
        <w:rPr>
          <w:rFonts w:ascii="Times New Roman" w:eastAsia="Times New Roman" w:hAnsi="Times New Roman" w:cs="Times New Roman"/>
          <w:bCs/>
          <w:kern w:val="1"/>
          <w:sz w:val="24"/>
          <w:szCs w:val="24"/>
          <w:lang w:eastAsia="ar-SA"/>
        </w:rPr>
        <w:t>tj</w:t>
      </w:r>
      <w:proofErr w:type="spellEnd"/>
      <w:r w:rsidRPr="00485E1D">
        <w:rPr>
          <w:rFonts w:ascii="Times New Roman" w:eastAsia="Times New Roman" w:hAnsi="Times New Roman" w:cs="Times New Roman"/>
          <w:bCs/>
          <w:kern w:val="1"/>
          <w:sz w:val="24"/>
          <w:szCs w:val="24"/>
          <w:lang w:eastAsia="ar-SA"/>
        </w:rPr>
        <w:t>:</w:t>
      </w:r>
    </w:p>
    <w:p w:rsidR="00485E1D" w:rsidRPr="00485E1D" w:rsidRDefault="00485E1D" w:rsidP="00485E1D">
      <w:pPr>
        <w:spacing w:after="0" w:line="240" w:lineRule="auto"/>
        <w:rPr>
          <w:rFonts w:ascii="Times New Roman" w:eastAsia="Times New Roman" w:hAnsi="Times New Roman" w:cs="Times New Roman"/>
          <w:b/>
          <w:bCs/>
          <w:sz w:val="24"/>
          <w:szCs w:val="24"/>
          <w:lang w:eastAsia="pl-PL"/>
        </w:rPr>
      </w:pPr>
    </w:p>
    <w:p w:rsidR="00485E1D" w:rsidRPr="00485E1D" w:rsidRDefault="00485E1D" w:rsidP="00485E1D">
      <w:pPr>
        <w:autoSpaceDE w:val="0"/>
        <w:autoSpaceDN w:val="0"/>
        <w:adjustRightInd w:val="0"/>
        <w:spacing w:before="38" w:after="0" w:line="240" w:lineRule="auto"/>
        <w:ind w:left="1276" w:hanging="1276"/>
        <w:jc w:val="both"/>
        <w:rPr>
          <w:rFonts w:ascii="Times New Roman" w:eastAsia="Times New Roman" w:hAnsi="Times New Roman" w:cs="Times New Roman"/>
          <w:b/>
          <w:bCs/>
          <w:sz w:val="24"/>
          <w:szCs w:val="24"/>
          <w:lang w:eastAsia="pl-PL"/>
        </w:rPr>
      </w:pPr>
      <w:r w:rsidRPr="00485E1D">
        <w:rPr>
          <w:rFonts w:ascii="Times New Roman" w:eastAsia="Times New Roman" w:hAnsi="Times New Roman" w:cs="Times New Roman"/>
          <w:b/>
          <w:bCs/>
          <w:sz w:val="24"/>
          <w:szCs w:val="24"/>
          <w:lang w:eastAsia="pl-PL"/>
        </w:rPr>
        <w:lastRenderedPageBreak/>
        <w:t>Część nr 1 – Kierowanie sprawami praktyk i szkoleń oraz wdrażanie programu rozwojowego  w ramach projektu p.n. “Najlepszy w zawodzie” w TZS1 Goleniów</w:t>
      </w:r>
    </w:p>
    <w:p w:rsidR="00485E1D" w:rsidRPr="00485E1D" w:rsidRDefault="00485E1D" w:rsidP="00485E1D">
      <w:pPr>
        <w:autoSpaceDE w:val="0"/>
        <w:autoSpaceDN w:val="0"/>
        <w:adjustRightInd w:val="0"/>
        <w:spacing w:before="38" w:after="0" w:line="240" w:lineRule="auto"/>
        <w:ind w:left="1276" w:hanging="1276"/>
        <w:jc w:val="both"/>
        <w:rPr>
          <w:rFonts w:ascii="Times New Roman" w:eastAsia="Times New Roman" w:hAnsi="Times New Roman" w:cs="Times New Roman"/>
          <w:b/>
          <w:bCs/>
          <w:sz w:val="24"/>
          <w:szCs w:val="24"/>
          <w:lang w:eastAsia="pl-PL"/>
        </w:rPr>
      </w:pPr>
      <w:r w:rsidRPr="00485E1D">
        <w:rPr>
          <w:rFonts w:ascii="Times New Roman" w:eastAsia="Times New Roman" w:hAnsi="Times New Roman" w:cs="Times New Roman"/>
          <w:b/>
          <w:bCs/>
          <w:sz w:val="24"/>
          <w:szCs w:val="24"/>
          <w:lang w:eastAsia="pl-PL"/>
        </w:rPr>
        <w:t>Część nr 2 – Kierowanie sprawami praktyk i szkoleń oraz wdrażanie programu rozwojowego w ramach projektu p.n. “Najlepszy w zawodzie” w TZSP w Nowogardzie</w:t>
      </w:r>
    </w:p>
    <w:p w:rsidR="00485E1D" w:rsidRPr="00485E1D" w:rsidRDefault="00485E1D" w:rsidP="00485E1D">
      <w:pPr>
        <w:autoSpaceDE w:val="0"/>
        <w:autoSpaceDN w:val="0"/>
        <w:adjustRightInd w:val="0"/>
        <w:spacing w:before="38" w:after="0" w:line="240" w:lineRule="auto"/>
        <w:jc w:val="both"/>
        <w:rPr>
          <w:rFonts w:ascii="Times New Roman" w:eastAsia="Times New Roman" w:hAnsi="Times New Roman" w:cs="Times New Roman"/>
          <w:b/>
          <w:bCs/>
          <w:sz w:val="24"/>
          <w:szCs w:val="24"/>
          <w:lang w:eastAsia="pl-PL"/>
        </w:rPr>
      </w:pPr>
    </w:p>
    <w:p w:rsidR="00485E1D" w:rsidRPr="00485E1D" w:rsidRDefault="00485E1D" w:rsidP="00485E1D">
      <w:pPr>
        <w:autoSpaceDE w:val="0"/>
        <w:autoSpaceDN w:val="0"/>
        <w:adjustRightInd w:val="0"/>
        <w:spacing w:before="38" w:after="0" w:line="240" w:lineRule="auto"/>
        <w:jc w:val="both"/>
        <w:rPr>
          <w:rFonts w:ascii="Times New Roman" w:eastAsia="Times New Roman" w:hAnsi="Times New Roman" w:cs="Times New Roman"/>
          <w:b/>
          <w:bCs/>
          <w:sz w:val="24"/>
          <w:szCs w:val="24"/>
          <w:lang w:eastAsia="pl-PL"/>
        </w:rPr>
      </w:pPr>
    </w:p>
    <w:p w:rsidR="00485E1D" w:rsidRPr="00485E1D" w:rsidRDefault="00485E1D" w:rsidP="00485E1D">
      <w:pPr>
        <w:autoSpaceDE w:val="0"/>
        <w:autoSpaceDN w:val="0"/>
        <w:adjustRightInd w:val="0"/>
        <w:spacing w:before="38" w:after="0" w:line="240" w:lineRule="auto"/>
        <w:ind w:left="1276" w:hanging="1276"/>
        <w:jc w:val="both"/>
        <w:rPr>
          <w:rFonts w:ascii="Times New Roman" w:eastAsia="Times New Roman" w:hAnsi="Times New Roman" w:cs="Times New Roman"/>
          <w:b/>
          <w:bCs/>
          <w:sz w:val="24"/>
          <w:szCs w:val="24"/>
          <w:lang w:eastAsia="pl-PL"/>
        </w:rPr>
      </w:pPr>
      <w:r w:rsidRPr="00485E1D">
        <w:rPr>
          <w:rFonts w:ascii="Times New Roman" w:eastAsia="Times New Roman" w:hAnsi="Times New Roman" w:cs="Times New Roman"/>
          <w:b/>
          <w:bCs/>
          <w:sz w:val="24"/>
          <w:szCs w:val="24"/>
          <w:lang w:eastAsia="pl-PL"/>
        </w:rPr>
        <w:t>Część nr 1 – zakres usług świadczonych przez Kierownika ds. praktyk i szkoleń oraz wdrażanie programu rozwojowego  w ramach projektu p.n. “Najlepszy w zawodzie” w TZS1 Goleniów</w:t>
      </w:r>
    </w:p>
    <w:p w:rsidR="00485E1D" w:rsidRPr="00485E1D" w:rsidRDefault="00485E1D" w:rsidP="00485E1D">
      <w:pPr>
        <w:numPr>
          <w:ilvl w:val="0"/>
          <w:numId w:val="28"/>
        </w:numPr>
        <w:autoSpaceDE w:val="0"/>
        <w:autoSpaceDN w:val="0"/>
        <w:adjustRightInd w:val="0"/>
        <w:spacing w:before="38" w:after="0" w:line="240" w:lineRule="auto"/>
        <w:jc w:val="both"/>
        <w:rPr>
          <w:rFonts w:ascii="Times New Roman" w:eastAsia="Times New Roman" w:hAnsi="Times New Roman" w:cs="Times New Roman"/>
          <w:bCs/>
          <w:sz w:val="24"/>
          <w:szCs w:val="24"/>
          <w:lang w:eastAsia="pl-PL"/>
        </w:rPr>
      </w:pPr>
      <w:r w:rsidRPr="00485E1D">
        <w:rPr>
          <w:rFonts w:ascii="Times New Roman" w:eastAsia="Times New Roman" w:hAnsi="Times New Roman" w:cs="Times New Roman"/>
          <w:bCs/>
          <w:sz w:val="24"/>
          <w:szCs w:val="24"/>
          <w:lang w:eastAsia="pl-PL"/>
        </w:rPr>
        <w:t>Wykonanie przedmiotu umowy z najwyższą starannością i zgodnie z harmonogramem działań,</w:t>
      </w:r>
    </w:p>
    <w:p w:rsidR="00485E1D" w:rsidRPr="00485E1D" w:rsidRDefault="00485E1D" w:rsidP="00485E1D">
      <w:pPr>
        <w:numPr>
          <w:ilvl w:val="0"/>
          <w:numId w:val="28"/>
        </w:num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485E1D">
        <w:rPr>
          <w:rFonts w:ascii="Times New Roman" w:eastAsia="Times New Roman" w:hAnsi="Times New Roman" w:cs="Times New Roman"/>
          <w:bCs/>
          <w:sz w:val="24"/>
          <w:szCs w:val="24"/>
          <w:lang w:eastAsia="pl-PL"/>
        </w:rPr>
        <w:t>Współpraca z koordynatorem powiatowym Projektu,</w:t>
      </w:r>
    </w:p>
    <w:p w:rsidR="00485E1D" w:rsidRPr="00485E1D" w:rsidRDefault="00485E1D" w:rsidP="00485E1D">
      <w:pPr>
        <w:numPr>
          <w:ilvl w:val="0"/>
          <w:numId w:val="28"/>
        </w:numPr>
        <w:autoSpaceDE w:val="0"/>
        <w:autoSpaceDN w:val="0"/>
        <w:adjustRightInd w:val="0"/>
        <w:spacing w:before="82" w:after="0" w:line="240" w:lineRule="auto"/>
        <w:jc w:val="both"/>
        <w:rPr>
          <w:rFonts w:ascii="Times New Roman" w:eastAsia="Times New Roman" w:hAnsi="Times New Roman" w:cs="Times New Roman"/>
          <w:bCs/>
          <w:sz w:val="24"/>
          <w:szCs w:val="24"/>
          <w:lang w:eastAsia="pl-PL"/>
        </w:rPr>
      </w:pPr>
      <w:r w:rsidRPr="00485E1D">
        <w:rPr>
          <w:rFonts w:ascii="Times New Roman" w:eastAsia="Times New Roman" w:hAnsi="Times New Roman" w:cs="Times New Roman"/>
          <w:bCs/>
          <w:sz w:val="24"/>
          <w:szCs w:val="24"/>
          <w:lang w:eastAsia="pl-PL"/>
        </w:rPr>
        <w:t>Miesięczna ilość godzin do wykonania – 20 h</w:t>
      </w:r>
    </w:p>
    <w:p w:rsidR="00485E1D" w:rsidRPr="00485E1D" w:rsidRDefault="00485E1D" w:rsidP="00485E1D">
      <w:pPr>
        <w:numPr>
          <w:ilvl w:val="0"/>
          <w:numId w:val="28"/>
        </w:numPr>
        <w:autoSpaceDE w:val="0"/>
        <w:autoSpaceDN w:val="0"/>
        <w:adjustRightInd w:val="0"/>
        <w:spacing w:before="82" w:after="0" w:line="240" w:lineRule="auto"/>
        <w:jc w:val="both"/>
        <w:rPr>
          <w:rFonts w:ascii="Times New Roman" w:eastAsia="Times New Roman" w:hAnsi="Times New Roman" w:cs="Times New Roman"/>
          <w:bCs/>
          <w:sz w:val="24"/>
          <w:szCs w:val="24"/>
          <w:lang w:eastAsia="pl-PL"/>
        </w:rPr>
      </w:pPr>
      <w:r w:rsidRPr="00485E1D">
        <w:rPr>
          <w:rFonts w:ascii="Times New Roman" w:eastAsia="Times New Roman" w:hAnsi="Times New Roman" w:cs="Times New Roman"/>
          <w:bCs/>
          <w:sz w:val="24"/>
          <w:szCs w:val="24"/>
          <w:lang w:eastAsia="pl-PL"/>
        </w:rPr>
        <w:t>bieżąca organizacja pracy,</w:t>
      </w:r>
    </w:p>
    <w:p w:rsidR="00485E1D" w:rsidRPr="00485E1D" w:rsidRDefault="00485E1D" w:rsidP="00485E1D">
      <w:pPr>
        <w:numPr>
          <w:ilvl w:val="0"/>
          <w:numId w:val="28"/>
        </w:numPr>
        <w:autoSpaceDE w:val="0"/>
        <w:autoSpaceDN w:val="0"/>
        <w:adjustRightInd w:val="0"/>
        <w:spacing w:before="82" w:after="0" w:line="240" w:lineRule="auto"/>
        <w:jc w:val="both"/>
        <w:rPr>
          <w:rFonts w:ascii="Times New Roman" w:eastAsia="Times New Roman" w:hAnsi="Times New Roman" w:cs="Times New Roman"/>
          <w:bCs/>
          <w:sz w:val="24"/>
          <w:szCs w:val="24"/>
          <w:lang w:eastAsia="pl-PL"/>
        </w:rPr>
      </w:pPr>
      <w:r w:rsidRPr="00485E1D">
        <w:rPr>
          <w:rFonts w:ascii="Times New Roman" w:eastAsia="Times New Roman" w:hAnsi="Times New Roman" w:cs="Times New Roman"/>
          <w:bCs/>
          <w:sz w:val="24"/>
          <w:szCs w:val="24"/>
          <w:lang w:eastAsia="pl-PL"/>
        </w:rPr>
        <w:t>nadzór nad postępem finansowym i merytorycznym,</w:t>
      </w:r>
    </w:p>
    <w:p w:rsidR="00485E1D" w:rsidRPr="00485E1D" w:rsidRDefault="00485E1D" w:rsidP="00485E1D">
      <w:pPr>
        <w:numPr>
          <w:ilvl w:val="0"/>
          <w:numId w:val="28"/>
        </w:numPr>
        <w:autoSpaceDE w:val="0"/>
        <w:autoSpaceDN w:val="0"/>
        <w:adjustRightInd w:val="0"/>
        <w:spacing w:before="82" w:after="0" w:line="240" w:lineRule="auto"/>
        <w:jc w:val="both"/>
        <w:rPr>
          <w:rFonts w:ascii="Times New Roman" w:eastAsia="Times New Roman" w:hAnsi="Times New Roman" w:cs="Times New Roman"/>
          <w:bCs/>
          <w:sz w:val="24"/>
          <w:szCs w:val="24"/>
          <w:lang w:eastAsia="pl-PL"/>
        </w:rPr>
      </w:pPr>
      <w:r w:rsidRPr="00485E1D">
        <w:rPr>
          <w:rFonts w:ascii="Times New Roman" w:eastAsia="Times New Roman" w:hAnsi="Times New Roman" w:cs="Times New Roman"/>
          <w:bCs/>
          <w:sz w:val="24"/>
          <w:szCs w:val="24"/>
          <w:lang w:eastAsia="pl-PL"/>
        </w:rPr>
        <w:t>kontakty z W</w:t>
      </w:r>
      <w:r w:rsidR="00D316DB">
        <w:rPr>
          <w:rFonts w:ascii="Times New Roman" w:eastAsia="Times New Roman" w:hAnsi="Times New Roman" w:cs="Times New Roman"/>
          <w:bCs/>
          <w:sz w:val="24"/>
          <w:szCs w:val="24"/>
          <w:lang w:eastAsia="pl-PL"/>
        </w:rPr>
        <w:t>ojewódzkim Urzędem Pracy w Szczecinie</w:t>
      </w:r>
      <w:r w:rsidRPr="00485E1D">
        <w:rPr>
          <w:rFonts w:ascii="Times New Roman" w:eastAsia="Times New Roman" w:hAnsi="Times New Roman" w:cs="Times New Roman"/>
          <w:bCs/>
          <w:sz w:val="24"/>
          <w:szCs w:val="24"/>
          <w:lang w:eastAsia="pl-PL"/>
        </w:rPr>
        <w:t xml:space="preserve">, </w:t>
      </w:r>
    </w:p>
    <w:p w:rsidR="00485E1D" w:rsidRPr="00485E1D" w:rsidRDefault="00485E1D" w:rsidP="00485E1D">
      <w:pPr>
        <w:numPr>
          <w:ilvl w:val="0"/>
          <w:numId w:val="28"/>
        </w:numPr>
        <w:autoSpaceDE w:val="0"/>
        <w:autoSpaceDN w:val="0"/>
        <w:adjustRightInd w:val="0"/>
        <w:spacing w:before="82" w:after="0" w:line="240" w:lineRule="auto"/>
        <w:jc w:val="both"/>
        <w:rPr>
          <w:rFonts w:ascii="Times New Roman" w:eastAsia="Times New Roman" w:hAnsi="Times New Roman" w:cs="Times New Roman"/>
          <w:bCs/>
          <w:sz w:val="24"/>
          <w:szCs w:val="24"/>
          <w:lang w:eastAsia="pl-PL"/>
        </w:rPr>
      </w:pPr>
      <w:r w:rsidRPr="00485E1D">
        <w:rPr>
          <w:rFonts w:ascii="Times New Roman" w:eastAsia="Times New Roman" w:hAnsi="Times New Roman" w:cs="Times New Roman"/>
          <w:bCs/>
          <w:sz w:val="24"/>
          <w:szCs w:val="24"/>
          <w:lang w:eastAsia="pl-PL"/>
        </w:rPr>
        <w:t>kontrola zajęć u pracodawców,</w:t>
      </w:r>
    </w:p>
    <w:p w:rsidR="00485E1D" w:rsidRPr="00485E1D" w:rsidRDefault="00485E1D" w:rsidP="00485E1D">
      <w:pPr>
        <w:numPr>
          <w:ilvl w:val="0"/>
          <w:numId w:val="28"/>
        </w:numPr>
        <w:autoSpaceDE w:val="0"/>
        <w:autoSpaceDN w:val="0"/>
        <w:adjustRightInd w:val="0"/>
        <w:spacing w:before="82" w:after="0" w:line="240" w:lineRule="auto"/>
        <w:jc w:val="both"/>
        <w:rPr>
          <w:rFonts w:ascii="Times New Roman" w:eastAsia="Times New Roman" w:hAnsi="Times New Roman" w:cs="Times New Roman"/>
          <w:bCs/>
          <w:sz w:val="24"/>
          <w:szCs w:val="24"/>
          <w:lang w:eastAsia="pl-PL"/>
        </w:rPr>
      </w:pPr>
      <w:r w:rsidRPr="00485E1D">
        <w:rPr>
          <w:rFonts w:ascii="Times New Roman" w:eastAsia="Times New Roman" w:hAnsi="Times New Roman" w:cs="Times New Roman"/>
          <w:bCs/>
          <w:sz w:val="24"/>
          <w:szCs w:val="24"/>
          <w:lang w:eastAsia="pl-PL"/>
        </w:rPr>
        <w:t xml:space="preserve">podejmowanie decyzji, </w:t>
      </w:r>
    </w:p>
    <w:p w:rsidR="00485E1D" w:rsidRPr="00485E1D" w:rsidRDefault="00485E1D" w:rsidP="00485E1D">
      <w:pPr>
        <w:numPr>
          <w:ilvl w:val="0"/>
          <w:numId w:val="28"/>
        </w:numPr>
        <w:autoSpaceDE w:val="0"/>
        <w:autoSpaceDN w:val="0"/>
        <w:adjustRightInd w:val="0"/>
        <w:spacing w:before="82" w:after="0" w:line="240" w:lineRule="auto"/>
        <w:jc w:val="both"/>
        <w:rPr>
          <w:rFonts w:ascii="Times New Roman" w:eastAsia="Times New Roman" w:hAnsi="Times New Roman" w:cs="Times New Roman"/>
          <w:bCs/>
          <w:sz w:val="24"/>
          <w:szCs w:val="24"/>
          <w:lang w:eastAsia="pl-PL"/>
        </w:rPr>
      </w:pPr>
      <w:r w:rsidRPr="00485E1D">
        <w:rPr>
          <w:rFonts w:ascii="Times New Roman" w:eastAsia="Times New Roman" w:hAnsi="Times New Roman" w:cs="Times New Roman"/>
          <w:bCs/>
          <w:sz w:val="24"/>
          <w:szCs w:val="24"/>
          <w:lang w:eastAsia="pl-PL"/>
        </w:rPr>
        <w:t>współuczestnictwo w sprawozdaniach okresowych,</w:t>
      </w:r>
    </w:p>
    <w:p w:rsidR="00485E1D" w:rsidRPr="00485E1D" w:rsidRDefault="00485E1D" w:rsidP="00485E1D">
      <w:pPr>
        <w:numPr>
          <w:ilvl w:val="0"/>
          <w:numId w:val="28"/>
        </w:numPr>
        <w:autoSpaceDE w:val="0"/>
        <w:autoSpaceDN w:val="0"/>
        <w:adjustRightInd w:val="0"/>
        <w:spacing w:before="82" w:after="0" w:line="240" w:lineRule="auto"/>
        <w:jc w:val="both"/>
        <w:rPr>
          <w:rFonts w:ascii="Times New Roman" w:eastAsia="Times New Roman" w:hAnsi="Times New Roman" w:cs="Times New Roman"/>
          <w:bCs/>
          <w:sz w:val="24"/>
          <w:szCs w:val="24"/>
          <w:lang w:eastAsia="pl-PL"/>
        </w:rPr>
      </w:pPr>
      <w:r w:rsidRPr="00485E1D">
        <w:rPr>
          <w:rFonts w:ascii="Times New Roman" w:eastAsia="Times New Roman" w:hAnsi="Times New Roman" w:cs="Times New Roman"/>
          <w:bCs/>
          <w:sz w:val="24"/>
          <w:szCs w:val="24"/>
          <w:lang w:eastAsia="pl-PL"/>
        </w:rPr>
        <w:t xml:space="preserve">monitoring wewnętrzny, </w:t>
      </w:r>
    </w:p>
    <w:p w:rsidR="00485E1D" w:rsidRPr="00485E1D" w:rsidRDefault="00485E1D" w:rsidP="00485E1D">
      <w:pPr>
        <w:numPr>
          <w:ilvl w:val="0"/>
          <w:numId w:val="28"/>
        </w:numPr>
        <w:autoSpaceDE w:val="0"/>
        <w:autoSpaceDN w:val="0"/>
        <w:adjustRightInd w:val="0"/>
        <w:spacing w:before="82" w:after="0" w:line="240" w:lineRule="auto"/>
        <w:jc w:val="both"/>
        <w:rPr>
          <w:rFonts w:ascii="Times New Roman" w:eastAsia="Times New Roman" w:hAnsi="Times New Roman" w:cs="Times New Roman"/>
          <w:bCs/>
          <w:sz w:val="24"/>
          <w:szCs w:val="24"/>
          <w:lang w:eastAsia="pl-PL"/>
        </w:rPr>
      </w:pPr>
      <w:r w:rsidRPr="00485E1D">
        <w:rPr>
          <w:rFonts w:ascii="Times New Roman" w:eastAsia="Times New Roman" w:hAnsi="Times New Roman" w:cs="Times New Roman"/>
          <w:bCs/>
          <w:sz w:val="24"/>
          <w:szCs w:val="24"/>
          <w:lang w:eastAsia="pl-PL"/>
        </w:rPr>
        <w:t xml:space="preserve">zarządzanie i kontrola wdrażania programów rozwojowych (przestrzeń </w:t>
      </w:r>
      <w:proofErr w:type="spellStart"/>
      <w:r w:rsidRPr="00485E1D">
        <w:rPr>
          <w:rFonts w:ascii="Times New Roman" w:eastAsia="Times New Roman" w:hAnsi="Times New Roman" w:cs="Times New Roman"/>
          <w:bCs/>
          <w:sz w:val="24"/>
          <w:szCs w:val="24"/>
          <w:lang w:eastAsia="pl-PL"/>
        </w:rPr>
        <w:t>wewn</w:t>
      </w:r>
      <w:proofErr w:type="spellEnd"/>
      <w:r w:rsidRPr="00485E1D">
        <w:rPr>
          <w:rFonts w:ascii="Times New Roman" w:eastAsia="Times New Roman" w:hAnsi="Times New Roman" w:cs="Times New Roman"/>
          <w:bCs/>
          <w:sz w:val="24"/>
          <w:szCs w:val="24"/>
          <w:lang w:eastAsia="pl-PL"/>
        </w:rPr>
        <w:t>.) i organizacja</w:t>
      </w:r>
    </w:p>
    <w:p w:rsidR="00485E1D" w:rsidRPr="00485E1D" w:rsidRDefault="00F146F6" w:rsidP="00485E1D">
      <w:pPr>
        <w:numPr>
          <w:ilvl w:val="0"/>
          <w:numId w:val="28"/>
        </w:numPr>
        <w:autoSpaceDE w:val="0"/>
        <w:autoSpaceDN w:val="0"/>
        <w:adjustRightInd w:val="0"/>
        <w:spacing w:before="82" w:after="0" w:line="240"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 xml:space="preserve">organizacja techniczna </w:t>
      </w:r>
      <w:r w:rsidR="00485E1D" w:rsidRPr="00485E1D">
        <w:rPr>
          <w:rFonts w:ascii="Times New Roman" w:eastAsia="Times New Roman" w:hAnsi="Times New Roman" w:cs="Times New Roman"/>
          <w:bCs/>
          <w:lang w:eastAsia="pl-PL"/>
        </w:rPr>
        <w:t xml:space="preserve">wszystkich form wsparcia, </w:t>
      </w:r>
    </w:p>
    <w:p w:rsidR="00485E1D" w:rsidRPr="00485E1D" w:rsidRDefault="00485E1D" w:rsidP="00485E1D">
      <w:pPr>
        <w:numPr>
          <w:ilvl w:val="0"/>
          <w:numId w:val="28"/>
        </w:numPr>
        <w:autoSpaceDE w:val="0"/>
        <w:autoSpaceDN w:val="0"/>
        <w:adjustRightInd w:val="0"/>
        <w:spacing w:before="82" w:after="0" w:line="240" w:lineRule="auto"/>
        <w:jc w:val="both"/>
        <w:rPr>
          <w:rFonts w:ascii="Times New Roman" w:eastAsia="Times New Roman" w:hAnsi="Times New Roman" w:cs="Times New Roman"/>
          <w:bCs/>
          <w:lang w:eastAsia="pl-PL"/>
        </w:rPr>
      </w:pPr>
      <w:r w:rsidRPr="00485E1D">
        <w:rPr>
          <w:rFonts w:ascii="Times New Roman" w:eastAsia="Times New Roman" w:hAnsi="Times New Roman" w:cs="Times New Roman"/>
          <w:bCs/>
          <w:lang w:eastAsia="pl-PL"/>
        </w:rPr>
        <w:t xml:space="preserve">prowadzenie biura projektu oraz dokumentacji projektowej, </w:t>
      </w:r>
    </w:p>
    <w:p w:rsidR="00485E1D" w:rsidRPr="00485E1D" w:rsidRDefault="00D8124D" w:rsidP="00485E1D">
      <w:pPr>
        <w:numPr>
          <w:ilvl w:val="0"/>
          <w:numId w:val="28"/>
        </w:numPr>
        <w:autoSpaceDE w:val="0"/>
        <w:autoSpaceDN w:val="0"/>
        <w:adjustRightInd w:val="0"/>
        <w:spacing w:before="82" w:after="0" w:line="240"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kontakty z wykonawcami,</w:t>
      </w:r>
    </w:p>
    <w:p w:rsidR="00485E1D" w:rsidRPr="00485E1D" w:rsidRDefault="00485E1D" w:rsidP="00485E1D">
      <w:pPr>
        <w:numPr>
          <w:ilvl w:val="0"/>
          <w:numId w:val="28"/>
        </w:numPr>
        <w:autoSpaceDE w:val="0"/>
        <w:autoSpaceDN w:val="0"/>
        <w:adjustRightInd w:val="0"/>
        <w:spacing w:before="82" w:after="0" w:line="240" w:lineRule="auto"/>
        <w:jc w:val="both"/>
        <w:rPr>
          <w:rFonts w:ascii="Times New Roman" w:eastAsia="Times New Roman" w:hAnsi="Times New Roman" w:cs="Times New Roman"/>
          <w:bCs/>
          <w:lang w:eastAsia="pl-PL"/>
        </w:rPr>
      </w:pPr>
      <w:r w:rsidRPr="00485E1D">
        <w:rPr>
          <w:rFonts w:ascii="Times New Roman" w:eastAsia="Times New Roman" w:hAnsi="Times New Roman" w:cs="Times New Roman"/>
          <w:bCs/>
          <w:lang w:eastAsia="pl-PL"/>
        </w:rPr>
        <w:t xml:space="preserve">PEFS, </w:t>
      </w:r>
    </w:p>
    <w:p w:rsidR="00485E1D" w:rsidRPr="00485E1D" w:rsidRDefault="00485E1D" w:rsidP="00485E1D">
      <w:pPr>
        <w:numPr>
          <w:ilvl w:val="0"/>
          <w:numId w:val="28"/>
        </w:numPr>
        <w:autoSpaceDE w:val="0"/>
        <w:autoSpaceDN w:val="0"/>
        <w:adjustRightInd w:val="0"/>
        <w:spacing w:before="82" w:after="0" w:line="240" w:lineRule="auto"/>
        <w:jc w:val="both"/>
        <w:rPr>
          <w:rFonts w:ascii="Times New Roman" w:eastAsia="Times New Roman" w:hAnsi="Times New Roman" w:cs="Times New Roman"/>
          <w:bCs/>
          <w:lang w:eastAsia="pl-PL"/>
        </w:rPr>
      </w:pPr>
      <w:r w:rsidRPr="00485E1D">
        <w:rPr>
          <w:rFonts w:ascii="Times New Roman" w:eastAsia="Times New Roman" w:hAnsi="Times New Roman" w:cs="Times New Roman"/>
          <w:bCs/>
          <w:lang w:eastAsia="pl-PL"/>
        </w:rPr>
        <w:t xml:space="preserve">promocja </w:t>
      </w:r>
      <w:r w:rsidR="00F146F6">
        <w:rPr>
          <w:rFonts w:ascii="Times New Roman" w:eastAsia="Times New Roman" w:hAnsi="Times New Roman" w:cs="Times New Roman"/>
          <w:bCs/>
          <w:lang w:eastAsia="pl-PL"/>
        </w:rPr>
        <w:t>Projektu</w:t>
      </w:r>
      <w:r w:rsidR="00D8124D">
        <w:rPr>
          <w:rFonts w:ascii="Times New Roman" w:eastAsia="Times New Roman" w:hAnsi="Times New Roman" w:cs="Times New Roman"/>
          <w:bCs/>
          <w:lang w:eastAsia="pl-PL"/>
        </w:rPr>
        <w:t>.</w:t>
      </w:r>
    </w:p>
    <w:p w:rsidR="00485E1D" w:rsidRPr="00485E1D" w:rsidRDefault="00485E1D" w:rsidP="00485E1D">
      <w:pPr>
        <w:autoSpaceDE w:val="0"/>
        <w:autoSpaceDN w:val="0"/>
        <w:adjustRightInd w:val="0"/>
        <w:spacing w:before="82" w:after="0" w:line="240" w:lineRule="auto"/>
        <w:ind w:left="360"/>
        <w:contextualSpacing/>
        <w:jc w:val="both"/>
        <w:rPr>
          <w:rFonts w:ascii="Times New Roman" w:eastAsia="Times New Roman" w:hAnsi="Times New Roman" w:cs="Times New Roman"/>
          <w:bCs/>
          <w:lang w:eastAsia="pl-PL"/>
        </w:rPr>
      </w:pPr>
    </w:p>
    <w:p w:rsidR="00485E1D" w:rsidRPr="00485E1D" w:rsidRDefault="00485E1D" w:rsidP="00485E1D">
      <w:pPr>
        <w:tabs>
          <w:tab w:val="left" w:pos="426"/>
        </w:tabs>
        <w:autoSpaceDE w:val="0"/>
        <w:autoSpaceDN w:val="0"/>
        <w:adjustRightInd w:val="0"/>
        <w:spacing w:before="82" w:after="0" w:line="240" w:lineRule="auto"/>
        <w:jc w:val="both"/>
        <w:rPr>
          <w:rFonts w:ascii="Times New Roman" w:eastAsia="Times New Roman" w:hAnsi="Times New Roman" w:cs="Times New Roman"/>
          <w:bCs/>
          <w:lang w:eastAsia="pl-PL"/>
        </w:rPr>
      </w:pPr>
      <w:r w:rsidRPr="00485E1D">
        <w:rPr>
          <w:rFonts w:ascii="Times New Roman" w:eastAsia="Times New Roman" w:hAnsi="Times New Roman" w:cs="Times New Roman"/>
          <w:bCs/>
          <w:u w:val="single"/>
          <w:lang w:eastAsia="pl-PL"/>
        </w:rPr>
        <w:t>Przedmiot zamówienia posiada kod CPV 79 42 10 00-1</w:t>
      </w:r>
    </w:p>
    <w:p w:rsidR="00485E1D" w:rsidRPr="00485E1D" w:rsidRDefault="00485E1D" w:rsidP="00485E1D">
      <w:pPr>
        <w:autoSpaceDE w:val="0"/>
        <w:autoSpaceDN w:val="0"/>
        <w:adjustRightInd w:val="0"/>
        <w:spacing w:before="38" w:after="0" w:line="240" w:lineRule="auto"/>
        <w:jc w:val="both"/>
        <w:rPr>
          <w:rFonts w:ascii="Times New Roman" w:eastAsia="Times New Roman" w:hAnsi="Times New Roman" w:cs="Times New Roman"/>
          <w:b/>
          <w:bCs/>
          <w:sz w:val="24"/>
          <w:szCs w:val="24"/>
          <w:lang w:eastAsia="pl-PL"/>
        </w:rPr>
      </w:pPr>
    </w:p>
    <w:p w:rsidR="00485E1D" w:rsidRPr="00485E1D" w:rsidRDefault="00485E1D" w:rsidP="00485E1D">
      <w:pPr>
        <w:autoSpaceDE w:val="0"/>
        <w:autoSpaceDN w:val="0"/>
        <w:adjustRightInd w:val="0"/>
        <w:spacing w:before="38" w:after="0" w:line="240" w:lineRule="auto"/>
        <w:ind w:left="1276" w:hanging="1276"/>
        <w:jc w:val="both"/>
        <w:rPr>
          <w:rFonts w:ascii="Times New Roman" w:eastAsia="Times New Roman" w:hAnsi="Times New Roman" w:cs="Times New Roman"/>
          <w:b/>
          <w:bCs/>
          <w:sz w:val="24"/>
          <w:szCs w:val="24"/>
          <w:lang w:eastAsia="pl-PL"/>
        </w:rPr>
      </w:pPr>
      <w:r w:rsidRPr="00485E1D">
        <w:rPr>
          <w:rFonts w:ascii="Times New Roman" w:eastAsia="Times New Roman" w:hAnsi="Times New Roman" w:cs="Times New Roman"/>
          <w:b/>
          <w:bCs/>
          <w:sz w:val="24"/>
          <w:szCs w:val="24"/>
          <w:lang w:eastAsia="pl-PL"/>
        </w:rPr>
        <w:t>Część nr 2 – zakres usług świadczonych przez Kierownika ds. praktyk i szkoleń oraz wdrażanie programu rozwojowego  w ramach projektu p.n. “Najlepszy w zawodzie” w TZSP w Nowogardzie.</w:t>
      </w:r>
    </w:p>
    <w:p w:rsidR="00234225" w:rsidRPr="00485E1D" w:rsidRDefault="00234225" w:rsidP="00234225">
      <w:pPr>
        <w:numPr>
          <w:ilvl w:val="0"/>
          <w:numId w:val="28"/>
        </w:numPr>
        <w:autoSpaceDE w:val="0"/>
        <w:autoSpaceDN w:val="0"/>
        <w:adjustRightInd w:val="0"/>
        <w:spacing w:before="38" w:after="0" w:line="240" w:lineRule="auto"/>
        <w:jc w:val="both"/>
        <w:rPr>
          <w:rFonts w:ascii="Times New Roman" w:eastAsia="Times New Roman" w:hAnsi="Times New Roman" w:cs="Times New Roman"/>
          <w:bCs/>
          <w:sz w:val="24"/>
          <w:szCs w:val="24"/>
          <w:lang w:eastAsia="pl-PL"/>
        </w:rPr>
      </w:pPr>
      <w:r w:rsidRPr="00485E1D">
        <w:rPr>
          <w:rFonts w:ascii="Times New Roman" w:eastAsia="Times New Roman" w:hAnsi="Times New Roman" w:cs="Times New Roman"/>
          <w:bCs/>
          <w:sz w:val="24"/>
          <w:szCs w:val="24"/>
          <w:lang w:eastAsia="pl-PL"/>
        </w:rPr>
        <w:t>Wykonanie przedmiotu umowy z najwyższą starannością i zgodnie z harmonogramem działań,</w:t>
      </w:r>
    </w:p>
    <w:p w:rsidR="00234225" w:rsidRPr="00485E1D" w:rsidRDefault="00234225" w:rsidP="00234225">
      <w:pPr>
        <w:numPr>
          <w:ilvl w:val="0"/>
          <w:numId w:val="28"/>
        </w:num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485E1D">
        <w:rPr>
          <w:rFonts w:ascii="Times New Roman" w:eastAsia="Times New Roman" w:hAnsi="Times New Roman" w:cs="Times New Roman"/>
          <w:bCs/>
          <w:sz w:val="24"/>
          <w:szCs w:val="24"/>
          <w:lang w:eastAsia="pl-PL"/>
        </w:rPr>
        <w:t>Współpraca z koordynatorem powiatowym Projektu,</w:t>
      </w:r>
    </w:p>
    <w:p w:rsidR="00234225" w:rsidRPr="00485E1D" w:rsidRDefault="00234225" w:rsidP="00234225">
      <w:pPr>
        <w:numPr>
          <w:ilvl w:val="0"/>
          <w:numId w:val="28"/>
        </w:numPr>
        <w:autoSpaceDE w:val="0"/>
        <w:autoSpaceDN w:val="0"/>
        <w:adjustRightInd w:val="0"/>
        <w:spacing w:before="82" w:after="0" w:line="240" w:lineRule="auto"/>
        <w:jc w:val="both"/>
        <w:rPr>
          <w:rFonts w:ascii="Times New Roman" w:eastAsia="Times New Roman" w:hAnsi="Times New Roman" w:cs="Times New Roman"/>
          <w:bCs/>
          <w:sz w:val="24"/>
          <w:szCs w:val="24"/>
          <w:lang w:eastAsia="pl-PL"/>
        </w:rPr>
      </w:pPr>
      <w:r w:rsidRPr="00485E1D">
        <w:rPr>
          <w:rFonts w:ascii="Times New Roman" w:eastAsia="Times New Roman" w:hAnsi="Times New Roman" w:cs="Times New Roman"/>
          <w:bCs/>
          <w:sz w:val="24"/>
          <w:szCs w:val="24"/>
          <w:lang w:eastAsia="pl-PL"/>
        </w:rPr>
        <w:t>Miesięczna ilość godzin do wykonania – 20 h</w:t>
      </w:r>
    </w:p>
    <w:p w:rsidR="00234225" w:rsidRPr="00485E1D" w:rsidRDefault="00234225" w:rsidP="00234225">
      <w:pPr>
        <w:numPr>
          <w:ilvl w:val="0"/>
          <w:numId w:val="28"/>
        </w:numPr>
        <w:autoSpaceDE w:val="0"/>
        <w:autoSpaceDN w:val="0"/>
        <w:adjustRightInd w:val="0"/>
        <w:spacing w:before="82" w:after="0" w:line="240" w:lineRule="auto"/>
        <w:jc w:val="both"/>
        <w:rPr>
          <w:rFonts w:ascii="Times New Roman" w:eastAsia="Times New Roman" w:hAnsi="Times New Roman" w:cs="Times New Roman"/>
          <w:bCs/>
          <w:sz w:val="24"/>
          <w:szCs w:val="24"/>
          <w:lang w:eastAsia="pl-PL"/>
        </w:rPr>
      </w:pPr>
      <w:r w:rsidRPr="00485E1D">
        <w:rPr>
          <w:rFonts w:ascii="Times New Roman" w:eastAsia="Times New Roman" w:hAnsi="Times New Roman" w:cs="Times New Roman"/>
          <w:bCs/>
          <w:sz w:val="24"/>
          <w:szCs w:val="24"/>
          <w:lang w:eastAsia="pl-PL"/>
        </w:rPr>
        <w:t>bieżąca organizacja pracy,</w:t>
      </w:r>
    </w:p>
    <w:p w:rsidR="00234225" w:rsidRPr="00485E1D" w:rsidRDefault="00234225" w:rsidP="00234225">
      <w:pPr>
        <w:numPr>
          <w:ilvl w:val="0"/>
          <w:numId w:val="28"/>
        </w:numPr>
        <w:autoSpaceDE w:val="0"/>
        <w:autoSpaceDN w:val="0"/>
        <w:adjustRightInd w:val="0"/>
        <w:spacing w:before="82" w:after="0" w:line="240" w:lineRule="auto"/>
        <w:jc w:val="both"/>
        <w:rPr>
          <w:rFonts w:ascii="Times New Roman" w:eastAsia="Times New Roman" w:hAnsi="Times New Roman" w:cs="Times New Roman"/>
          <w:bCs/>
          <w:sz w:val="24"/>
          <w:szCs w:val="24"/>
          <w:lang w:eastAsia="pl-PL"/>
        </w:rPr>
      </w:pPr>
      <w:r w:rsidRPr="00485E1D">
        <w:rPr>
          <w:rFonts w:ascii="Times New Roman" w:eastAsia="Times New Roman" w:hAnsi="Times New Roman" w:cs="Times New Roman"/>
          <w:bCs/>
          <w:sz w:val="24"/>
          <w:szCs w:val="24"/>
          <w:lang w:eastAsia="pl-PL"/>
        </w:rPr>
        <w:t>nadzór nad postępem finansowym i merytorycznym,</w:t>
      </w:r>
    </w:p>
    <w:p w:rsidR="00234225" w:rsidRPr="00485E1D" w:rsidRDefault="00234225" w:rsidP="00234225">
      <w:pPr>
        <w:numPr>
          <w:ilvl w:val="0"/>
          <w:numId w:val="28"/>
        </w:numPr>
        <w:autoSpaceDE w:val="0"/>
        <w:autoSpaceDN w:val="0"/>
        <w:adjustRightInd w:val="0"/>
        <w:spacing w:before="82" w:after="0" w:line="240" w:lineRule="auto"/>
        <w:jc w:val="both"/>
        <w:rPr>
          <w:rFonts w:ascii="Times New Roman" w:eastAsia="Times New Roman" w:hAnsi="Times New Roman" w:cs="Times New Roman"/>
          <w:bCs/>
          <w:sz w:val="24"/>
          <w:szCs w:val="24"/>
          <w:lang w:eastAsia="pl-PL"/>
        </w:rPr>
      </w:pPr>
      <w:r w:rsidRPr="00485E1D">
        <w:rPr>
          <w:rFonts w:ascii="Times New Roman" w:eastAsia="Times New Roman" w:hAnsi="Times New Roman" w:cs="Times New Roman"/>
          <w:bCs/>
          <w:sz w:val="24"/>
          <w:szCs w:val="24"/>
          <w:lang w:eastAsia="pl-PL"/>
        </w:rPr>
        <w:t>kontakty z W</w:t>
      </w:r>
      <w:r>
        <w:rPr>
          <w:rFonts w:ascii="Times New Roman" w:eastAsia="Times New Roman" w:hAnsi="Times New Roman" w:cs="Times New Roman"/>
          <w:bCs/>
          <w:sz w:val="24"/>
          <w:szCs w:val="24"/>
          <w:lang w:eastAsia="pl-PL"/>
        </w:rPr>
        <w:t>ojewódzkim Urzędem Pracy w Szczecinie</w:t>
      </w:r>
      <w:r w:rsidRPr="00485E1D">
        <w:rPr>
          <w:rFonts w:ascii="Times New Roman" w:eastAsia="Times New Roman" w:hAnsi="Times New Roman" w:cs="Times New Roman"/>
          <w:bCs/>
          <w:sz w:val="24"/>
          <w:szCs w:val="24"/>
          <w:lang w:eastAsia="pl-PL"/>
        </w:rPr>
        <w:t xml:space="preserve">, </w:t>
      </w:r>
    </w:p>
    <w:p w:rsidR="00234225" w:rsidRPr="00485E1D" w:rsidRDefault="00234225" w:rsidP="00234225">
      <w:pPr>
        <w:numPr>
          <w:ilvl w:val="0"/>
          <w:numId w:val="28"/>
        </w:numPr>
        <w:autoSpaceDE w:val="0"/>
        <w:autoSpaceDN w:val="0"/>
        <w:adjustRightInd w:val="0"/>
        <w:spacing w:before="82" w:after="0" w:line="240" w:lineRule="auto"/>
        <w:jc w:val="both"/>
        <w:rPr>
          <w:rFonts w:ascii="Times New Roman" w:eastAsia="Times New Roman" w:hAnsi="Times New Roman" w:cs="Times New Roman"/>
          <w:bCs/>
          <w:sz w:val="24"/>
          <w:szCs w:val="24"/>
          <w:lang w:eastAsia="pl-PL"/>
        </w:rPr>
      </w:pPr>
      <w:r w:rsidRPr="00485E1D">
        <w:rPr>
          <w:rFonts w:ascii="Times New Roman" w:eastAsia="Times New Roman" w:hAnsi="Times New Roman" w:cs="Times New Roman"/>
          <w:bCs/>
          <w:sz w:val="24"/>
          <w:szCs w:val="24"/>
          <w:lang w:eastAsia="pl-PL"/>
        </w:rPr>
        <w:lastRenderedPageBreak/>
        <w:t>kontrola zajęć u pracodawców,</w:t>
      </w:r>
    </w:p>
    <w:p w:rsidR="00234225" w:rsidRPr="00485E1D" w:rsidRDefault="00234225" w:rsidP="00234225">
      <w:pPr>
        <w:numPr>
          <w:ilvl w:val="0"/>
          <w:numId w:val="28"/>
        </w:numPr>
        <w:autoSpaceDE w:val="0"/>
        <w:autoSpaceDN w:val="0"/>
        <w:adjustRightInd w:val="0"/>
        <w:spacing w:before="82" w:after="0" w:line="240" w:lineRule="auto"/>
        <w:jc w:val="both"/>
        <w:rPr>
          <w:rFonts w:ascii="Times New Roman" w:eastAsia="Times New Roman" w:hAnsi="Times New Roman" w:cs="Times New Roman"/>
          <w:bCs/>
          <w:sz w:val="24"/>
          <w:szCs w:val="24"/>
          <w:lang w:eastAsia="pl-PL"/>
        </w:rPr>
      </w:pPr>
      <w:r w:rsidRPr="00485E1D">
        <w:rPr>
          <w:rFonts w:ascii="Times New Roman" w:eastAsia="Times New Roman" w:hAnsi="Times New Roman" w:cs="Times New Roman"/>
          <w:bCs/>
          <w:sz w:val="24"/>
          <w:szCs w:val="24"/>
          <w:lang w:eastAsia="pl-PL"/>
        </w:rPr>
        <w:t xml:space="preserve">podejmowanie decyzji, </w:t>
      </w:r>
    </w:p>
    <w:p w:rsidR="00234225" w:rsidRPr="00485E1D" w:rsidRDefault="00234225" w:rsidP="00234225">
      <w:pPr>
        <w:numPr>
          <w:ilvl w:val="0"/>
          <w:numId w:val="28"/>
        </w:numPr>
        <w:autoSpaceDE w:val="0"/>
        <w:autoSpaceDN w:val="0"/>
        <w:adjustRightInd w:val="0"/>
        <w:spacing w:before="82" w:after="0" w:line="240" w:lineRule="auto"/>
        <w:jc w:val="both"/>
        <w:rPr>
          <w:rFonts w:ascii="Times New Roman" w:eastAsia="Times New Roman" w:hAnsi="Times New Roman" w:cs="Times New Roman"/>
          <w:bCs/>
          <w:sz w:val="24"/>
          <w:szCs w:val="24"/>
          <w:lang w:eastAsia="pl-PL"/>
        </w:rPr>
      </w:pPr>
      <w:r w:rsidRPr="00485E1D">
        <w:rPr>
          <w:rFonts w:ascii="Times New Roman" w:eastAsia="Times New Roman" w:hAnsi="Times New Roman" w:cs="Times New Roman"/>
          <w:bCs/>
          <w:sz w:val="24"/>
          <w:szCs w:val="24"/>
          <w:lang w:eastAsia="pl-PL"/>
        </w:rPr>
        <w:t>współuczestnictwo w sprawozdaniach okresowych,</w:t>
      </w:r>
    </w:p>
    <w:p w:rsidR="00234225" w:rsidRPr="00485E1D" w:rsidRDefault="00234225" w:rsidP="00234225">
      <w:pPr>
        <w:numPr>
          <w:ilvl w:val="0"/>
          <w:numId w:val="28"/>
        </w:numPr>
        <w:autoSpaceDE w:val="0"/>
        <w:autoSpaceDN w:val="0"/>
        <w:adjustRightInd w:val="0"/>
        <w:spacing w:before="82" w:after="0" w:line="240" w:lineRule="auto"/>
        <w:jc w:val="both"/>
        <w:rPr>
          <w:rFonts w:ascii="Times New Roman" w:eastAsia="Times New Roman" w:hAnsi="Times New Roman" w:cs="Times New Roman"/>
          <w:bCs/>
          <w:sz w:val="24"/>
          <w:szCs w:val="24"/>
          <w:lang w:eastAsia="pl-PL"/>
        </w:rPr>
      </w:pPr>
      <w:r w:rsidRPr="00485E1D">
        <w:rPr>
          <w:rFonts w:ascii="Times New Roman" w:eastAsia="Times New Roman" w:hAnsi="Times New Roman" w:cs="Times New Roman"/>
          <w:bCs/>
          <w:sz w:val="24"/>
          <w:szCs w:val="24"/>
          <w:lang w:eastAsia="pl-PL"/>
        </w:rPr>
        <w:t xml:space="preserve">monitoring wewnętrzny, </w:t>
      </w:r>
    </w:p>
    <w:p w:rsidR="00234225" w:rsidRPr="00485E1D" w:rsidRDefault="00234225" w:rsidP="00234225">
      <w:pPr>
        <w:numPr>
          <w:ilvl w:val="0"/>
          <w:numId w:val="28"/>
        </w:numPr>
        <w:autoSpaceDE w:val="0"/>
        <w:autoSpaceDN w:val="0"/>
        <w:adjustRightInd w:val="0"/>
        <w:spacing w:before="82" w:after="0" w:line="240" w:lineRule="auto"/>
        <w:jc w:val="both"/>
        <w:rPr>
          <w:rFonts w:ascii="Times New Roman" w:eastAsia="Times New Roman" w:hAnsi="Times New Roman" w:cs="Times New Roman"/>
          <w:bCs/>
          <w:sz w:val="24"/>
          <w:szCs w:val="24"/>
          <w:lang w:eastAsia="pl-PL"/>
        </w:rPr>
      </w:pPr>
      <w:r w:rsidRPr="00485E1D">
        <w:rPr>
          <w:rFonts w:ascii="Times New Roman" w:eastAsia="Times New Roman" w:hAnsi="Times New Roman" w:cs="Times New Roman"/>
          <w:bCs/>
          <w:sz w:val="24"/>
          <w:szCs w:val="24"/>
          <w:lang w:eastAsia="pl-PL"/>
        </w:rPr>
        <w:t xml:space="preserve">zarządzanie i kontrola wdrażania programów rozwojowych (przestrzeń </w:t>
      </w:r>
      <w:proofErr w:type="spellStart"/>
      <w:r w:rsidRPr="00485E1D">
        <w:rPr>
          <w:rFonts w:ascii="Times New Roman" w:eastAsia="Times New Roman" w:hAnsi="Times New Roman" w:cs="Times New Roman"/>
          <w:bCs/>
          <w:sz w:val="24"/>
          <w:szCs w:val="24"/>
          <w:lang w:eastAsia="pl-PL"/>
        </w:rPr>
        <w:t>wewn</w:t>
      </w:r>
      <w:proofErr w:type="spellEnd"/>
      <w:r w:rsidRPr="00485E1D">
        <w:rPr>
          <w:rFonts w:ascii="Times New Roman" w:eastAsia="Times New Roman" w:hAnsi="Times New Roman" w:cs="Times New Roman"/>
          <w:bCs/>
          <w:sz w:val="24"/>
          <w:szCs w:val="24"/>
          <w:lang w:eastAsia="pl-PL"/>
        </w:rPr>
        <w:t>.) i organizacja</w:t>
      </w:r>
    </w:p>
    <w:p w:rsidR="00234225" w:rsidRPr="00485E1D" w:rsidRDefault="00234225" w:rsidP="00234225">
      <w:pPr>
        <w:numPr>
          <w:ilvl w:val="0"/>
          <w:numId w:val="28"/>
        </w:numPr>
        <w:autoSpaceDE w:val="0"/>
        <w:autoSpaceDN w:val="0"/>
        <w:adjustRightInd w:val="0"/>
        <w:spacing w:before="82" w:after="0" w:line="240"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 xml:space="preserve">organizacja techniczna </w:t>
      </w:r>
      <w:r w:rsidRPr="00485E1D">
        <w:rPr>
          <w:rFonts w:ascii="Times New Roman" w:eastAsia="Times New Roman" w:hAnsi="Times New Roman" w:cs="Times New Roman"/>
          <w:bCs/>
          <w:lang w:eastAsia="pl-PL"/>
        </w:rPr>
        <w:t xml:space="preserve">wszystkich form wsparcia, </w:t>
      </w:r>
    </w:p>
    <w:p w:rsidR="00234225" w:rsidRPr="00485E1D" w:rsidRDefault="00234225" w:rsidP="00234225">
      <w:pPr>
        <w:numPr>
          <w:ilvl w:val="0"/>
          <w:numId w:val="28"/>
        </w:numPr>
        <w:autoSpaceDE w:val="0"/>
        <w:autoSpaceDN w:val="0"/>
        <w:adjustRightInd w:val="0"/>
        <w:spacing w:before="82" w:after="0" w:line="240" w:lineRule="auto"/>
        <w:jc w:val="both"/>
        <w:rPr>
          <w:rFonts w:ascii="Times New Roman" w:eastAsia="Times New Roman" w:hAnsi="Times New Roman" w:cs="Times New Roman"/>
          <w:bCs/>
          <w:lang w:eastAsia="pl-PL"/>
        </w:rPr>
      </w:pPr>
      <w:r w:rsidRPr="00485E1D">
        <w:rPr>
          <w:rFonts w:ascii="Times New Roman" w:eastAsia="Times New Roman" w:hAnsi="Times New Roman" w:cs="Times New Roman"/>
          <w:bCs/>
          <w:lang w:eastAsia="pl-PL"/>
        </w:rPr>
        <w:t xml:space="preserve">prowadzenie biura projektu oraz dokumentacji projektowej, </w:t>
      </w:r>
    </w:p>
    <w:p w:rsidR="00234225" w:rsidRPr="00485E1D" w:rsidRDefault="00234225" w:rsidP="00234225">
      <w:pPr>
        <w:numPr>
          <w:ilvl w:val="0"/>
          <w:numId w:val="28"/>
        </w:numPr>
        <w:autoSpaceDE w:val="0"/>
        <w:autoSpaceDN w:val="0"/>
        <w:adjustRightInd w:val="0"/>
        <w:spacing w:before="82" w:after="0" w:line="240"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kontakty z wykonawcami,</w:t>
      </w:r>
    </w:p>
    <w:p w:rsidR="00234225" w:rsidRPr="00485E1D" w:rsidRDefault="00234225" w:rsidP="00234225">
      <w:pPr>
        <w:numPr>
          <w:ilvl w:val="0"/>
          <w:numId w:val="28"/>
        </w:numPr>
        <w:autoSpaceDE w:val="0"/>
        <w:autoSpaceDN w:val="0"/>
        <w:adjustRightInd w:val="0"/>
        <w:spacing w:before="82" w:after="0" w:line="240" w:lineRule="auto"/>
        <w:jc w:val="both"/>
        <w:rPr>
          <w:rFonts w:ascii="Times New Roman" w:eastAsia="Times New Roman" w:hAnsi="Times New Roman" w:cs="Times New Roman"/>
          <w:bCs/>
          <w:lang w:eastAsia="pl-PL"/>
        </w:rPr>
      </w:pPr>
      <w:r w:rsidRPr="00485E1D">
        <w:rPr>
          <w:rFonts w:ascii="Times New Roman" w:eastAsia="Times New Roman" w:hAnsi="Times New Roman" w:cs="Times New Roman"/>
          <w:bCs/>
          <w:lang w:eastAsia="pl-PL"/>
        </w:rPr>
        <w:t xml:space="preserve">PEFS, </w:t>
      </w:r>
    </w:p>
    <w:p w:rsidR="00234225" w:rsidRPr="00485E1D" w:rsidRDefault="00234225" w:rsidP="00234225">
      <w:pPr>
        <w:numPr>
          <w:ilvl w:val="0"/>
          <w:numId w:val="28"/>
        </w:numPr>
        <w:autoSpaceDE w:val="0"/>
        <w:autoSpaceDN w:val="0"/>
        <w:adjustRightInd w:val="0"/>
        <w:spacing w:before="82" w:after="0" w:line="240" w:lineRule="auto"/>
        <w:jc w:val="both"/>
        <w:rPr>
          <w:rFonts w:ascii="Times New Roman" w:eastAsia="Times New Roman" w:hAnsi="Times New Roman" w:cs="Times New Roman"/>
          <w:bCs/>
          <w:lang w:eastAsia="pl-PL"/>
        </w:rPr>
      </w:pPr>
      <w:r w:rsidRPr="00485E1D">
        <w:rPr>
          <w:rFonts w:ascii="Times New Roman" w:eastAsia="Times New Roman" w:hAnsi="Times New Roman" w:cs="Times New Roman"/>
          <w:bCs/>
          <w:lang w:eastAsia="pl-PL"/>
        </w:rPr>
        <w:t xml:space="preserve">promocja </w:t>
      </w:r>
      <w:r>
        <w:rPr>
          <w:rFonts w:ascii="Times New Roman" w:eastAsia="Times New Roman" w:hAnsi="Times New Roman" w:cs="Times New Roman"/>
          <w:bCs/>
          <w:lang w:eastAsia="pl-PL"/>
        </w:rPr>
        <w:t>Projektu.</w:t>
      </w:r>
    </w:p>
    <w:p w:rsidR="00485E1D" w:rsidRPr="00485E1D" w:rsidRDefault="00485E1D" w:rsidP="00485E1D">
      <w:pPr>
        <w:autoSpaceDE w:val="0"/>
        <w:autoSpaceDN w:val="0"/>
        <w:adjustRightInd w:val="0"/>
        <w:spacing w:before="82" w:after="0" w:line="240" w:lineRule="auto"/>
        <w:jc w:val="both"/>
        <w:rPr>
          <w:rFonts w:ascii="Times New Roman" w:eastAsia="Times New Roman" w:hAnsi="Times New Roman" w:cs="Times New Roman"/>
          <w:bCs/>
          <w:color w:val="FF0000"/>
          <w:sz w:val="24"/>
          <w:szCs w:val="24"/>
          <w:u w:val="single"/>
          <w:lang w:eastAsia="pl-PL"/>
        </w:rPr>
      </w:pPr>
    </w:p>
    <w:p w:rsidR="00485E1D" w:rsidRPr="00485E1D" w:rsidRDefault="00485E1D" w:rsidP="00485E1D">
      <w:pPr>
        <w:tabs>
          <w:tab w:val="left" w:pos="426"/>
        </w:tabs>
        <w:autoSpaceDE w:val="0"/>
        <w:autoSpaceDN w:val="0"/>
        <w:adjustRightInd w:val="0"/>
        <w:spacing w:before="82" w:after="0" w:line="240" w:lineRule="auto"/>
        <w:jc w:val="both"/>
        <w:rPr>
          <w:rFonts w:ascii="Times New Roman" w:eastAsia="Times New Roman" w:hAnsi="Times New Roman" w:cs="Times New Roman"/>
          <w:bCs/>
          <w:lang w:eastAsia="pl-PL"/>
        </w:rPr>
      </w:pPr>
      <w:r w:rsidRPr="00485E1D">
        <w:rPr>
          <w:rFonts w:ascii="Times New Roman" w:eastAsia="Times New Roman" w:hAnsi="Times New Roman" w:cs="Times New Roman"/>
          <w:bCs/>
          <w:u w:val="single"/>
          <w:lang w:eastAsia="pl-PL"/>
        </w:rPr>
        <w:t>Przedmiot zamówienia posiada kod CPV 79 42 10</w:t>
      </w:r>
      <w:bookmarkStart w:id="0" w:name="_GoBack"/>
      <w:bookmarkEnd w:id="0"/>
      <w:r w:rsidRPr="00485E1D">
        <w:rPr>
          <w:rFonts w:ascii="Times New Roman" w:eastAsia="Times New Roman" w:hAnsi="Times New Roman" w:cs="Times New Roman"/>
          <w:bCs/>
          <w:u w:val="single"/>
          <w:lang w:eastAsia="pl-PL"/>
        </w:rPr>
        <w:t xml:space="preserve"> 00-1</w:t>
      </w:r>
    </w:p>
    <w:p w:rsidR="00485E1D" w:rsidRPr="00485E1D" w:rsidRDefault="00485E1D" w:rsidP="00485E1D">
      <w:pPr>
        <w:autoSpaceDE w:val="0"/>
        <w:autoSpaceDN w:val="0"/>
        <w:adjustRightInd w:val="0"/>
        <w:spacing w:before="38" w:after="0" w:line="240" w:lineRule="auto"/>
        <w:rPr>
          <w:rFonts w:ascii="Times New Roman" w:eastAsia="Times New Roman" w:hAnsi="Times New Roman" w:cs="Times New Roman"/>
          <w:b/>
          <w:bCs/>
          <w:lang w:eastAsia="pl-PL"/>
        </w:rPr>
      </w:pPr>
    </w:p>
    <w:p w:rsidR="00485E1D" w:rsidRPr="00485E1D" w:rsidRDefault="00485E1D" w:rsidP="00485E1D">
      <w:pPr>
        <w:tabs>
          <w:tab w:val="left" w:pos="298"/>
        </w:tabs>
        <w:autoSpaceDE w:val="0"/>
        <w:autoSpaceDN w:val="0"/>
        <w:adjustRightInd w:val="0"/>
        <w:spacing w:before="91" w:after="0" w:line="24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Wymagania stawiane Wykonawcy:</w:t>
      </w:r>
    </w:p>
    <w:p w:rsidR="00485E1D" w:rsidRPr="00485E1D" w:rsidRDefault="00485E1D" w:rsidP="00485E1D">
      <w:pPr>
        <w:numPr>
          <w:ilvl w:val="0"/>
          <w:numId w:val="12"/>
        </w:numPr>
        <w:tabs>
          <w:tab w:val="left" w:pos="298"/>
        </w:tabs>
        <w:autoSpaceDE w:val="0"/>
        <w:autoSpaceDN w:val="0"/>
        <w:adjustRightInd w:val="0"/>
        <w:spacing w:before="91" w:after="0" w:line="36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należyta staranność przy realizacji umowy,</w:t>
      </w:r>
    </w:p>
    <w:p w:rsidR="00485E1D" w:rsidRPr="00485E1D" w:rsidRDefault="00485E1D" w:rsidP="00485E1D">
      <w:pPr>
        <w:numPr>
          <w:ilvl w:val="0"/>
          <w:numId w:val="12"/>
        </w:numPr>
        <w:tabs>
          <w:tab w:val="left" w:pos="298"/>
        </w:tabs>
        <w:autoSpaceDE w:val="0"/>
        <w:autoSpaceDN w:val="0"/>
        <w:adjustRightInd w:val="0"/>
        <w:spacing w:before="91" w:after="0" w:line="36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zdobycie wszelkich informacji niezbędnych do prawidłowego przygotowania oferty,</w:t>
      </w:r>
    </w:p>
    <w:p w:rsidR="00485E1D" w:rsidRPr="00485E1D" w:rsidRDefault="00485E1D" w:rsidP="00485E1D">
      <w:pPr>
        <w:numPr>
          <w:ilvl w:val="0"/>
          <w:numId w:val="12"/>
        </w:numPr>
        <w:tabs>
          <w:tab w:val="left" w:pos="298"/>
        </w:tabs>
        <w:autoSpaceDE w:val="0"/>
        <w:autoSpaceDN w:val="0"/>
        <w:adjustRightInd w:val="0"/>
        <w:spacing w:before="91" w:after="0" w:line="36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sprawdzenie i zweryfikowanie dostarczonych materiałów,</w:t>
      </w:r>
    </w:p>
    <w:p w:rsidR="00485E1D" w:rsidRPr="00485E1D" w:rsidRDefault="00485E1D" w:rsidP="00485E1D">
      <w:pPr>
        <w:numPr>
          <w:ilvl w:val="0"/>
          <w:numId w:val="12"/>
        </w:numPr>
        <w:tabs>
          <w:tab w:val="left" w:pos="298"/>
        </w:tabs>
        <w:autoSpaceDE w:val="0"/>
        <w:autoSpaceDN w:val="0"/>
        <w:adjustRightInd w:val="0"/>
        <w:spacing w:before="91" w:after="0" w:line="36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niezwłoczne informowanie Zamawiającego o ewentualnych błędach i przeoczeniach,</w:t>
      </w:r>
    </w:p>
    <w:p w:rsidR="00485E1D" w:rsidRPr="00485E1D" w:rsidRDefault="00485E1D" w:rsidP="00485E1D">
      <w:pPr>
        <w:numPr>
          <w:ilvl w:val="0"/>
          <w:numId w:val="12"/>
        </w:numPr>
        <w:tabs>
          <w:tab w:val="left" w:pos="284"/>
        </w:tabs>
        <w:spacing w:after="0" w:line="360" w:lineRule="auto"/>
        <w:contextualSpacing/>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miesięczna ilość godzin do wykonania – 20 h</w:t>
      </w:r>
    </w:p>
    <w:p w:rsidR="00485E1D" w:rsidRPr="00485E1D" w:rsidRDefault="00485E1D" w:rsidP="00485E1D">
      <w:pPr>
        <w:tabs>
          <w:tab w:val="left" w:pos="0"/>
        </w:tabs>
        <w:autoSpaceDE w:val="0"/>
        <w:autoSpaceDN w:val="0"/>
        <w:adjustRightInd w:val="0"/>
        <w:spacing w:before="91" w:after="0" w:line="240" w:lineRule="auto"/>
        <w:jc w:val="both"/>
        <w:rPr>
          <w:rFonts w:ascii="Times New Roman" w:eastAsia="Times New Roman" w:hAnsi="Times New Roman" w:cs="Times New Roman"/>
          <w:lang w:eastAsia="pl-PL"/>
        </w:rPr>
      </w:pPr>
    </w:p>
    <w:p w:rsidR="00485E1D" w:rsidRPr="00485E1D" w:rsidRDefault="00485E1D" w:rsidP="00485E1D">
      <w:pPr>
        <w:tabs>
          <w:tab w:val="left" w:pos="0"/>
        </w:tabs>
        <w:autoSpaceDE w:val="0"/>
        <w:autoSpaceDN w:val="0"/>
        <w:adjustRightInd w:val="0"/>
        <w:spacing w:before="91" w:after="0" w:line="24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 xml:space="preserve">Wykonawca jest zobowiązany do wykonania zamówienia zgodnie ze wzorem umowy stanowiącym </w:t>
      </w:r>
      <w:r w:rsidRPr="00485E1D">
        <w:rPr>
          <w:rFonts w:ascii="Times New Roman" w:eastAsia="Times New Roman" w:hAnsi="Times New Roman" w:cs="Times New Roman"/>
          <w:b/>
          <w:lang w:eastAsia="pl-PL"/>
        </w:rPr>
        <w:t>załącznik nr 1 do SIWZ</w:t>
      </w:r>
      <w:r w:rsidRPr="00485E1D">
        <w:rPr>
          <w:rFonts w:ascii="Times New Roman" w:eastAsia="Times New Roman" w:hAnsi="Times New Roman" w:cs="Times New Roman"/>
          <w:lang w:eastAsia="pl-PL"/>
        </w:rPr>
        <w:t>.</w:t>
      </w:r>
    </w:p>
    <w:p w:rsidR="00485E1D" w:rsidRPr="00485E1D" w:rsidRDefault="00485E1D" w:rsidP="00485E1D">
      <w:pPr>
        <w:widowControl w:val="0"/>
        <w:suppressAutoHyphens/>
        <w:spacing w:after="0" w:line="240" w:lineRule="auto"/>
        <w:jc w:val="both"/>
        <w:rPr>
          <w:rFonts w:ascii="Times New Roman" w:eastAsia="Times New Roman" w:hAnsi="Times New Roman" w:cs="Times New Roman"/>
          <w:bCs/>
          <w:lang w:eastAsia="pl-PL"/>
        </w:rPr>
      </w:pPr>
    </w:p>
    <w:p w:rsidR="00485E1D" w:rsidRPr="00485E1D" w:rsidRDefault="00485E1D" w:rsidP="00485E1D">
      <w:pPr>
        <w:widowControl w:val="0"/>
        <w:suppressAutoHyphens/>
        <w:spacing w:after="0" w:line="240" w:lineRule="auto"/>
        <w:jc w:val="both"/>
        <w:rPr>
          <w:rFonts w:ascii="Times New Roman" w:eastAsia="Times New Roman" w:hAnsi="Times New Roman" w:cs="Times New Roman"/>
          <w:bCs/>
          <w:lang w:eastAsia="pl-PL"/>
        </w:rPr>
      </w:pPr>
      <w:r w:rsidRPr="00485E1D">
        <w:rPr>
          <w:rFonts w:ascii="Times New Roman" w:eastAsia="Times New Roman" w:hAnsi="Times New Roman" w:cs="Times New Roman"/>
          <w:bCs/>
          <w:lang w:eastAsia="pl-PL"/>
        </w:rPr>
        <w:t>Każdy z Wykonawców może złożyć ofertę dowolnie na wykonanie jednej lub kilku części zamówienia, pod warunkiem złożenia tylko jednej oferty w zakresie każdej z części zamówienia.</w:t>
      </w:r>
    </w:p>
    <w:p w:rsidR="00485E1D" w:rsidRPr="00485E1D" w:rsidRDefault="00485E1D" w:rsidP="00485E1D">
      <w:pPr>
        <w:tabs>
          <w:tab w:val="left" w:pos="298"/>
        </w:tabs>
        <w:autoSpaceDE w:val="0"/>
        <w:autoSpaceDN w:val="0"/>
        <w:adjustRightInd w:val="0"/>
        <w:spacing w:before="91" w:after="0" w:line="240" w:lineRule="auto"/>
        <w:rPr>
          <w:rFonts w:ascii="Times New Roman" w:eastAsia="Times New Roman" w:hAnsi="Times New Roman" w:cs="Times New Roman"/>
          <w:lang w:eastAsia="pl-PL"/>
        </w:rPr>
      </w:pPr>
    </w:p>
    <w:p w:rsidR="00485E1D" w:rsidRPr="00485E1D" w:rsidRDefault="00485E1D" w:rsidP="00485E1D">
      <w:pPr>
        <w:numPr>
          <w:ilvl w:val="0"/>
          <w:numId w:val="11"/>
        </w:numPr>
        <w:autoSpaceDE w:val="0"/>
        <w:autoSpaceDN w:val="0"/>
        <w:adjustRightInd w:val="0"/>
        <w:spacing w:before="5" w:after="0" w:line="240" w:lineRule="auto"/>
        <w:jc w:val="both"/>
        <w:rPr>
          <w:rFonts w:ascii="Times New Roman" w:eastAsia="Times New Roman" w:hAnsi="Times New Roman" w:cs="Times New Roman"/>
          <w:b/>
          <w:bCs/>
          <w:kern w:val="1"/>
          <w:lang w:eastAsia="ar-SA"/>
        </w:rPr>
      </w:pPr>
      <w:r w:rsidRPr="00485E1D">
        <w:rPr>
          <w:rFonts w:ascii="Times New Roman" w:eastAsia="Times New Roman" w:hAnsi="Times New Roman" w:cs="Times New Roman"/>
          <w:b/>
          <w:lang w:eastAsia="pl-PL"/>
        </w:rPr>
        <w:t>Informacja o zamówieniach uzupełniających.</w:t>
      </w:r>
      <w:r w:rsidRPr="00485E1D">
        <w:rPr>
          <w:rFonts w:ascii="Times New Roman" w:eastAsia="Times New Roman" w:hAnsi="Times New Roman" w:cs="Times New Roman"/>
          <w:lang w:eastAsia="pl-PL"/>
        </w:rPr>
        <w:t xml:space="preserve"> Zamawiający nie przewiduje udzielenia zamówień uzupełniających.</w:t>
      </w:r>
    </w:p>
    <w:p w:rsidR="00485E1D" w:rsidRPr="00485E1D" w:rsidRDefault="00485E1D" w:rsidP="00485E1D">
      <w:pPr>
        <w:autoSpaceDE w:val="0"/>
        <w:autoSpaceDN w:val="0"/>
        <w:adjustRightInd w:val="0"/>
        <w:spacing w:before="5" w:after="0" w:line="240" w:lineRule="auto"/>
        <w:ind w:left="360"/>
        <w:jc w:val="both"/>
        <w:rPr>
          <w:rFonts w:ascii="Times New Roman" w:eastAsia="Times New Roman" w:hAnsi="Times New Roman" w:cs="Times New Roman"/>
          <w:b/>
          <w:bCs/>
          <w:kern w:val="1"/>
          <w:lang w:eastAsia="ar-SA"/>
        </w:rPr>
      </w:pPr>
    </w:p>
    <w:p w:rsidR="00485E1D" w:rsidRPr="00485E1D" w:rsidRDefault="00485E1D" w:rsidP="00485E1D">
      <w:pPr>
        <w:numPr>
          <w:ilvl w:val="0"/>
          <w:numId w:val="11"/>
        </w:numPr>
        <w:autoSpaceDE w:val="0"/>
        <w:autoSpaceDN w:val="0"/>
        <w:adjustRightInd w:val="0"/>
        <w:spacing w:before="5" w:after="0" w:line="240" w:lineRule="auto"/>
        <w:jc w:val="both"/>
        <w:rPr>
          <w:rFonts w:ascii="Times New Roman" w:eastAsia="Times New Roman" w:hAnsi="Times New Roman" w:cs="Times New Roman"/>
          <w:b/>
          <w:bCs/>
          <w:kern w:val="1"/>
          <w:lang w:eastAsia="ar-SA"/>
        </w:rPr>
      </w:pPr>
      <w:r w:rsidRPr="00485E1D">
        <w:rPr>
          <w:rFonts w:ascii="Times New Roman" w:eastAsia="Times New Roman" w:hAnsi="Times New Roman" w:cs="Times New Roman"/>
          <w:b/>
          <w:lang w:eastAsia="pl-PL"/>
        </w:rPr>
        <w:t xml:space="preserve">Informacja o zamówieniach wariantowych. </w:t>
      </w:r>
      <w:r w:rsidRPr="00485E1D">
        <w:rPr>
          <w:rFonts w:ascii="Times New Roman" w:eastAsia="Times New Roman" w:hAnsi="Times New Roman" w:cs="Times New Roman"/>
          <w:lang w:eastAsia="pl-PL"/>
        </w:rPr>
        <w:t>Zamawiający nie dopuszcza możliwości składania ofert wariantowych.</w:t>
      </w:r>
    </w:p>
    <w:p w:rsidR="00485E1D" w:rsidRPr="00485E1D" w:rsidRDefault="00485E1D" w:rsidP="00485E1D">
      <w:pPr>
        <w:autoSpaceDE w:val="0"/>
        <w:autoSpaceDN w:val="0"/>
        <w:adjustRightInd w:val="0"/>
        <w:spacing w:before="5" w:after="0" w:line="240" w:lineRule="auto"/>
        <w:jc w:val="both"/>
        <w:rPr>
          <w:rFonts w:ascii="Times New Roman" w:eastAsia="Times New Roman" w:hAnsi="Times New Roman" w:cs="Times New Roman"/>
          <w:b/>
          <w:bCs/>
          <w:kern w:val="1"/>
          <w:lang w:eastAsia="ar-SA"/>
        </w:rPr>
      </w:pPr>
    </w:p>
    <w:p w:rsidR="00485E1D" w:rsidRPr="00485E1D" w:rsidRDefault="00485E1D" w:rsidP="00485E1D">
      <w:pPr>
        <w:numPr>
          <w:ilvl w:val="0"/>
          <w:numId w:val="11"/>
        </w:numPr>
        <w:autoSpaceDE w:val="0"/>
        <w:autoSpaceDN w:val="0"/>
        <w:adjustRightInd w:val="0"/>
        <w:spacing w:before="5" w:after="0" w:line="240" w:lineRule="auto"/>
        <w:jc w:val="both"/>
        <w:rPr>
          <w:rFonts w:ascii="Times New Roman" w:eastAsia="Times New Roman" w:hAnsi="Times New Roman" w:cs="Times New Roman"/>
          <w:b/>
          <w:bCs/>
          <w:kern w:val="1"/>
          <w:lang w:eastAsia="ar-SA"/>
        </w:rPr>
      </w:pPr>
      <w:r w:rsidRPr="00485E1D">
        <w:rPr>
          <w:rFonts w:ascii="Times New Roman" w:eastAsia="Times New Roman" w:hAnsi="Times New Roman" w:cs="Times New Roman"/>
          <w:b/>
          <w:lang w:eastAsia="pl-PL"/>
        </w:rPr>
        <w:t>Informacja o ofercie częściowej:</w:t>
      </w:r>
    </w:p>
    <w:p w:rsidR="00485E1D" w:rsidRPr="00485E1D" w:rsidRDefault="00485E1D" w:rsidP="00A9148B">
      <w:pPr>
        <w:numPr>
          <w:ilvl w:val="0"/>
          <w:numId w:val="13"/>
        </w:numPr>
        <w:tabs>
          <w:tab w:val="left" w:pos="284"/>
        </w:tabs>
        <w:autoSpaceDE w:val="0"/>
        <w:autoSpaceDN w:val="0"/>
        <w:adjustRightInd w:val="0"/>
        <w:spacing w:before="5" w:after="0" w:line="240" w:lineRule="auto"/>
        <w:ind w:left="0" w:firstLine="0"/>
        <w:jc w:val="both"/>
        <w:rPr>
          <w:rFonts w:ascii="Times New Roman" w:eastAsia="Times New Roman" w:hAnsi="Times New Roman" w:cs="Times New Roman"/>
          <w:b/>
          <w:bCs/>
          <w:kern w:val="1"/>
          <w:lang w:eastAsia="ar-SA"/>
        </w:rPr>
      </w:pPr>
      <w:r w:rsidRPr="00485E1D">
        <w:rPr>
          <w:rFonts w:ascii="Times New Roman" w:eastAsia="Times New Roman" w:hAnsi="Times New Roman" w:cs="Times New Roman"/>
          <w:lang w:eastAsia="pl-PL"/>
        </w:rPr>
        <w:t>Zamawiający dopuszcza możliwość składania ofert częściowych na jedną lub więcej części zamówienia,</w:t>
      </w:r>
    </w:p>
    <w:p w:rsidR="00485E1D" w:rsidRPr="00485E1D" w:rsidRDefault="00485E1D" w:rsidP="00A9148B">
      <w:pPr>
        <w:numPr>
          <w:ilvl w:val="0"/>
          <w:numId w:val="13"/>
        </w:numPr>
        <w:tabs>
          <w:tab w:val="left" w:pos="284"/>
        </w:tabs>
        <w:autoSpaceDE w:val="0"/>
        <w:autoSpaceDN w:val="0"/>
        <w:adjustRightInd w:val="0"/>
        <w:spacing w:before="5" w:after="0" w:line="240" w:lineRule="auto"/>
        <w:ind w:left="0" w:firstLine="0"/>
        <w:jc w:val="both"/>
        <w:rPr>
          <w:rFonts w:ascii="Times New Roman" w:eastAsia="Times New Roman" w:hAnsi="Times New Roman" w:cs="Times New Roman"/>
          <w:b/>
          <w:bCs/>
          <w:kern w:val="1"/>
          <w:lang w:eastAsia="ar-SA"/>
        </w:rPr>
      </w:pPr>
      <w:r w:rsidRPr="00485E1D">
        <w:rPr>
          <w:rFonts w:ascii="Times New Roman" w:eastAsia="Times New Roman" w:hAnsi="Times New Roman" w:cs="Times New Roman"/>
          <w:lang w:eastAsia="pl-PL"/>
        </w:rPr>
        <w:t>Zamawiający zastrzega sobie prawo do wyboru oferty na każdą część zamówienia osobno.</w:t>
      </w:r>
    </w:p>
    <w:p w:rsidR="00485E1D" w:rsidRPr="00485E1D" w:rsidRDefault="00485E1D" w:rsidP="00485E1D">
      <w:pPr>
        <w:autoSpaceDE w:val="0"/>
        <w:autoSpaceDN w:val="0"/>
        <w:adjustRightInd w:val="0"/>
        <w:spacing w:before="5" w:after="0" w:line="240" w:lineRule="auto"/>
        <w:jc w:val="both"/>
        <w:rPr>
          <w:rFonts w:ascii="Times New Roman" w:eastAsia="Times New Roman" w:hAnsi="Times New Roman" w:cs="Times New Roman"/>
          <w:b/>
          <w:bCs/>
          <w:kern w:val="1"/>
          <w:lang w:eastAsia="ar-SA"/>
        </w:rPr>
      </w:pPr>
    </w:p>
    <w:p w:rsidR="00485E1D" w:rsidRPr="00485E1D" w:rsidRDefault="00485E1D" w:rsidP="00485E1D">
      <w:pPr>
        <w:numPr>
          <w:ilvl w:val="0"/>
          <w:numId w:val="11"/>
        </w:numPr>
        <w:autoSpaceDE w:val="0"/>
        <w:autoSpaceDN w:val="0"/>
        <w:adjustRightInd w:val="0"/>
        <w:spacing w:before="5" w:after="0" w:line="240" w:lineRule="auto"/>
        <w:jc w:val="both"/>
        <w:rPr>
          <w:rFonts w:ascii="Times New Roman" w:eastAsia="Times New Roman" w:hAnsi="Times New Roman" w:cs="Times New Roman"/>
          <w:b/>
          <w:bCs/>
          <w:kern w:val="1"/>
          <w:lang w:eastAsia="ar-SA"/>
        </w:rPr>
      </w:pPr>
      <w:r w:rsidRPr="00485E1D">
        <w:rPr>
          <w:rFonts w:ascii="Times New Roman" w:eastAsia="Times New Roman" w:hAnsi="Times New Roman" w:cs="Times New Roman"/>
          <w:b/>
          <w:lang w:eastAsia="pl-PL"/>
        </w:rPr>
        <w:t>Podwykonawstwo.</w:t>
      </w:r>
      <w:r w:rsidRPr="00485E1D">
        <w:rPr>
          <w:rFonts w:ascii="Times New Roman" w:eastAsia="Times New Roman" w:hAnsi="Times New Roman" w:cs="Times New Roman"/>
          <w:lang w:eastAsia="pl-PL"/>
        </w:rPr>
        <w:t xml:space="preserve"> Zamawiający nie dopuszcza powierzania podwykonawcom wykonania zamówienia.</w:t>
      </w:r>
    </w:p>
    <w:p w:rsidR="00485E1D" w:rsidRPr="00485E1D" w:rsidRDefault="00485E1D" w:rsidP="00485E1D">
      <w:pPr>
        <w:spacing w:after="0" w:line="240" w:lineRule="auto"/>
        <w:rPr>
          <w:rFonts w:ascii="Times New Roman" w:eastAsia="Times New Roman" w:hAnsi="Times New Roman" w:cs="Times New Roman"/>
          <w:b/>
          <w:lang w:eastAsia="pl-PL"/>
        </w:rPr>
      </w:pPr>
      <w:r w:rsidRPr="00485E1D">
        <w:rPr>
          <w:rFonts w:ascii="Times New Roman" w:eastAsia="Times New Roman" w:hAnsi="Times New Roman" w:cs="Times New Roman"/>
          <w:b/>
          <w:lang w:eastAsia="pl-PL"/>
        </w:rPr>
        <w:br w:type="page"/>
      </w:r>
    </w:p>
    <w:p w:rsidR="00485E1D" w:rsidRPr="00485E1D" w:rsidRDefault="00485E1D" w:rsidP="00485E1D">
      <w:pPr>
        <w:spacing w:after="0" w:line="240" w:lineRule="auto"/>
        <w:jc w:val="both"/>
        <w:rPr>
          <w:rFonts w:ascii="Times New Roman" w:eastAsia="Times New Roman" w:hAnsi="Times New Roman" w:cs="Times New Roman"/>
          <w:b/>
          <w:lang w:eastAsia="pl-PL"/>
        </w:rPr>
      </w:pPr>
      <w:r w:rsidRPr="00485E1D">
        <w:rPr>
          <w:rFonts w:ascii="Times New Roman" w:eastAsia="Times New Roman" w:hAnsi="Times New Roman" w:cs="Times New Roman"/>
          <w:b/>
          <w:lang w:eastAsia="pl-PL"/>
        </w:rPr>
        <w:lastRenderedPageBreak/>
        <w:t>III – Terminy</w:t>
      </w:r>
    </w:p>
    <w:p w:rsidR="00485E1D" w:rsidRPr="00485E1D" w:rsidRDefault="00485E1D" w:rsidP="00485E1D">
      <w:pPr>
        <w:spacing w:after="0" w:line="240" w:lineRule="auto"/>
        <w:jc w:val="both"/>
        <w:rPr>
          <w:rFonts w:ascii="Times New Roman" w:eastAsia="Times New Roman" w:hAnsi="Times New Roman" w:cs="Times New Roman"/>
          <w:b/>
          <w:lang w:eastAsia="pl-PL"/>
        </w:rPr>
      </w:pPr>
    </w:p>
    <w:p w:rsidR="00485E1D" w:rsidRPr="00485E1D" w:rsidRDefault="00485E1D" w:rsidP="00485E1D">
      <w:pPr>
        <w:numPr>
          <w:ilvl w:val="0"/>
          <w:numId w:val="14"/>
        </w:numPr>
        <w:spacing w:after="0" w:line="240" w:lineRule="auto"/>
        <w:jc w:val="both"/>
        <w:rPr>
          <w:rFonts w:ascii="Times New Roman" w:eastAsia="Times New Roman" w:hAnsi="Times New Roman" w:cs="Times New Roman"/>
          <w:b/>
          <w:lang w:eastAsia="pl-PL"/>
        </w:rPr>
      </w:pPr>
      <w:r w:rsidRPr="00485E1D">
        <w:rPr>
          <w:rFonts w:ascii="Times New Roman" w:eastAsia="Times New Roman" w:hAnsi="Times New Roman" w:cs="Times New Roman"/>
          <w:b/>
          <w:lang w:eastAsia="pl-PL"/>
        </w:rPr>
        <w:t>Składanie ofert.</w:t>
      </w:r>
    </w:p>
    <w:p w:rsidR="00485E1D" w:rsidRPr="00485E1D" w:rsidRDefault="00485E1D" w:rsidP="00485E1D">
      <w:pPr>
        <w:spacing w:after="0" w:line="24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Oferty należy składać w nieprzekraczalnym terminie do dnia:</w:t>
      </w:r>
    </w:p>
    <w:p w:rsidR="00485E1D" w:rsidRPr="00485E1D" w:rsidRDefault="00485E1D" w:rsidP="00485E1D">
      <w:pPr>
        <w:spacing w:after="0" w:line="240" w:lineRule="auto"/>
        <w:jc w:val="center"/>
        <w:rPr>
          <w:rFonts w:ascii="Times New Roman" w:eastAsia="Times New Roman" w:hAnsi="Times New Roman" w:cs="Times New Roman"/>
          <w:b/>
          <w:lang w:eastAsia="pl-PL"/>
        </w:rPr>
      </w:pPr>
    </w:p>
    <w:p w:rsidR="00485E1D" w:rsidRPr="00485E1D" w:rsidRDefault="00485E1D" w:rsidP="00485E1D">
      <w:pPr>
        <w:spacing w:after="0" w:line="240" w:lineRule="auto"/>
        <w:rPr>
          <w:rFonts w:ascii="Times New Roman" w:eastAsia="Times New Roman" w:hAnsi="Times New Roman" w:cs="Times New Roman"/>
          <w:b/>
          <w:vertAlign w:val="superscript"/>
          <w:lang w:eastAsia="pl-PL"/>
        </w:rPr>
      </w:pPr>
      <w:r w:rsidRPr="00485E1D">
        <w:rPr>
          <w:rFonts w:ascii="Times New Roman" w:eastAsia="Times New Roman" w:hAnsi="Times New Roman" w:cs="Times New Roman"/>
          <w:b/>
          <w:lang w:eastAsia="pl-PL"/>
        </w:rPr>
        <w:t>01.04.2014  roku o godz. 1</w:t>
      </w:r>
      <w:r w:rsidR="00234225">
        <w:rPr>
          <w:rFonts w:ascii="Times New Roman" w:eastAsia="Times New Roman" w:hAnsi="Times New Roman" w:cs="Times New Roman"/>
          <w:b/>
          <w:lang w:eastAsia="pl-PL"/>
        </w:rPr>
        <w:t>0</w:t>
      </w:r>
      <w:r w:rsidRPr="00485E1D">
        <w:rPr>
          <w:rFonts w:ascii="Times New Roman" w:eastAsia="Times New Roman" w:hAnsi="Times New Roman" w:cs="Times New Roman"/>
          <w:b/>
          <w:vertAlign w:val="superscript"/>
          <w:lang w:eastAsia="pl-PL"/>
        </w:rPr>
        <w:t>00</w:t>
      </w:r>
    </w:p>
    <w:p w:rsidR="00485E1D" w:rsidRPr="00485E1D" w:rsidRDefault="00485E1D" w:rsidP="00485E1D">
      <w:pPr>
        <w:tabs>
          <w:tab w:val="left" w:pos="0"/>
        </w:tabs>
        <w:spacing w:after="0" w:line="240" w:lineRule="auto"/>
        <w:jc w:val="both"/>
        <w:rPr>
          <w:rFonts w:ascii="Times New Roman" w:eastAsia="Times New Roman" w:hAnsi="Times New Roman" w:cs="Times New Roman"/>
          <w:lang w:eastAsia="pl-PL"/>
        </w:rPr>
      </w:pPr>
    </w:p>
    <w:p w:rsidR="00485E1D" w:rsidRPr="00485E1D" w:rsidRDefault="00485E1D" w:rsidP="00485E1D">
      <w:pPr>
        <w:tabs>
          <w:tab w:val="left" w:pos="0"/>
        </w:tabs>
        <w:spacing w:after="0" w:line="24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w Sekretariacie Starostwa Powiatowego w Goleniowie ul. Dworcowa 1, pok.121</w:t>
      </w:r>
    </w:p>
    <w:p w:rsidR="00485E1D" w:rsidRPr="00485E1D" w:rsidRDefault="00485E1D" w:rsidP="00485E1D">
      <w:pPr>
        <w:tabs>
          <w:tab w:val="left" w:pos="0"/>
        </w:tabs>
        <w:spacing w:after="0" w:line="240" w:lineRule="auto"/>
        <w:jc w:val="both"/>
        <w:rPr>
          <w:rFonts w:ascii="Times New Roman" w:eastAsia="Times New Roman" w:hAnsi="Times New Roman" w:cs="Times New Roman"/>
          <w:lang w:eastAsia="pl-PL"/>
        </w:rPr>
      </w:pPr>
    </w:p>
    <w:p w:rsidR="00485E1D" w:rsidRPr="00485E1D" w:rsidRDefault="00485E1D" w:rsidP="00485E1D">
      <w:pPr>
        <w:numPr>
          <w:ilvl w:val="0"/>
          <w:numId w:val="14"/>
        </w:numPr>
        <w:tabs>
          <w:tab w:val="left" w:pos="360"/>
        </w:tabs>
        <w:spacing w:after="0" w:line="240" w:lineRule="auto"/>
        <w:jc w:val="both"/>
        <w:rPr>
          <w:rFonts w:ascii="Times New Roman" w:eastAsia="Times New Roman" w:hAnsi="Times New Roman" w:cs="Times New Roman"/>
          <w:b/>
          <w:lang w:eastAsia="pl-PL"/>
        </w:rPr>
      </w:pPr>
      <w:r w:rsidRPr="00485E1D">
        <w:rPr>
          <w:rFonts w:ascii="Times New Roman" w:eastAsia="Times New Roman" w:hAnsi="Times New Roman" w:cs="Times New Roman"/>
          <w:b/>
          <w:lang w:eastAsia="pl-PL"/>
        </w:rPr>
        <w:t>Otwarcie ofert</w:t>
      </w:r>
    </w:p>
    <w:p w:rsidR="00485E1D" w:rsidRPr="00485E1D" w:rsidRDefault="00485E1D" w:rsidP="00485E1D">
      <w:pPr>
        <w:tabs>
          <w:tab w:val="left" w:pos="360"/>
        </w:tabs>
        <w:spacing w:after="0" w:line="24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Publiczne otwarcie ofert przez Komisję przetargową nastąpi dnia:</w:t>
      </w:r>
    </w:p>
    <w:p w:rsidR="00485E1D" w:rsidRPr="00485E1D" w:rsidRDefault="00485E1D" w:rsidP="00485E1D">
      <w:pPr>
        <w:spacing w:after="0" w:line="240" w:lineRule="auto"/>
        <w:rPr>
          <w:rFonts w:ascii="Times New Roman" w:eastAsia="Times New Roman" w:hAnsi="Times New Roman" w:cs="Times New Roman"/>
          <w:lang w:eastAsia="pl-PL"/>
        </w:rPr>
      </w:pPr>
    </w:p>
    <w:p w:rsidR="00485E1D" w:rsidRPr="00485E1D" w:rsidRDefault="00485E1D" w:rsidP="00485E1D">
      <w:pPr>
        <w:spacing w:after="0" w:line="240" w:lineRule="auto"/>
        <w:rPr>
          <w:rFonts w:ascii="Times New Roman" w:eastAsia="Times New Roman" w:hAnsi="Times New Roman" w:cs="Times New Roman"/>
          <w:b/>
          <w:vertAlign w:val="superscript"/>
          <w:lang w:eastAsia="pl-PL"/>
        </w:rPr>
      </w:pPr>
      <w:r w:rsidRPr="00485E1D">
        <w:rPr>
          <w:rFonts w:ascii="Times New Roman" w:eastAsia="Times New Roman" w:hAnsi="Times New Roman" w:cs="Times New Roman"/>
          <w:b/>
          <w:lang w:eastAsia="pl-PL"/>
        </w:rPr>
        <w:t>01.04.2014  roku o godz. 1</w:t>
      </w:r>
      <w:r w:rsidR="00234225">
        <w:rPr>
          <w:rFonts w:ascii="Times New Roman" w:eastAsia="Times New Roman" w:hAnsi="Times New Roman" w:cs="Times New Roman"/>
          <w:b/>
          <w:lang w:eastAsia="pl-PL"/>
        </w:rPr>
        <w:t>0</w:t>
      </w:r>
      <w:r w:rsidRPr="00485E1D">
        <w:rPr>
          <w:rFonts w:ascii="Times New Roman" w:eastAsia="Times New Roman" w:hAnsi="Times New Roman" w:cs="Times New Roman"/>
          <w:b/>
          <w:vertAlign w:val="superscript"/>
          <w:lang w:eastAsia="pl-PL"/>
        </w:rPr>
        <w:t>30</w:t>
      </w:r>
    </w:p>
    <w:p w:rsidR="00485E1D" w:rsidRPr="00485E1D" w:rsidRDefault="00485E1D" w:rsidP="00485E1D">
      <w:pPr>
        <w:spacing w:after="0" w:line="240" w:lineRule="auto"/>
        <w:ind w:left="720"/>
        <w:rPr>
          <w:rFonts w:ascii="Times New Roman" w:eastAsia="Times New Roman" w:hAnsi="Times New Roman" w:cs="Times New Roman"/>
          <w:b/>
          <w:vertAlign w:val="superscript"/>
          <w:lang w:eastAsia="pl-PL"/>
        </w:rPr>
      </w:pPr>
    </w:p>
    <w:p w:rsidR="00485E1D" w:rsidRPr="00485E1D" w:rsidRDefault="00485E1D" w:rsidP="00485E1D">
      <w:pPr>
        <w:spacing w:after="0" w:line="240" w:lineRule="auto"/>
        <w:jc w:val="both"/>
        <w:rPr>
          <w:rFonts w:ascii="Times New Roman" w:eastAsia="Times New Roman" w:hAnsi="Times New Roman" w:cs="Times New Roman"/>
          <w:color w:val="000000"/>
          <w:lang w:eastAsia="pl-PL"/>
        </w:rPr>
      </w:pPr>
      <w:r w:rsidRPr="00485E1D">
        <w:rPr>
          <w:rFonts w:ascii="Times New Roman" w:eastAsia="Times New Roman" w:hAnsi="Times New Roman" w:cs="Times New Roman"/>
          <w:lang w:eastAsia="pl-PL"/>
        </w:rPr>
        <w:t xml:space="preserve">w siedzibie </w:t>
      </w:r>
      <w:r w:rsidRPr="00485E1D">
        <w:rPr>
          <w:rFonts w:ascii="Times New Roman" w:eastAsia="Times New Roman" w:hAnsi="Times New Roman" w:cs="Times New Roman"/>
          <w:color w:val="000000"/>
          <w:lang w:eastAsia="pl-PL"/>
        </w:rPr>
        <w:t>Zamawiającego (sala 401).</w:t>
      </w:r>
    </w:p>
    <w:p w:rsidR="00485E1D" w:rsidRPr="00485E1D" w:rsidRDefault="00485E1D" w:rsidP="00485E1D">
      <w:pPr>
        <w:spacing w:after="0" w:line="240" w:lineRule="auto"/>
        <w:ind w:left="300"/>
        <w:jc w:val="both"/>
        <w:rPr>
          <w:rFonts w:ascii="Times New Roman" w:eastAsia="Times New Roman" w:hAnsi="Times New Roman" w:cs="Times New Roman"/>
          <w:lang w:eastAsia="pl-PL"/>
        </w:rPr>
      </w:pPr>
    </w:p>
    <w:p w:rsidR="00485E1D" w:rsidRPr="00485E1D" w:rsidRDefault="00485E1D" w:rsidP="00485E1D">
      <w:pPr>
        <w:numPr>
          <w:ilvl w:val="0"/>
          <w:numId w:val="14"/>
        </w:numPr>
        <w:spacing w:after="0" w:line="24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b/>
          <w:lang w:eastAsia="pl-PL"/>
        </w:rPr>
        <w:t>Wymagany termin realizacji umowy</w:t>
      </w:r>
      <w:r w:rsidRPr="00485E1D">
        <w:rPr>
          <w:rFonts w:ascii="Times New Roman" w:eastAsia="Times New Roman" w:hAnsi="Times New Roman" w:cs="Times New Roman"/>
          <w:lang w:eastAsia="pl-PL"/>
        </w:rPr>
        <w:t>: od dnia zawarcia umowy do dnia 30 września 2015 r.</w:t>
      </w:r>
    </w:p>
    <w:p w:rsidR="00485E1D" w:rsidRPr="00485E1D" w:rsidRDefault="00485E1D" w:rsidP="00485E1D">
      <w:pPr>
        <w:spacing w:after="0" w:line="240" w:lineRule="auto"/>
        <w:ind w:left="360"/>
        <w:jc w:val="both"/>
        <w:rPr>
          <w:rFonts w:ascii="Times New Roman" w:eastAsia="Times New Roman" w:hAnsi="Times New Roman" w:cs="Times New Roman"/>
          <w:lang w:eastAsia="pl-PL"/>
        </w:rPr>
      </w:pPr>
    </w:p>
    <w:p w:rsidR="00485E1D" w:rsidRPr="00485E1D" w:rsidRDefault="00485E1D" w:rsidP="00485E1D">
      <w:pPr>
        <w:numPr>
          <w:ilvl w:val="0"/>
          <w:numId w:val="14"/>
        </w:numPr>
        <w:spacing w:after="0" w:line="24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b/>
          <w:lang w:eastAsia="pl-PL"/>
        </w:rPr>
        <w:t xml:space="preserve">Termin związania ofertą: </w:t>
      </w:r>
      <w:r w:rsidRPr="00485E1D">
        <w:rPr>
          <w:rFonts w:ascii="Times New Roman" w:eastAsia="Times New Roman" w:hAnsi="Times New Roman" w:cs="Times New Roman"/>
          <w:lang w:eastAsia="pl-PL"/>
        </w:rPr>
        <w:t>30 dni od daty składania ofert.</w:t>
      </w:r>
    </w:p>
    <w:p w:rsidR="00485E1D" w:rsidRPr="00485E1D" w:rsidRDefault="00485E1D" w:rsidP="00485E1D">
      <w:pPr>
        <w:spacing w:after="0" w:line="240" w:lineRule="auto"/>
        <w:jc w:val="both"/>
        <w:rPr>
          <w:rFonts w:ascii="Times New Roman" w:eastAsia="Times New Roman" w:hAnsi="Times New Roman" w:cs="Times New Roman"/>
          <w:lang w:eastAsia="pl-PL"/>
        </w:rPr>
      </w:pPr>
    </w:p>
    <w:p w:rsidR="00485E1D" w:rsidRPr="00485E1D" w:rsidRDefault="00485E1D" w:rsidP="00485E1D">
      <w:pPr>
        <w:numPr>
          <w:ilvl w:val="0"/>
          <w:numId w:val="14"/>
        </w:numPr>
        <w:spacing w:after="0" w:line="240" w:lineRule="auto"/>
        <w:jc w:val="both"/>
        <w:rPr>
          <w:rFonts w:ascii="Times New Roman" w:eastAsia="Times New Roman" w:hAnsi="Times New Roman" w:cs="Times New Roman"/>
          <w:b/>
          <w:lang w:eastAsia="pl-PL"/>
        </w:rPr>
      </w:pPr>
      <w:r w:rsidRPr="00485E1D">
        <w:rPr>
          <w:rFonts w:ascii="Times New Roman" w:eastAsia="Times New Roman" w:hAnsi="Times New Roman" w:cs="Times New Roman"/>
          <w:b/>
          <w:lang w:eastAsia="pl-PL"/>
        </w:rPr>
        <w:t>Podpisanie umowy</w:t>
      </w:r>
    </w:p>
    <w:p w:rsidR="00485E1D" w:rsidRPr="00485E1D" w:rsidRDefault="00485E1D" w:rsidP="00485E1D">
      <w:pPr>
        <w:spacing w:after="0" w:line="24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Termin podpisania umowy zostanie ustalony z Wykonawcą, którego oferta zostanie wybrana.</w:t>
      </w:r>
    </w:p>
    <w:p w:rsidR="00485E1D" w:rsidRPr="00485E1D" w:rsidRDefault="00485E1D" w:rsidP="00485E1D">
      <w:pPr>
        <w:tabs>
          <w:tab w:val="left" w:pos="708"/>
          <w:tab w:val="center" w:pos="4536"/>
          <w:tab w:val="right" w:pos="9072"/>
        </w:tabs>
        <w:spacing w:after="0" w:line="240" w:lineRule="auto"/>
        <w:jc w:val="both"/>
        <w:rPr>
          <w:rFonts w:ascii="Times New Roman" w:eastAsia="Times New Roman" w:hAnsi="Times New Roman" w:cs="Times New Roman"/>
          <w:b/>
          <w:lang w:eastAsia="pl-PL"/>
        </w:rPr>
      </w:pPr>
    </w:p>
    <w:p w:rsidR="00485E1D" w:rsidRPr="00485E1D" w:rsidRDefault="00485E1D" w:rsidP="00485E1D">
      <w:pPr>
        <w:spacing w:after="0" w:line="240" w:lineRule="auto"/>
        <w:jc w:val="both"/>
        <w:outlineLvl w:val="0"/>
        <w:rPr>
          <w:rFonts w:ascii="Times New Roman" w:eastAsia="Times New Roman" w:hAnsi="Times New Roman" w:cs="Times New Roman"/>
          <w:b/>
          <w:bCs/>
          <w:lang w:eastAsia="pl-PL"/>
        </w:rPr>
      </w:pPr>
      <w:r w:rsidRPr="00485E1D">
        <w:rPr>
          <w:rFonts w:ascii="Times New Roman" w:eastAsia="Times New Roman" w:hAnsi="Times New Roman" w:cs="Times New Roman"/>
          <w:b/>
          <w:bCs/>
          <w:lang w:eastAsia="pl-PL"/>
        </w:rPr>
        <w:t>IV – Warunki udziału i wymagania Zamawiającego w postępowaniu oraz opis sposobu dokonywania oceny spełnienia tych warunków i wymagań.</w:t>
      </w:r>
    </w:p>
    <w:p w:rsidR="00485E1D" w:rsidRPr="00485E1D" w:rsidRDefault="00485E1D" w:rsidP="00485E1D">
      <w:pPr>
        <w:widowControl w:val="0"/>
        <w:numPr>
          <w:ilvl w:val="0"/>
          <w:numId w:val="7"/>
        </w:numPr>
        <w:tabs>
          <w:tab w:val="left" w:pos="293"/>
        </w:tabs>
        <w:autoSpaceDE w:val="0"/>
        <w:autoSpaceDN w:val="0"/>
        <w:adjustRightInd w:val="0"/>
        <w:spacing w:before="403" w:after="0" w:line="240" w:lineRule="auto"/>
        <w:ind w:left="5" w:right="29"/>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Zgodnie z art.22 ust. 1 ustawy o udzielenie zamówienia mogą ubiegać się Wykonawcy, którzy spełniają warunki dotyczące:</w:t>
      </w:r>
    </w:p>
    <w:p w:rsidR="00485E1D" w:rsidRPr="00485E1D" w:rsidRDefault="00485E1D" w:rsidP="00485E1D">
      <w:pPr>
        <w:numPr>
          <w:ilvl w:val="0"/>
          <w:numId w:val="15"/>
        </w:numPr>
        <w:shd w:val="clear" w:color="auto" w:fill="FFFFFF"/>
        <w:tabs>
          <w:tab w:val="left" w:pos="284"/>
        </w:tabs>
        <w:spacing w:after="0" w:line="240" w:lineRule="auto"/>
        <w:ind w:left="284" w:hanging="284"/>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posiadania uprawnień do wykonywania określonej działalności lub czynności, jeżeli przepisy prawa nakładają obowiązek ich posiadania;</w:t>
      </w:r>
    </w:p>
    <w:p w:rsidR="00485E1D" w:rsidRPr="00485E1D" w:rsidRDefault="00485E1D" w:rsidP="00485E1D">
      <w:pPr>
        <w:numPr>
          <w:ilvl w:val="0"/>
          <w:numId w:val="15"/>
        </w:numPr>
        <w:shd w:val="clear" w:color="auto" w:fill="FFFFFF"/>
        <w:tabs>
          <w:tab w:val="left" w:pos="284"/>
        </w:tabs>
        <w:spacing w:after="0" w:line="240" w:lineRule="auto"/>
        <w:ind w:left="284" w:hanging="284"/>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posiadania wiedzy i doświadczenia;</w:t>
      </w:r>
    </w:p>
    <w:p w:rsidR="00485E1D" w:rsidRPr="00485E1D" w:rsidRDefault="00485E1D" w:rsidP="00485E1D">
      <w:pPr>
        <w:numPr>
          <w:ilvl w:val="0"/>
          <w:numId w:val="15"/>
        </w:numPr>
        <w:shd w:val="clear" w:color="auto" w:fill="FFFFFF"/>
        <w:tabs>
          <w:tab w:val="left" w:pos="284"/>
        </w:tabs>
        <w:spacing w:after="0" w:line="240" w:lineRule="auto"/>
        <w:ind w:left="284" w:hanging="284"/>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dysponowania odpowiednim potencjałem technicznym oraz osobami zdolnymi do wykonania zamówienia;</w:t>
      </w:r>
    </w:p>
    <w:p w:rsidR="00485E1D" w:rsidRPr="00485E1D" w:rsidRDefault="00485E1D" w:rsidP="00485E1D">
      <w:pPr>
        <w:numPr>
          <w:ilvl w:val="0"/>
          <w:numId w:val="15"/>
        </w:numPr>
        <w:shd w:val="clear" w:color="auto" w:fill="FFFFFF"/>
        <w:tabs>
          <w:tab w:val="left" w:pos="284"/>
        </w:tabs>
        <w:spacing w:after="0" w:line="240" w:lineRule="auto"/>
        <w:ind w:left="284" w:hanging="284"/>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sytuacji ekonomicznej i finansowej.</w:t>
      </w:r>
    </w:p>
    <w:p w:rsidR="00485E1D" w:rsidRPr="00485E1D" w:rsidRDefault="00485E1D" w:rsidP="00485E1D">
      <w:pPr>
        <w:widowControl w:val="0"/>
        <w:tabs>
          <w:tab w:val="left" w:pos="293"/>
        </w:tabs>
        <w:autoSpaceDE w:val="0"/>
        <w:autoSpaceDN w:val="0"/>
        <w:adjustRightInd w:val="0"/>
        <w:spacing w:before="403" w:after="0" w:line="240" w:lineRule="auto"/>
        <w:ind w:right="29"/>
        <w:jc w:val="both"/>
        <w:rPr>
          <w:rFonts w:ascii="Times New Roman" w:eastAsia="Times New Roman" w:hAnsi="Times New Roman" w:cs="Times New Roman"/>
          <w:b/>
          <w:lang w:eastAsia="pl-PL"/>
        </w:rPr>
      </w:pPr>
      <w:r w:rsidRPr="00485E1D">
        <w:rPr>
          <w:rFonts w:ascii="Times New Roman" w:eastAsia="Times New Roman" w:hAnsi="Times New Roman" w:cs="Times New Roman"/>
          <w:b/>
          <w:lang w:eastAsia="pl-PL"/>
        </w:rPr>
        <w:t xml:space="preserve">2. Zamawiający oceni czy Wykonawca spełnia warunki, o których mowa w ust. 1, jeżeli Wykonawca wykaże, że: </w:t>
      </w:r>
    </w:p>
    <w:p w:rsidR="00485E1D" w:rsidRPr="00485E1D" w:rsidRDefault="00485E1D" w:rsidP="00485E1D">
      <w:pPr>
        <w:tabs>
          <w:tab w:val="left" w:pos="426"/>
        </w:tabs>
        <w:autoSpaceDE w:val="0"/>
        <w:autoSpaceDN w:val="0"/>
        <w:adjustRightInd w:val="0"/>
        <w:spacing w:before="38" w:after="0" w:line="240" w:lineRule="auto"/>
        <w:rPr>
          <w:rFonts w:ascii="Times New Roman" w:eastAsia="Times New Roman" w:hAnsi="Times New Roman" w:cs="Times New Roman"/>
          <w:b/>
          <w:lang w:eastAsia="pl-PL"/>
        </w:rPr>
      </w:pPr>
    </w:p>
    <w:p w:rsidR="00485E1D" w:rsidRPr="00485E1D" w:rsidRDefault="00485E1D" w:rsidP="00485E1D">
      <w:pPr>
        <w:autoSpaceDE w:val="0"/>
        <w:autoSpaceDN w:val="0"/>
        <w:adjustRightInd w:val="0"/>
        <w:spacing w:before="38" w:after="0" w:line="240" w:lineRule="auto"/>
        <w:ind w:left="1276" w:hanging="1276"/>
        <w:jc w:val="both"/>
        <w:rPr>
          <w:rFonts w:ascii="Times New Roman" w:eastAsia="Times New Roman" w:hAnsi="Times New Roman" w:cs="Times New Roman"/>
          <w:b/>
          <w:bCs/>
          <w:lang w:eastAsia="pl-PL"/>
        </w:rPr>
      </w:pPr>
      <w:r w:rsidRPr="00485E1D">
        <w:rPr>
          <w:rFonts w:ascii="Times New Roman" w:eastAsia="Times New Roman" w:hAnsi="Times New Roman" w:cs="Times New Roman"/>
          <w:b/>
          <w:bCs/>
          <w:lang w:eastAsia="pl-PL"/>
        </w:rPr>
        <w:t xml:space="preserve">Część nr 1 – Kierowanie sprawami praktyk i szkoleń oraz wdrażanie programu rozwojowego  </w:t>
      </w:r>
      <w:r w:rsidRPr="00485E1D">
        <w:rPr>
          <w:rFonts w:ascii="Times New Roman" w:eastAsia="Times New Roman" w:hAnsi="Times New Roman" w:cs="Times New Roman"/>
          <w:b/>
          <w:bCs/>
          <w:lang w:eastAsia="pl-PL"/>
        </w:rPr>
        <w:br/>
        <w:t>w ramach projektu p.n. “Najlepszy w zawodzie” w TZS1 Goleniów</w:t>
      </w:r>
    </w:p>
    <w:p w:rsidR="00485E1D" w:rsidRPr="00485E1D" w:rsidRDefault="00485E1D" w:rsidP="00485E1D">
      <w:pPr>
        <w:widowControl w:val="0"/>
        <w:tabs>
          <w:tab w:val="left" w:pos="293"/>
          <w:tab w:val="left" w:pos="426"/>
        </w:tabs>
        <w:autoSpaceDE w:val="0"/>
        <w:autoSpaceDN w:val="0"/>
        <w:adjustRightInd w:val="0"/>
        <w:spacing w:after="0" w:line="240" w:lineRule="auto"/>
        <w:ind w:right="28"/>
        <w:jc w:val="both"/>
        <w:rPr>
          <w:rFonts w:ascii="Times New Roman" w:eastAsia="Times New Roman" w:hAnsi="Times New Roman" w:cs="Times New Roman"/>
          <w:color w:val="FF0000"/>
          <w:lang w:eastAsia="pl-PL"/>
        </w:rPr>
      </w:pPr>
    </w:p>
    <w:p w:rsidR="00485E1D" w:rsidRPr="00485E1D" w:rsidRDefault="00485E1D" w:rsidP="00485E1D">
      <w:pPr>
        <w:widowControl w:val="0"/>
        <w:tabs>
          <w:tab w:val="left" w:pos="293"/>
          <w:tab w:val="left" w:pos="426"/>
        </w:tabs>
        <w:autoSpaceDE w:val="0"/>
        <w:autoSpaceDN w:val="0"/>
        <w:adjustRightInd w:val="0"/>
        <w:spacing w:after="0" w:line="240" w:lineRule="auto"/>
        <w:ind w:right="28"/>
        <w:jc w:val="both"/>
        <w:rPr>
          <w:rFonts w:ascii="Times New Roman" w:eastAsia="Times New Roman" w:hAnsi="Times New Roman" w:cs="Times New Roman"/>
          <w:b/>
          <w:bCs/>
          <w:lang w:eastAsia="pl-PL"/>
        </w:rPr>
      </w:pPr>
      <w:r w:rsidRPr="00485E1D">
        <w:rPr>
          <w:rFonts w:ascii="Times New Roman" w:eastAsia="Times New Roman" w:hAnsi="Times New Roman" w:cs="Times New Roman"/>
          <w:lang w:eastAsia="pl-PL"/>
        </w:rPr>
        <w:t>Kierownik ds. praktyk i szkoleń oraz wdrażania programu rozwojowego</w:t>
      </w:r>
      <w:r w:rsidRPr="00485E1D">
        <w:rPr>
          <w:rFonts w:ascii="Times New Roman" w:eastAsia="Times New Roman" w:hAnsi="Times New Roman" w:cs="Times New Roman"/>
          <w:b/>
          <w:bCs/>
          <w:lang w:eastAsia="pl-PL"/>
        </w:rPr>
        <w:t xml:space="preserve"> w ramach projektu p.n. “Najlepszy w zawodzie” w TZS1 w Goleniowie posiadać powinien:</w:t>
      </w:r>
    </w:p>
    <w:p w:rsidR="00485E1D" w:rsidRPr="00485E1D" w:rsidRDefault="00485E1D" w:rsidP="00485E1D">
      <w:pPr>
        <w:widowControl w:val="0"/>
        <w:tabs>
          <w:tab w:val="left" w:pos="293"/>
          <w:tab w:val="left" w:pos="426"/>
        </w:tabs>
        <w:autoSpaceDE w:val="0"/>
        <w:autoSpaceDN w:val="0"/>
        <w:adjustRightInd w:val="0"/>
        <w:spacing w:after="0" w:line="240" w:lineRule="auto"/>
        <w:ind w:right="28"/>
        <w:jc w:val="both"/>
        <w:rPr>
          <w:rFonts w:ascii="Times New Roman" w:eastAsia="Times New Roman" w:hAnsi="Times New Roman" w:cs="Times New Roman"/>
          <w:b/>
          <w:bCs/>
          <w:lang w:eastAsia="pl-PL"/>
        </w:rPr>
      </w:pPr>
    </w:p>
    <w:p w:rsidR="00485E1D" w:rsidRPr="00485E1D" w:rsidRDefault="00485E1D" w:rsidP="00A9148B">
      <w:pPr>
        <w:widowControl w:val="0"/>
        <w:numPr>
          <w:ilvl w:val="0"/>
          <w:numId w:val="29"/>
        </w:numPr>
        <w:tabs>
          <w:tab w:val="left" w:pos="293"/>
          <w:tab w:val="left" w:pos="426"/>
        </w:tabs>
        <w:autoSpaceDE w:val="0"/>
        <w:autoSpaceDN w:val="0"/>
        <w:adjustRightInd w:val="0"/>
        <w:spacing w:after="0" w:line="240" w:lineRule="auto"/>
        <w:ind w:right="28" w:hanging="720"/>
        <w:contextualSpacing/>
        <w:jc w:val="both"/>
        <w:rPr>
          <w:rFonts w:ascii="Calibri" w:eastAsia="Calibri" w:hAnsi="Calibri" w:cs="Times New Roman"/>
        </w:rPr>
      </w:pPr>
      <w:r w:rsidRPr="00485E1D">
        <w:rPr>
          <w:rFonts w:ascii="Calibri" w:eastAsia="Calibri" w:hAnsi="Calibri" w:cs="Times New Roman"/>
        </w:rPr>
        <w:t xml:space="preserve">doświadczenie we wdrażaniu programu rozwojowego w zawodowych szkołach ponadgimnazjalnych </w:t>
      </w:r>
    </w:p>
    <w:p w:rsidR="00485E1D" w:rsidRPr="00485E1D" w:rsidRDefault="00485E1D" w:rsidP="00485E1D">
      <w:pPr>
        <w:widowControl w:val="0"/>
        <w:numPr>
          <w:ilvl w:val="0"/>
          <w:numId w:val="29"/>
        </w:numPr>
        <w:tabs>
          <w:tab w:val="left" w:pos="293"/>
          <w:tab w:val="left" w:pos="426"/>
        </w:tabs>
        <w:autoSpaceDE w:val="0"/>
        <w:autoSpaceDN w:val="0"/>
        <w:adjustRightInd w:val="0"/>
        <w:spacing w:after="0" w:line="240" w:lineRule="auto"/>
        <w:ind w:right="28" w:hanging="720"/>
        <w:contextualSpacing/>
        <w:jc w:val="both"/>
        <w:rPr>
          <w:rFonts w:ascii="Calibri" w:eastAsia="Calibri" w:hAnsi="Calibri" w:cs="Times New Roman"/>
        </w:rPr>
      </w:pPr>
      <w:r w:rsidRPr="00485E1D">
        <w:rPr>
          <w:rFonts w:ascii="Calibri" w:eastAsia="Calibri" w:hAnsi="Calibri" w:cs="Times New Roman"/>
        </w:rPr>
        <w:t xml:space="preserve">doświadczenie w zarządzaniu projektem EFS o wartości min. 500 tyś. </w:t>
      </w:r>
      <w:r w:rsidR="00234225">
        <w:rPr>
          <w:rFonts w:ascii="Calibri" w:eastAsia="Calibri" w:hAnsi="Calibri" w:cs="Times New Roman"/>
        </w:rPr>
        <w:t xml:space="preserve">zł </w:t>
      </w:r>
      <w:r w:rsidRPr="00485E1D">
        <w:rPr>
          <w:rFonts w:ascii="Calibri" w:eastAsia="Calibri" w:hAnsi="Calibri" w:cs="Times New Roman"/>
        </w:rPr>
        <w:t>w okresie ostatnich 3 lat</w:t>
      </w:r>
    </w:p>
    <w:p w:rsidR="00485E1D" w:rsidRPr="00485E1D" w:rsidRDefault="00485E1D" w:rsidP="00485E1D">
      <w:pPr>
        <w:widowControl w:val="0"/>
        <w:numPr>
          <w:ilvl w:val="0"/>
          <w:numId w:val="29"/>
        </w:numPr>
        <w:tabs>
          <w:tab w:val="left" w:pos="293"/>
          <w:tab w:val="left" w:pos="426"/>
        </w:tabs>
        <w:autoSpaceDE w:val="0"/>
        <w:autoSpaceDN w:val="0"/>
        <w:adjustRightInd w:val="0"/>
        <w:spacing w:after="0" w:line="240" w:lineRule="auto"/>
        <w:ind w:right="28" w:hanging="720"/>
        <w:contextualSpacing/>
        <w:jc w:val="both"/>
        <w:rPr>
          <w:rFonts w:ascii="Calibri" w:eastAsia="Calibri" w:hAnsi="Calibri" w:cs="Times New Roman"/>
        </w:rPr>
      </w:pPr>
      <w:r w:rsidRPr="00485E1D">
        <w:rPr>
          <w:rFonts w:ascii="Calibri" w:eastAsia="Calibri" w:hAnsi="Calibri" w:cs="Times New Roman"/>
        </w:rPr>
        <w:t>doświadczenie w organizacji procesów edukacyjnych oraz w pracy administracyjnej.</w:t>
      </w:r>
    </w:p>
    <w:p w:rsidR="00485E1D" w:rsidRPr="00485E1D" w:rsidRDefault="00485E1D" w:rsidP="00485E1D">
      <w:pPr>
        <w:widowControl w:val="0"/>
        <w:numPr>
          <w:ilvl w:val="0"/>
          <w:numId w:val="29"/>
        </w:numPr>
        <w:tabs>
          <w:tab w:val="left" w:pos="293"/>
          <w:tab w:val="left" w:pos="426"/>
        </w:tabs>
        <w:autoSpaceDE w:val="0"/>
        <w:autoSpaceDN w:val="0"/>
        <w:adjustRightInd w:val="0"/>
        <w:spacing w:after="0" w:line="240" w:lineRule="auto"/>
        <w:ind w:right="28" w:hanging="720"/>
        <w:contextualSpacing/>
        <w:jc w:val="both"/>
        <w:rPr>
          <w:rFonts w:ascii="Calibri" w:eastAsia="Calibri" w:hAnsi="Calibri" w:cs="Times New Roman"/>
        </w:rPr>
      </w:pPr>
      <w:r w:rsidRPr="00485E1D">
        <w:rPr>
          <w:rFonts w:ascii="Calibri" w:eastAsia="Calibri" w:hAnsi="Calibri" w:cs="Times New Roman"/>
        </w:rPr>
        <w:t>wykształcenie wyższe</w:t>
      </w:r>
    </w:p>
    <w:p w:rsidR="00485E1D" w:rsidRPr="00485E1D" w:rsidRDefault="00485E1D" w:rsidP="00485E1D">
      <w:pPr>
        <w:tabs>
          <w:tab w:val="left" w:pos="426"/>
        </w:tabs>
        <w:suppressAutoHyphens/>
        <w:spacing w:after="0" w:line="240" w:lineRule="auto"/>
        <w:jc w:val="both"/>
        <w:rPr>
          <w:rFonts w:ascii="Times New Roman" w:eastAsia="Lucida Sans Unicode" w:hAnsi="Times New Roman" w:cs="Times New Roman"/>
          <w:color w:val="FF0000"/>
        </w:rPr>
      </w:pPr>
    </w:p>
    <w:p w:rsidR="00485E1D" w:rsidRPr="00485E1D" w:rsidRDefault="00485E1D" w:rsidP="00485E1D">
      <w:pPr>
        <w:autoSpaceDE w:val="0"/>
        <w:autoSpaceDN w:val="0"/>
        <w:adjustRightInd w:val="0"/>
        <w:spacing w:before="38" w:after="0" w:line="240" w:lineRule="auto"/>
        <w:ind w:left="1276" w:hanging="1276"/>
        <w:jc w:val="both"/>
        <w:rPr>
          <w:rFonts w:ascii="Times New Roman" w:eastAsia="Times New Roman" w:hAnsi="Times New Roman" w:cs="Times New Roman"/>
          <w:b/>
          <w:bCs/>
          <w:lang w:eastAsia="pl-PL"/>
        </w:rPr>
      </w:pPr>
      <w:r w:rsidRPr="00485E1D">
        <w:rPr>
          <w:rFonts w:ascii="Times New Roman" w:eastAsia="Times New Roman" w:hAnsi="Times New Roman" w:cs="Times New Roman"/>
          <w:b/>
          <w:bCs/>
          <w:lang w:eastAsia="pl-PL"/>
        </w:rPr>
        <w:lastRenderedPageBreak/>
        <w:t xml:space="preserve">Część nr 2 – Kierowanie sprawami praktyk i szkoleń oraz wdrażanie programu rozwojowego  </w:t>
      </w:r>
      <w:r w:rsidRPr="00485E1D">
        <w:rPr>
          <w:rFonts w:ascii="Times New Roman" w:eastAsia="Times New Roman" w:hAnsi="Times New Roman" w:cs="Times New Roman"/>
          <w:b/>
          <w:bCs/>
          <w:lang w:eastAsia="pl-PL"/>
        </w:rPr>
        <w:br/>
        <w:t>w ramach projektu p.n. “Najlepszy w zawodzie” w TZSP w Nowogardzie</w:t>
      </w:r>
    </w:p>
    <w:p w:rsidR="00485E1D" w:rsidRPr="00485E1D" w:rsidRDefault="00485E1D" w:rsidP="00485E1D">
      <w:pPr>
        <w:widowControl w:val="0"/>
        <w:tabs>
          <w:tab w:val="left" w:pos="293"/>
          <w:tab w:val="left" w:pos="426"/>
        </w:tabs>
        <w:autoSpaceDE w:val="0"/>
        <w:autoSpaceDN w:val="0"/>
        <w:adjustRightInd w:val="0"/>
        <w:spacing w:after="0" w:line="240" w:lineRule="auto"/>
        <w:ind w:right="28"/>
        <w:jc w:val="both"/>
        <w:rPr>
          <w:rFonts w:ascii="Times New Roman" w:eastAsia="Times New Roman" w:hAnsi="Times New Roman" w:cs="Times New Roman"/>
          <w:b/>
          <w:lang w:eastAsia="pl-PL"/>
        </w:rPr>
      </w:pPr>
    </w:p>
    <w:p w:rsidR="00485E1D" w:rsidRPr="00485E1D" w:rsidRDefault="00485E1D" w:rsidP="00485E1D">
      <w:pPr>
        <w:widowControl w:val="0"/>
        <w:tabs>
          <w:tab w:val="left" w:pos="293"/>
          <w:tab w:val="left" w:pos="426"/>
        </w:tabs>
        <w:autoSpaceDE w:val="0"/>
        <w:autoSpaceDN w:val="0"/>
        <w:adjustRightInd w:val="0"/>
        <w:spacing w:after="0" w:line="240" w:lineRule="auto"/>
        <w:ind w:right="28"/>
        <w:jc w:val="both"/>
        <w:rPr>
          <w:rFonts w:ascii="Times New Roman" w:eastAsia="Times New Roman" w:hAnsi="Times New Roman" w:cs="Times New Roman"/>
          <w:b/>
          <w:bCs/>
          <w:lang w:eastAsia="pl-PL"/>
        </w:rPr>
      </w:pPr>
      <w:r w:rsidRPr="00485E1D">
        <w:rPr>
          <w:rFonts w:ascii="Times New Roman" w:eastAsia="Times New Roman" w:hAnsi="Times New Roman" w:cs="Times New Roman"/>
          <w:lang w:eastAsia="pl-PL"/>
        </w:rPr>
        <w:t>Kierownik ds. praktyk i szkoleń oraz wdrażania programu rozwojowego</w:t>
      </w:r>
      <w:r w:rsidRPr="00485E1D">
        <w:rPr>
          <w:rFonts w:ascii="Times New Roman" w:eastAsia="Times New Roman" w:hAnsi="Times New Roman" w:cs="Times New Roman"/>
          <w:b/>
          <w:bCs/>
          <w:lang w:eastAsia="pl-PL"/>
        </w:rPr>
        <w:t xml:space="preserve"> w ramach projektu p.n. “Najlepszy w zawodzie” w TZS1 w Goleniowie posiadać powinien:</w:t>
      </w:r>
    </w:p>
    <w:p w:rsidR="00485E1D" w:rsidRPr="00485E1D" w:rsidRDefault="00485E1D" w:rsidP="00485E1D">
      <w:pPr>
        <w:widowControl w:val="0"/>
        <w:tabs>
          <w:tab w:val="left" w:pos="293"/>
          <w:tab w:val="left" w:pos="426"/>
        </w:tabs>
        <w:autoSpaceDE w:val="0"/>
        <w:autoSpaceDN w:val="0"/>
        <w:adjustRightInd w:val="0"/>
        <w:spacing w:after="0" w:line="240" w:lineRule="auto"/>
        <w:ind w:right="28"/>
        <w:jc w:val="both"/>
        <w:rPr>
          <w:rFonts w:ascii="Times New Roman" w:eastAsia="Times New Roman" w:hAnsi="Times New Roman" w:cs="Times New Roman"/>
          <w:b/>
          <w:bCs/>
          <w:lang w:eastAsia="pl-PL"/>
        </w:rPr>
      </w:pPr>
    </w:p>
    <w:p w:rsidR="00485E1D" w:rsidRPr="00485E1D" w:rsidRDefault="00485E1D" w:rsidP="00A9148B">
      <w:pPr>
        <w:widowControl w:val="0"/>
        <w:numPr>
          <w:ilvl w:val="0"/>
          <w:numId w:val="29"/>
        </w:numPr>
        <w:tabs>
          <w:tab w:val="left" w:pos="293"/>
          <w:tab w:val="left" w:pos="426"/>
        </w:tabs>
        <w:autoSpaceDE w:val="0"/>
        <w:autoSpaceDN w:val="0"/>
        <w:adjustRightInd w:val="0"/>
        <w:spacing w:after="0" w:line="240" w:lineRule="auto"/>
        <w:ind w:left="0" w:right="28" w:firstLine="0"/>
        <w:contextualSpacing/>
        <w:jc w:val="both"/>
        <w:rPr>
          <w:rFonts w:ascii="Calibri" w:eastAsia="Calibri" w:hAnsi="Calibri" w:cs="Times New Roman"/>
        </w:rPr>
      </w:pPr>
      <w:r w:rsidRPr="00485E1D">
        <w:rPr>
          <w:rFonts w:ascii="Calibri" w:eastAsia="Calibri" w:hAnsi="Calibri" w:cs="Times New Roman"/>
        </w:rPr>
        <w:t xml:space="preserve">doświadczenie we wdrażaniu programu rozwojowego w zawodowych szkołach ponadgimnazjalnych </w:t>
      </w:r>
    </w:p>
    <w:p w:rsidR="00485E1D" w:rsidRPr="00485E1D" w:rsidRDefault="00485E1D" w:rsidP="00A9148B">
      <w:pPr>
        <w:widowControl w:val="0"/>
        <w:numPr>
          <w:ilvl w:val="0"/>
          <w:numId w:val="29"/>
        </w:numPr>
        <w:tabs>
          <w:tab w:val="left" w:pos="293"/>
          <w:tab w:val="left" w:pos="426"/>
        </w:tabs>
        <w:autoSpaceDE w:val="0"/>
        <w:autoSpaceDN w:val="0"/>
        <w:adjustRightInd w:val="0"/>
        <w:spacing w:after="0" w:line="240" w:lineRule="auto"/>
        <w:ind w:left="0" w:right="28" w:firstLine="0"/>
        <w:contextualSpacing/>
        <w:jc w:val="both"/>
        <w:rPr>
          <w:rFonts w:ascii="Calibri" w:eastAsia="Calibri" w:hAnsi="Calibri" w:cs="Times New Roman"/>
        </w:rPr>
      </w:pPr>
      <w:r w:rsidRPr="00485E1D">
        <w:rPr>
          <w:rFonts w:ascii="Calibri" w:eastAsia="Calibri" w:hAnsi="Calibri" w:cs="Times New Roman"/>
        </w:rPr>
        <w:t>doświadczenie w zarządzaniu projektem EFS o wartości min. 500 tyś.</w:t>
      </w:r>
      <w:r w:rsidR="005B276D">
        <w:rPr>
          <w:rFonts w:ascii="Calibri" w:eastAsia="Calibri" w:hAnsi="Calibri" w:cs="Times New Roman"/>
        </w:rPr>
        <w:t xml:space="preserve"> zł</w:t>
      </w:r>
      <w:r w:rsidRPr="00485E1D">
        <w:rPr>
          <w:rFonts w:ascii="Calibri" w:eastAsia="Calibri" w:hAnsi="Calibri" w:cs="Times New Roman"/>
        </w:rPr>
        <w:t xml:space="preserve"> w okresie ostatnich 3 lat</w:t>
      </w:r>
    </w:p>
    <w:p w:rsidR="00485E1D" w:rsidRPr="00485E1D" w:rsidRDefault="00485E1D" w:rsidP="00A9148B">
      <w:pPr>
        <w:widowControl w:val="0"/>
        <w:numPr>
          <w:ilvl w:val="0"/>
          <w:numId w:val="29"/>
        </w:numPr>
        <w:tabs>
          <w:tab w:val="left" w:pos="293"/>
          <w:tab w:val="left" w:pos="426"/>
        </w:tabs>
        <w:autoSpaceDE w:val="0"/>
        <w:autoSpaceDN w:val="0"/>
        <w:adjustRightInd w:val="0"/>
        <w:spacing w:after="0" w:line="240" w:lineRule="auto"/>
        <w:ind w:left="0" w:right="28" w:firstLine="0"/>
        <w:contextualSpacing/>
        <w:jc w:val="both"/>
        <w:rPr>
          <w:rFonts w:ascii="Calibri" w:eastAsia="Calibri" w:hAnsi="Calibri" w:cs="Times New Roman"/>
        </w:rPr>
      </w:pPr>
      <w:r w:rsidRPr="00485E1D">
        <w:rPr>
          <w:rFonts w:ascii="Calibri" w:eastAsia="Calibri" w:hAnsi="Calibri" w:cs="Times New Roman"/>
        </w:rPr>
        <w:t>doświadczenie w organizacji procesów edukacyjnych oraz w pracy administracyjnej.</w:t>
      </w:r>
    </w:p>
    <w:p w:rsidR="00485E1D" w:rsidRDefault="00485E1D" w:rsidP="00A9148B">
      <w:pPr>
        <w:widowControl w:val="0"/>
        <w:numPr>
          <w:ilvl w:val="0"/>
          <w:numId w:val="29"/>
        </w:numPr>
        <w:tabs>
          <w:tab w:val="left" w:pos="293"/>
          <w:tab w:val="left" w:pos="426"/>
        </w:tabs>
        <w:autoSpaceDE w:val="0"/>
        <w:autoSpaceDN w:val="0"/>
        <w:adjustRightInd w:val="0"/>
        <w:spacing w:after="0" w:line="240" w:lineRule="auto"/>
        <w:ind w:left="0" w:right="28" w:firstLine="0"/>
        <w:contextualSpacing/>
        <w:jc w:val="both"/>
        <w:rPr>
          <w:rFonts w:ascii="Calibri" w:eastAsia="Calibri" w:hAnsi="Calibri" w:cs="Times New Roman"/>
        </w:rPr>
      </w:pPr>
      <w:r w:rsidRPr="00485E1D">
        <w:rPr>
          <w:rFonts w:ascii="Calibri" w:eastAsia="Calibri" w:hAnsi="Calibri" w:cs="Times New Roman"/>
        </w:rPr>
        <w:t>wykształcenie wyższe</w:t>
      </w:r>
    </w:p>
    <w:p w:rsidR="00A9148B" w:rsidRPr="00485E1D" w:rsidRDefault="00A9148B" w:rsidP="00A9148B">
      <w:pPr>
        <w:widowControl w:val="0"/>
        <w:tabs>
          <w:tab w:val="left" w:pos="293"/>
          <w:tab w:val="left" w:pos="426"/>
        </w:tabs>
        <w:autoSpaceDE w:val="0"/>
        <w:autoSpaceDN w:val="0"/>
        <w:adjustRightInd w:val="0"/>
        <w:spacing w:after="0" w:line="240" w:lineRule="auto"/>
        <w:ind w:right="28"/>
        <w:contextualSpacing/>
        <w:jc w:val="both"/>
        <w:rPr>
          <w:rFonts w:ascii="Calibri" w:eastAsia="Calibri" w:hAnsi="Calibri" w:cs="Times New Roman"/>
        </w:rPr>
      </w:pPr>
    </w:p>
    <w:p w:rsidR="00485E1D" w:rsidRPr="00485E1D" w:rsidRDefault="00485E1D" w:rsidP="00485E1D">
      <w:pPr>
        <w:numPr>
          <w:ilvl w:val="0"/>
          <w:numId w:val="8"/>
        </w:numPr>
        <w:autoSpaceDE w:val="0"/>
        <w:autoSpaceDN w:val="0"/>
        <w:adjustRightInd w:val="0"/>
        <w:spacing w:after="0" w:line="240" w:lineRule="auto"/>
        <w:jc w:val="both"/>
        <w:rPr>
          <w:rFonts w:ascii="Times New Roman" w:eastAsia="Times New Roman" w:hAnsi="Times New Roman" w:cs="Times New Roman"/>
          <w:b/>
          <w:lang w:eastAsia="pl-PL"/>
        </w:rPr>
      </w:pPr>
      <w:r w:rsidRPr="00485E1D">
        <w:rPr>
          <w:rFonts w:ascii="Times New Roman" w:eastAsia="Times New Roman" w:hAnsi="Times New Roman" w:cs="Times New Roman"/>
          <w:b/>
          <w:lang w:eastAsia="pl-PL"/>
        </w:rPr>
        <w:t>Wykonawca może polegać na wiedzy i doświadczeniu, potencjale technicznym, osobach zdolnych do wykonania zamówienia lub zdolnościach finansowych innych podmiotów, niezależnie od charakteru prawnego łączących go z nimi stosunków, a w wykazie wykonawca wskaże osoby którymi będzie dysponował, to musi złożyć pisemne zobowiązanie tych podmiotów do oddania do dyspozycji niezbędnych zasobów na okres korzystania z nich przy wykonywaniu zamówienia.</w:t>
      </w:r>
    </w:p>
    <w:p w:rsidR="00485E1D" w:rsidRPr="00485E1D" w:rsidRDefault="00485E1D" w:rsidP="00485E1D">
      <w:pPr>
        <w:widowControl w:val="0"/>
        <w:numPr>
          <w:ilvl w:val="0"/>
          <w:numId w:val="8"/>
        </w:numPr>
        <w:tabs>
          <w:tab w:val="left" w:pos="293"/>
        </w:tabs>
        <w:autoSpaceDE w:val="0"/>
        <w:autoSpaceDN w:val="0"/>
        <w:adjustRightInd w:val="0"/>
        <w:spacing w:before="288" w:after="0" w:line="288" w:lineRule="exact"/>
        <w:ind w:left="5" w:right="29"/>
        <w:jc w:val="both"/>
        <w:rPr>
          <w:rFonts w:ascii="Times New Roman" w:eastAsia="Times New Roman" w:hAnsi="Times New Roman" w:cs="Times New Roman"/>
          <w:b/>
          <w:lang w:eastAsia="pl-PL"/>
        </w:rPr>
      </w:pPr>
      <w:r w:rsidRPr="00485E1D">
        <w:rPr>
          <w:rFonts w:ascii="Times New Roman" w:eastAsia="Times New Roman" w:hAnsi="Times New Roman" w:cs="Times New Roman"/>
          <w:b/>
          <w:lang w:eastAsia="pl-PL"/>
        </w:rPr>
        <w:t>Ocena spełnienia warunków udziału w postępowaniu zostanie dokonana na podstawie przedstawionych przez Wykonawcę dokumentów, oświadczeń wymienionych w rozdziale V niniejszej SIWZ - metodą spełnia/ nie spełnia.</w:t>
      </w:r>
    </w:p>
    <w:p w:rsidR="00485E1D" w:rsidRPr="00485E1D" w:rsidRDefault="00485E1D" w:rsidP="00485E1D">
      <w:pPr>
        <w:spacing w:after="0" w:line="240" w:lineRule="auto"/>
        <w:jc w:val="both"/>
        <w:rPr>
          <w:rFonts w:ascii="Times New Roman" w:eastAsia="Times New Roman" w:hAnsi="Times New Roman" w:cs="Times New Roman"/>
          <w:b/>
          <w:lang w:eastAsia="pl-PL"/>
        </w:rPr>
      </w:pPr>
    </w:p>
    <w:p w:rsidR="00485E1D" w:rsidRPr="00485E1D" w:rsidRDefault="00485E1D" w:rsidP="00485E1D">
      <w:pPr>
        <w:spacing w:after="0" w:line="240" w:lineRule="auto"/>
        <w:jc w:val="both"/>
        <w:rPr>
          <w:rFonts w:ascii="Times New Roman" w:eastAsia="Times New Roman" w:hAnsi="Times New Roman" w:cs="Times New Roman"/>
          <w:b/>
          <w:lang w:eastAsia="pl-PL"/>
        </w:rPr>
      </w:pPr>
      <w:r w:rsidRPr="00485E1D">
        <w:rPr>
          <w:rFonts w:ascii="Times New Roman" w:eastAsia="Times New Roman" w:hAnsi="Times New Roman" w:cs="Times New Roman"/>
          <w:b/>
          <w:lang w:eastAsia="pl-PL"/>
        </w:rPr>
        <w:t>V. Wymagane oświadczenia i dokumenty na potwierdzenie spełnienia warunków/wymagań określonych w rozdziale IV.</w:t>
      </w:r>
    </w:p>
    <w:p w:rsidR="00485E1D" w:rsidRPr="00485E1D" w:rsidRDefault="00485E1D" w:rsidP="00485E1D">
      <w:pPr>
        <w:tabs>
          <w:tab w:val="left" w:pos="142"/>
          <w:tab w:val="left" w:pos="284"/>
          <w:tab w:val="left" w:pos="426"/>
        </w:tabs>
        <w:spacing w:after="0" w:line="240" w:lineRule="auto"/>
        <w:jc w:val="both"/>
        <w:rPr>
          <w:rFonts w:ascii="Times New Roman" w:eastAsia="Times New Roman" w:hAnsi="Times New Roman" w:cs="Times New Roman"/>
          <w:b/>
          <w:lang w:eastAsia="pl-PL"/>
        </w:rPr>
      </w:pPr>
    </w:p>
    <w:p w:rsidR="00485E1D" w:rsidRPr="00485E1D" w:rsidRDefault="00485E1D" w:rsidP="00485E1D">
      <w:pPr>
        <w:numPr>
          <w:ilvl w:val="0"/>
          <w:numId w:val="16"/>
        </w:numPr>
        <w:tabs>
          <w:tab w:val="left" w:pos="142"/>
          <w:tab w:val="left" w:pos="284"/>
          <w:tab w:val="left" w:pos="426"/>
        </w:tabs>
        <w:spacing w:after="0" w:line="240" w:lineRule="auto"/>
        <w:jc w:val="both"/>
        <w:rPr>
          <w:rFonts w:ascii="Times New Roman" w:eastAsia="Times New Roman" w:hAnsi="Times New Roman" w:cs="Times New Roman"/>
          <w:b/>
          <w:lang w:eastAsia="pl-PL"/>
        </w:rPr>
      </w:pPr>
      <w:r w:rsidRPr="00485E1D">
        <w:rPr>
          <w:rFonts w:ascii="Times New Roman" w:eastAsia="Times New Roman" w:hAnsi="Times New Roman" w:cs="Times New Roman"/>
          <w:b/>
          <w:lang w:eastAsia="pl-PL"/>
        </w:rPr>
        <w:t>W celu wykazania spełnienia przez Wykonawców warunków udziału w postepowaniu o których mowa w art. 22 ust 1 ustawy każdy z Wykonawców złoży w ofercie:</w:t>
      </w:r>
    </w:p>
    <w:p w:rsidR="00485E1D" w:rsidRPr="00485E1D" w:rsidRDefault="00485E1D" w:rsidP="00485E1D">
      <w:pPr>
        <w:tabs>
          <w:tab w:val="left" w:pos="142"/>
          <w:tab w:val="left" w:pos="284"/>
          <w:tab w:val="left" w:pos="426"/>
        </w:tabs>
        <w:spacing w:after="0" w:line="24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 xml:space="preserve">Oświadczenie o spełnieniu warunków udziału w postępowaniu o zamówienie publiczne z art. 22 ust. 1 według wzoru stanowiącego </w:t>
      </w:r>
      <w:r w:rsidRPr="00485E1D">
        <w:rPr>
          <w:rFonts w:ascii="Times New Roman" w:eastAsia="Times New Roman" w:hAnsi="Times New Roman" w:cs="Times New Roman"/>
          <w:b/>
          <w:lang w:eastAsia="pl-PL"/>
        </w:rPr>
        <w:t>Załącznik nr 3 do SIWZ - w zakresie części od 1 do 2</w:t>
      </w:r>
      <w:r w:rsidRPr="00485E1D">
        <w:rPr>
          <w:rFonts w:ascii="Times New Roman" w:eastAsia="Times New Roman" w:hAnsi="Times New Roman" w:cs="Times New Roman"/>
          <w:lang w:eastAsia="pl-PL"/>
        </w:rPr>
        <w:t>,</w:t>
      </w:r>
    </w:p>
    <w:p w:rsidR="00485E1D" w:rsidRPr="00485E1D" w:rsidRDefault="00485E1D" w:rsidP="00485E1D">
      <w:pPr>
        <w:autoSpaceDE w:val="0"/>
        <w:autoSpaceDN w:val="0"/>
        <w:adjustRightInd w:val="0"/>
        <w:spacing w:before="38" w:after="0" w:line="240" w:lineRule="auto"/>
        <w:jc w:val="both"/>
        <w:rPr>
          <w:rFonts w:ascii="Times New Roman" w:eastAsia="Times New Roman" w:hAnsi="Times New Roman" w:cs="Times New Roman"/>
          <w:lang w:eastAsia="pl-PL"/>
        </w:rPr>
      </w:pPr>
    </w:p>
    <w:p w:rsidR="00485E1D" w:rsidRPr="00485E1D" w:rsidRDefault="00485E1D" w:rsidP="00485E1D">
      <w:pPr>
        <w:autoSpaceDE w:val="0"/>
        <w:autoSpaceDN w:val="0"/>
        <w:adjustRightInd w:val="0"/>
        <w:spacing w:before="38" w:after="0" w:line="24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 xml:space="preserve">W zakresie części 1 –  </w:t>
      </w:r>
      <w:r w:rsidRPr="00485E1D">
        <w:rPr>
          <w:rFonts w:ascii="Times New Roman" w:eastAsia="Times New Roman" w:hAnsi="Times New Roman" w:cs="Times New Roman"/>
          <w:b/>
          <w:bCs/>
          <w:lang w:eastAsia="pl-PL"/>
        </w:rPr>
        <w:t>Kierowanie sprawami praktyk i szkoleń oraz wdrażanie programu rozwojowego  w ramach projektu p.n. “Najlepszy w zawodzie” w TZS1 Goleniów</w:t>
      </w:r>
    </w:p>
    <w:p w:rsidR="00485E1D" w:rsidRPr="00485E1D" w:rsidRDefault="00485E1D" w:rsidP="00485E1D">
      <w:pPr>
        <w:autoSpaceDE w:val="0"/>
        <w:autoSpaceDN w:val="0"/>
        <w:adjustRightInd w:val="0"/>
        <w:spacing w:before="38" w:after="0" w:line="240" w:lineRule="auto"/>
        <w:rPr>
          <w:rFonts w:ascii="Times New Roman" w:eastAsia="Times New Roman" w:hAnsi="Times New Roman" w:cs="Times New Roman"/>
          <w:b/>
          <w:bCs/>
          <w:lang w:eastAsia="pl-PL"/>
        </w:rPr>
      </w:pPr>
    </w:p>
    <w:p w:rsidR="00485E1D" w:rsidRPr="00485E1D" w:rsidRDefault="0032099F" w:rsidP="0032099F">
      <w:pPr>
        <w:numPr>
          <w:ilvl w:val="0"/>
          <w:numId w:val="25"/>
        </w:numPr>
        <w:tabs>
          <w:tab w:val="left" w:pos="142"/>
          <w:tab w:val="left" w:pos="284"/>
          <w:tab w:val="left" w:pos="426"/>
        </w:tabs>
        <w:spacing w:after="0" w:line="240" w:lineRule="auto"/>
        <w:ind w:left="0" w:firstLine="0"/>
        <w:contextualSpacing/>
        <w:jc w:val="both"/>
        <w:rPr>
          <w:rFonts w:ascii="Times New Roman" w:eastAsia="Calibri" w:hAnsi="Times New Roman" w:cs="Times New Roman"/>
        </w:rPr>
      </w:pPr>
      <w:r>
        <w:rPr>
          <w:rFonts w:ascii="Times New Roman" w:eastAsia="Calibri" w:hAnsi="Times New Roman" w:cs="Times New Roman"/>
        </w:rPr>
        <w:t>Wykaz projektów współfinansowanych</w:t>
      </w:r>
      <w:r w:rsidR="00485E1D" w:rsidRPr="00485E1D">
        <w:rPr>
          <w:rFonts w:ascii="Times New Roman" w:eastAsia="Calibri" w:hAnsi="Times New Roman" w:cs="Times New Roman"/>
        </w:rPr>
        <w:t xml:space="preserve"> z EFS o wartości min. 500 </w:t>
      </w:r>
      <w:proofErr w:type="spellStart"/>
      <w:r w:rsidR="00485E1D" w:rsidRPr="00485E1D">
        <w:rPr>
          <w:rFonts w:ascii="Times New Roman" w:eastAsia="Calibri" w:hAnsi="Times New Roman" w:cs="Times New Roman"/>
        </w:rPr>
        <w:t>tyś.</w:t>
      </w:r>
      <w:r>
        <w:rPr>
          <w:rFonts w:ascii="Times New Roman" w:eastAsia="Calibri" w:hAnsi="Times New Roman" w:cs="Times New Roman"/>
        </w:rPr>
        <w:t>zł</w:t>
      </w:r>
      <w:proofErr w:type="spellEnd"/>
      <w:r w:rsidR="00485E1D" w:rsidRPr="00485E1D">
        <w:rPr>
          <w:rFonts w:ascii="Times New Roman" w:eastAsia="Calibri" w:hAnsi="Times New Roman" w:cs="Times New Roman"/>
        </w:rPr>
        <w:t xml:space="preserve"> w których Wykonawca pełnił funkcje związane z zarządzeniem projektem  w okresie ostatnich trzech lat wg </w:t>
      </w:r>
      <w:r w:rsidR="00485E1D" w:rsidRPr="00485E1D">
        <w:rPr>
          <w:rFonts w:ascii="Times New Roman" w:eastAsia="Calibri" w:hAnsi="Times New Roman" w:cs="Times New Roman"/>
          <w:b/>
        </w:rPr>
        <w:t>Załącznika nr 5</w:t>
      </w:r>
      <w:r w:rsidR="00485E1D" w:rsidRPr="00485E1D">
        <w:rPr>
          <w:rFonts w:ascii="Times New Roman" w:eastAsia="Calibri" w:hAnsi="Times New Roman" w:cs="Times New Roman"/>
        </w:rPr>
        <w:t>.</w:t>
      </w:r>
    </w:p>
    <w:p w:rsidR="00485E1D" w:rsidRPr="00485E1D" w:rsidRDefault="00485E1D" w:rsidP="0032099F">
      <w:pPr>
        <w:numPr>
          <w:ilvl w:val="0"/>
          <w:numId w:val="25"/>
        </w:numPr>
        <w:tabs>
          <w:tab w:val="left" w:pos="142"/>
          <w:tab w:val="left" w:pos="284"/>
          <w:tab w:val="left" w:pos="426"/>
        </w:tabs>
        <w:spacing w:after="0" w:line="240" w:lineRule="auto"/>
        <w:ind w:left="0" w:firstLine="0"/>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 xml:space="preserve">wykaz osób, które będą wykonywać zamówienie wg wzoru stanowiącego </w:t>
      </w:r>
      <w:r w:rsidRPr="00485E1D">
        <w:rPr>
          <w:rFonts w:ascii="Times New Roman" w:eastAsia="Times New Roman" w:hAnsi="Times New Roman" w:cs="Times New Roman"/>
          <w:b/>
          <w:lang w:eastAsia="pl-PL"/>
        </w:rPr>
        <w:t>Załącznik nr 6/1</w:t>
      </w:r>
      <w:r w:rsidRPr="00485E1D">
        <w:rPr>
          <w:rFonts w:ascii="Times New Roman" w:eastAsia="Times New Roman" w:hAnsi="Times New Roman" w:cs="Times New Roman"/>
          <w:lang w:eastAsia="pl-PL"/>
        </w:rPr>
        <w:t xml:space="preserve"> do niniejszej SIWZ,</w:t>
      </w:r>
    </w:p>
    <w:p w:rsidR="00485E1D" w:rsidRPr="00485E1D" w:rsidRDefault="00485E1D" w:rsidP="00485E1D">
      <w:pPr>
        <w:tabs>
          <w:tab w:val="left" w:pos="142"/>
          <w:tab w:val="left" w:pos="284"/>
          <w:tab w:val="left" w:pos="426"/>
        </w:tabs>
        <w:suppressAutoHyphens/>
        <w:spacing w:after="0" w:line="240" w:lineRule="auto"/>
        <w:jc w:val="both"/>
        <w:rPr>
          <w:rFonts w:ascii="Times New Roman" w:eastAsia="Lucida Sans Unicode" w:hAnsi="Times New Roman" w:cs="Times New Roman"/>
          <w:color w:val="FF0000"/>
        </w:rPr>
      </w:pPr>
    </w:p>
    <w:p w:rsidR="00485E1D" w:rsidRPr="00485E1D" w:rsidRDefault="00485E1D" w:rsidP="00485E1D">
      <w:pPr>
        <w:autoSpaceDE w:val="0"/>
        <w:autoSpaceDN w:val="0"/>
        <w:adjustRightInd w:val="0"/>
        <w:spacing w:before="38" w:after="0" w:line="240" w:lineRule="auto"/>
        <w:jc w:val="both"/>
        <w:rPr>
          <w:rFonts w:ascii="Times New Roman" w:eastAsia="Times New Roman" w:hAnsi="Times New Roman" w:cs="Times New Roman"/>
          <w:b/>
          <w:bCs/>
          <w:lang w:eastAsia="pl-PL"/>
        </w:rPr>
      </w:pPr>
      <w:r w:rsidRPr="00485E1D">
        <w:rPr>
          <w:rFonts w:ascii="Times New Roman" w:eastAsia="Times New Roman" w:hAnsi="Times New Roman" w:cs="Times New Roman"/>
          <w:sz w:val="24"/>
          <w:szCs w:val="24"/>
          <w:lang w:eastAsia="pl-PL"/>
        </w:rPr>
        <w:t xml:space="preserve">W zakresie części 2 </w:t>
      </w:r>
      <w:r w:rsidRPr="00485E1D">
        <w:rPr>
          <w:rFonts w:ascii="Times New Roman" w:eastAsia="Times New Roman" w:hAnsi="Times New Roman" w:cs="Times New Roman"/>
          <w:b/>
          <w:sz w:val="24"/>
          <w:szCs w:val="24"/>
          <w:lang w:eastAsia="pl-PL"/>
        </w:rPr>
        <w:t>–</w:t>
      </w:r>
      <w:r w:rsidRPr="00485E1D">
        <w:rPr>
          <w:rFonts w:ascii="Times New Roman" w:eastAsia="Times New Roman" w:hAnsi="Times New Roman" w:cs="Times New Roman"/>
          <w:b/>
          <w:bCs/>
          <w:lang w:eastAsia="pl-PL"/>
        </w:rPr>
        <w:t xml:space="preserve"> Kierowanie sprawami praktyk i szkoleń oraz wdrażanie programu rozwojowego w ramach projektu p.n. “Najlepszy w zawodzie” w TZSP w Nowogardzie</w:t>
      </w:r>
    </w:p>
    <w:p w:rsidR="00485E1D" w:rsidRPr="00485E1D" w:rsidRDefault="00485E1D" w:rsidP="00A9148B">
      <w:pPr>
        <w:tabs>
          <w:tab w:val="left" w:pos="142"/>
          <w:tab w:val="left" w:pos="284"/>
          <w:tab w:val="left" w:pos="426"/>
        </w:tabs>
        <w:suppressAutoHyphens/>
        <w:spacing w:after="0" w:line="240" w:lineRule="auto"/>
        <w:jc w:val="both"/>
        <w:rPr>
          <w:rFonts w:ascii="Times New Roman" w:eastAsia="Lucida Sans Unicode" w:hAnsi="Times New Roman" w:cs="Times New Roman"/>
          <w:color w:val="FF0000"/>
        </w:rPr>
      </w:pPr>
    </w:p>
    <w:p w:rsidR="00485E1D" w:rsidRPr="00485E1D" w:rsidRDefault="00485E1D" w:rsidP="00A9148B">
      <w:pPr>
        <w:numPr>
          <w:ilvl w:val="0"/>
          <w:numId w:val="30"/>
        </w:numPr>
        <w:tabs>
          <w:tab w:val="left" w:pos="142"/>
          <w:tab w:val="left" w:pos="284"/>
          <w:tab w:val="left" w:pos="426"/>
        </w:tabs>
        <w:spacing w:after="0" w:line="240" w:lineRule="auto"/>
        <w:ind w:left="0" w:firstLine="0"/>
        <w:contextualSpacing/>
        <w:jc w:val="both"/>
        <w:rPr>
          <w:rFonts w:ascii="Times New Roman" w:eastAsia="Calibri" w:hAnsi="Times New Roman" w:cs="Times New Roman"/>
        </w:rPr>
      </w:pPr>
      <w:r w:rsidRPr="00485E1D">
        <w:rPr>
          <w:rFonts w:ascii="Times New Roman" w:eastAsia="Calibri" w:hAnsi="Times New Roman" w:cs="Times New Roman"/>
        </w:rPr>
        <w:t xml:space="preserve">Wykaz projektów </w:t>
      </w:r>
      <w:r w:rsidR="0032099F">
        <w:rPr>
          <w:rFonts w:ascii="Times New Roman" w:eastAsia="Calibri" w:hAnsi="Times New Roman" w:cs="Times New Roman"/>
        </w:rPr>
        <w:t>współf</w:t>
      </w:r>
      <w:r w:rsidRPr="00485E1D">
        <w:rPr>
          <w:rFonts w:ascii="Times New Roman" w:eastAsia="Calibri" w:hAnsi="Times New Roman" w:cs="Times New Roman"/>
        </w:rPr>
        <w:t xml:space="preserve">inansowanych z EFS o wartości min. 500 tyś. </w:t>
      </w:r>
      <w:r w:rsidR="0032099F">
        <w:rPr>
          <w:rFonts w:ascii="Times New Roman" w:eastAsia="Calibri" w:hAnsi="Times New Roman" w:cs="Times New Roman"/>
        </w:rPr>
        <w:t xml:space="preserve">zł </w:t>
      </w:r>
      <w:r w:rsidRPr="00485E1D">
        <w:rPr>
          <w:rFonts w:ascii="Times New Roman" w:eastAsia="Calibri" w:hAnsi="Times New Roman" w:cs="Times New Roman"/>
        </w:rPr>
        <w:t xml:space="preserve">w których Wykonawca pełnił funkcje związane z zarządzeniem projektem  w okresie ostatnich trzech lat wg </w:t>
      </w:r>
      <w:r w:rsidRPr="00485E1D">
        <w:rPr>
          <w:rFonts w:ascii="Times New Roman" w:eastAsia="Calibri" w:hAnsi="Times New Roman" w:cs="Times New Roman"/>
          <w:b/>
        </w:rPr>
        <w:t>Załącznika nr 5</w:t>
      </w:r>
      <w:r w:rsidRPr="00485E1D">
        <w:rPr>
          <w:rFonts w:ascii="Times New Roman" w:eastAsia="Calibri" w:hAnsi="Times New Roman" w:cs="Times New Roman"/>
        </w:rPr>
        <w:t>.</w:t>
      </w:r>
    </w:p>
    <w:p w:rsidR="00485E1D" w:rsidRDefault="00485E1D" w:rsidP="00A9148B">
      <w:pPr>
        <w:numPr>
          <w:ilvl w:val="0"/>
          <w:numId w:val="30"/>
        </w:numPr>
        <w:tabs>
          <w:tab w:val="left" w:pos="142"/>
          <w:tab w:val="left" w:pos="284"/>
          <w:tab w:val="left" w:pos="426"/>
        </w:tabs>
        <w:spacing w:after="0" w:line="240" w:lineRule="auto"/>
        <w:ind w:left="0" w:firstLine="0"/>
        <w:contextualSpacing/>
        <w:jc w:val="both"/>
        <w:rPr>
          <w:rFonts w:ascii="Times New Roman" w:eastAsia="Calibri" w:hAnsi="Times New Roman" w:cs="Times New Roman"/>
        </w:rPr>
      </w:pPr>
      <w:r w:rsidRPr="00485E1D">
        <w:rPr>
          <w:rFonts w:ascii="Times New Roman" w:eastAsia="Calibri" w:hAnsi="Times New Roman" w:cs="Times New Roman"/>
        </w:rPr>
        <w:t xml:space="preserve">wykaz osób, które będą wykonywać zamówienie wg wzoru stanowiącego </w:t>
      </w:r>
      <w:r w:rsidRPr="00485E1D">
        <w:rPr>
          <w:rFonts w:ascii="Times New Roman" w:eastAsia="Calibri" w:hAnsi="Times New Roman" w:cs="Times New Roman"/>
          <w:b/>
        </w:rPr>
        <w:t>Załącznik nr 6/1</w:t>
      </w:r>
      <w:r w:rsidRPr="00485E1D">
        <w:rPr>
          <w:rFonts w:ascii="Times New Roman" w:eastAsia="Calibri" w:hAnsi="Times New Roman" w:cs="Times New Roman"/>
        </w:rPr>
        <w:t xml:space="preserve"> do niniejszej SIWZ,</w:t>
      </w:r>
    </w:p>
    <w:p w:rsidR="0032099F" w:rsidRPr="00485E1D" w:rsidRDefault="0032099F" w:rsidP="00A9148B">
      <w:pPr>
        <w:tabs>
          <w:tab w:val="left" w:pos="142"/>
          <w:tab w:val="left" w:pos="284"/>
          <w:tab w:val="left" w:pos="426"/>
        </w:tabs>
        <w:spacing w:after="0" w:line="240" w:lineRule="auto"/>
        <w:contextualSpacing/>
        <w:jc w:val="both"/>
        <w:rPr>
          <w:rFonts w:ascii="Times New Roman" w:eastAsia="Calibri" w:hAnsi="Times New Roman" w:cs="Times New Roman"/>
        </w:rPr>
      </w:pPr>
    </w:p>
    <w:p w:rsidR="00485E1D" w:rsidRPr="00485E1D" w:rsidRDefault="00485E1D" w:rsidP="00A9148B">
      <w:pPr>
        <w:numPr>
          <w:ilvl w:val="0"/>
          <w:numId w:val="27"/>
        </w:numPr>
        <w:tabs>
          <w:tab w:val="left" w:pos="142"/>
          <w:tab w:val="left" w:pos="284"/>
          <w:tab w:val="left" w:pos="426"/>
        </w:tabs>
        <w:spacing w:after="0" w:line="240" w:lineRule="auto"/>
        <w:ind w:left="0" w:firstLine="0"/>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Pisemne zobowiązanie innych podmiotów do udostepnienia zasobów niezbędnych do realizacji zamówienia, jeżeli Wykonawca, wskazując spełnienie warunków o których mowa w art. 22 ust. 1 ustawy, polegał będzie na zasobach tych podmiotów na zasadach określonych w art. 26 ust 2b ustawy w zakresie części od 1 do 4.</w:t>
      </w:r>
    </w:p>
    <w:p w:rsidR="00485E1D" w:rsidRPr="00485E1D" w:rsidRDefault="00485E1D" w:rsidP="00A9148B">
      <w:pPr>
        <w:numPr>
          <w:ilvl w:val="0"/>
          <w:numId w:val="27"/>
        </w:numPr>
        <w:tabs>
          <w:tab w:val="left" w:pos="142"/>
          <w:tab w:val="left" w:pos="284"/>
          <w:tab w:val="left" w:pos="426"/>
        </w:tabs>
        <w:spacing w:after="0" w:line="240" w:lineRule="auto"/>
        <w:ind w:left="0" w:firstLine="0"/>
        <w:jc w:val="both"/>
        <w:rPr>
          <w:rFonts w:ascii="Times New Roman" w:eastAsia="Times New Roman" w:hAnsi="Times New Roman" w:cs="Times New Roman"/>
          <w:b/>
          <w:lang w:eastAsia="pl-PL"/>
        </w:rPr>
      </w:pPr>
      <w:r w:rsidRPr="00485E1D">
        <w:rPr>
          <w:rFonts w:ascii="Times New Roman" w:eastAsia="Times New Roman" w:hAnsi="Times New Roman" w:cs="Times New Roman"/>
          <w:b/>
          <w:lang w:eastAsia="pl-PL"/>
        </w:rPr>
        <w:t>Dokumenty wymagane w przypadku składania oferty wspólnej:</w:t>
      </w:r>
    </w:p>
    <w:p w:rsidR="00485E1D" w:rsidRPr="00485E1D" w:rsidRDefault="00485E1D" w:rsidP="00A9148B">
      <w:pPr>
        <w:numPr>
          <w:ilvl w:val="0"/>
          <w:numId w:val="17"/>
        </w:numPr>
        <w:tabs>
          <w:tab w:val="left" w:pos="142"/>
          <w:tab w:val="left" w:pos="284"/>
          <w:tab w:val="left" w:pos="426"/>
        </w:tabs>
        <w:spacing w:after="0" w:line="240" w:lineRule="auto"/>
        <w:ind w:left="0" w:firstLine="0"/>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lastRenderedPageBreak/>
        <w:t xml:space="preserve">Wykonawcy mogą wspólnie ubiegać się o udzielenie zamówienia publicznego. W takim przypadku dla ustanowionego pełnomocnictwa do oferty należy załączyć pełnomocnictwo do reprezentowania </w:t>
      </w:r>
      <w:r w:rsidRPr="00485E1D">
        <w:rPr>
          <w:rFonts w:ascii="Times New Roman" w:eastAsia="Times New Roman" w:hAnsi="Times New Roman" w:cs="Times New Roman"/>
          <w:lang w:eastAsia="pl-PL"/>
        </w:rPr>
        <w:br/>
        <w:t>w postępowaniu lub do reprezentowania w postepowaniu i zawarciu umowy.</w:t>
      </w:r>
    </w:p>
    <w:p w:rsidR="00485E1D" w:rsidRPr="00485E1D" w:rsidRDefault="00485E1D" w:rsidP="00A9148B">
      <w:pPr>
        <w:numPr>
          <w:ilvl w:val="0"/>
          <w:numId w:val="17"/>
        </w:numPr>
        <w:tabs>
          <w:tab w:val="left" w:pos="142"/>
          <w:tab w:val="left" w:pos="284"/>
          <w:tab w:val="left" w:pos="426"/>
        </w:tabs>
        <w:spacing w:after="0" w:line="240" w:lineRule="auto"/>
        <w:ind w:left="0" w:firstLine="0"/>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Oferta winna zawierać oświadczenie i dokumenty wymienione w rozdziale V ust. 1 wypełnione dla każdego partnera oddzielnie a pozostałe dokumenty składane są wspólnie.</w:t>
      </w:r>
    </w:p>
    <w:p w:rsidR="00485E1D" w:rsidRPr="00485E1D" w:rsidRDefault="00485E1D" w:rsidP="00A9148B">
      <w:pPr>
        <w:numPr>
          <w:ilvl w:val="0"/>
          <w:numId w:val="17"/>
        </w:numPr>
        <w:tabs>
          <w:tab w:val="left" w:pos="142"/>
          <w:tab w:val="left" w:pos="284"/>
          <w:tab w:val="left" w:pos="426"/>
        </w:tabs>
        <w:spacing w:after="0" w:line="240" w:lineRule="auto"/>
        <w:ind w:left="0" w:firstLine="0"/>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Spółka cywilna jest traktowana jako Wykonawca wspólnie ubiegający się o udzielenie zamówienia.</w:t>
      </w:r>
    </w:p>
    <w:p w:rsidR="00485E1D" w:rsidRPr="00485E1D" w:rsidRDefault="00485E1D" w:rsidP="00A9148B">
      <w:pPr>
        <w:tabs>
          <w:tab w:val="left" w:pos="142"/>
          <w:tab w:val="left" w:pos="284"/>
          <w:tab w:val="left" w:pos="426"/>
        </w:tabs>
        <w:spacing w:after="0" w:line="240" w:lineRule="auto"/>
        <w:jc w:val="both"/>
        <w:rPr>
          <w:rFonts w:ascii="Times New Roman" w:eastAsia="Times New Roman" w:hAnsi="Times New Roman" w:cs="Times New Roman"/>
          <w:lang w:eastAsia="pl-PL"/>
        </w:rPr>
      </w:pPr>
    </w:p>
    <w:p w:rsidR="00485E1D" w:rsidRPr="00485E1D" w:rsidRDefault="00485E1D" w:rsidP="00A9148B">
      <w:pPr>
        <w:numPr>
          <w:ilvl w:val="0"/>
          <w:numId w:val="27"/>
        </w:numPr>
        <w:tabs>
          <w:tab w:val="left" w:pos="142"/>
          <w:tab w:val="left" w:pos="284"/>
          <w:tab w:val="left" w:pos="426"/>
        </w:tabs>
        <w:spacing w:after="0" w:line="240" w:lineRule="auto"/>
        <w:ind w:left="0" w:firstLine="0"/>
        <w:jc w:val="both"/>
        <w:rPr>
          <w:rFonts w:ascii="Times New Roman" w:eastAsia="Times New Roman" w:hAnsi="Times New Roman" w:cs="Times New Roman"/>
          <w:lang w:eastAsia="pl-PL"/>
        </w:rPr>
      </w:pPr>
      <w:r w:rsidRPr="00485E1D">
        <w:rPr>
          <w:rFonts w:ascii="Times New Roman" w:eastAsia="Times New Roman" w:hAnsi="Times New Roman" w:cs="Times New Roman"/>
          <w:b/>
          <w:lang w:eastAsia="pl-PL"/>
        </w:rPr>
        <w:t>W celu wykazania braku podstaw do wykluczenia z postepowania o udzielenie zamówienia Wykonawcy w okolicznościach, o których mowa w art. 24 ust. 1 ustawy każdy z Wykonawców złoży z ofertą następujące oświadczenie i dokumenty:</w:t>
      </w:r>
    </w:p>
    <w:p w:rsidR="00485E1D" w:rsidRPr="00485E1D" w:rsidRDefault="00485E1D" w:rsidP="00A9148B">
      <w:pPr>
        <w:numPr>
          <w:ilvl w:val="0"/>
          <w:numId w:val="18"/>
        </w:numPr>
        <w:tabs>
          <w:tab w:val="left" w:pos="142"/>
          <w:tab w:val="left" w:pos="284"/>
          <w:tab w:val="left" w:pos="426"/>
        </w:tabs>
        <w:spacing w:after="0" w:line="240" w:lineRule="auto"/>
        <w:ind w:left="0" w:firstLine="0"/>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 xml:space="preserve">Oświadczenie o braku podstaw do wykluczenia według wzoru stanowiącego Załącznik nr 4 do SIWZ w zakresie części </w:t>
      </w:r>
      <w:r w:rsidRPr="00485E1D">
        <w:rPr>
          <w:rFonts w:ascii="Times New Roman" w:eastAsia="Times New Roman" w:hAnsi="Times New Roman" w:cs="Times New Roman"/>
          <w:b/>
          <w:lang w:eastAsia="pl-PL"/>
        </w:rPr>
        <w:t>od 1 do 2</w:t>
      </w:r>
      <w:r w:rsidRPr="00485E1D">
        <w:rPr>
          <w:rFonts w:ascii="Times New Roman" w:eastAsia="Times New Roman" w:hAnsi="Times New Roman" w:cs="Times New Roman"/>
          <w:lang w:eastAsia="pl-PL"/>
        </w:rPr>
        <w:t xml:space="preserve">. W przypadku Wykonawców wspólnie ubiegających się </w:t>
      </w:r>
      <w:r w:rsidRPr="00485E1D">
        <w:rPr>
          <w:rFonts w:ascii="Times New Roman" w:eastAsia="Times New Roman" w:hAnsi="Times New Roman" w:cs="Times New Roman"/>
          <w:lang w:eastAsia="pl-PL"/>
        </w:rPr>
        <w:br/>
        <w:t>o udzielenie zamówienia oświadczenie składa każdy z Wykonawców,</w:t>
      </w:r>
    </w:p>
    <w:p w:rsidR="00485E1D" w:rsidRPr="00485E1D" w:rsidRDefault="00485E1D" w:rsidP="00A9148B">
      <w:pPr>
        <w:numPr>
          <w:ilvl w:val="0"/>
          <w:numId w:val="18"/>
        </w:numPr>
        <w:tabs>
          <w:tab w:val="left" w:pos="142"/>
          <w:tab w:val="left" w:pos="284"/>
          <w:tab w:val="left" w:pos="426"/>
        </w:tabs>
        <w:spacing w:after="0" w:line="240" w:lineRule="auto"/>
        <w:ind w:left="0" w:firstLine="0"/>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 xml:space="preserve">Aktualny odpis z właściwego rejestru, jeżeli odrębne przepisy wymagają wpisu do rejestru, w celu wykazania braku podstaw do wykluczenia w oparciu o art. 24 ust. 1 pkt 2 ustawy, wystawionego nie wcześniej niż 6 miesięcy przed upływem terminu składania ofert, a  w przypadku osób fizycznych oświadczenie w zakresie art. 24 ust. 1 pkt 2 ustawy zgodnie z treścią </w:t>
      </w:r>
      <w:r w:rsidRPr="00485E1D">
        <w:rPr>
          <w:rFonts w:ascii="Times New Roman" w:eastAsia="Times New Roman" w:hAnsi="Times New Roman" w:cs="Times New Roman"/>
          <w:b/>
          <w:lang w:eastAsia="pl-PL"/>
        </w:rPr>
        <w:t>Załącznika Nr 4</w:t>
      </w:r>
      <w:r w:rsidRPr="00485E1D">
        <w:rPr>
          <w:rFonts w:ascii="Times New Roman" w:eastAsia="Times New Roman" w:hAnsi="Times New Roman" w:cs="Times New Roman"/>
          <w:lang w:eastAsia="pl-PL"/>
        </w:rPr>
        <w:t xml:space="preserve"> do SIWZ </w:t>
      </w:r>
      <w:r w:rsidRPr="00485E1D">
        <w:rPr>
          <w:rFonts w:ascii="Times New Roman" w:eastAsia="Times New Roman" w:hAnsi="Times New Roman" w:cs="Times New Roman"/>
          <w:lang w:eastAsia="pl-PL"/>
        </w:rPr>
        <w:br/>
        <w:t xml:space="preserve">(w przypadku Wykonawców występujących wspólnie – m.in. spółki cywilne, konsorcja – odpis </w:t>
      </w:r>
      <w:r w:rsidRPr="00485E1D">
        <w:rPr>
          <w:rFonts w:ascii="Times New Roman" w:eastAsia="Times New Roman" w:hAnsi="Times New Roman" w:cs="Times New Roman"/>
          <w:lang w:eastAsia="pl-PL"/>
        </w:rPr>
        <w:br/>
        <w:t>z właściwego rejestru każdego ze wspólników),</w:t>
      </w:r>
    </w:p>
    <w:p w:rsidR="00485E1D" w:rsidRPr="00485E1D" w:rsidRDefault="00485E1D" w:rsidP="00A9148B">
      <w:pPr>
        <w:spacing w:after="0" w:line="240" w:lineRule="auto"/>
        <w:jc w:val="both"/>
        <w:rPr>
          <w:rFonts w:ascii="Times New Roman" w:eastAsia="Times New Roman" w:hAnsi="Times New Roman" w:cs="Times New Roman"/>
          <w:lang w:eastAsia="pl-PL"/>
        </w:rPr>
      </w:pPr>
    </w:p>
    <w:p w:rsidR="00485E1D" w:rsidRPr="00485E1D" w:rsidRDefault="00485E1D" w:rsidP="00485E1D">
      <w:pPr>
        <w:tabs>
          <w:tab w:val="left" w:pos="284"/>
          <w:tab w:val="left" w:pos="426"/>
        </w:tabs>
        <w:spacing w:after="0" w:line="24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13)</w:t>
      </w:r>
      <w:r w:rsidRPr="00485E1D">
        <w:rPr>
          <w:rFonts w:ascii="Times New Roman" w:eastAsia="Times New Roman" w:hAnsi="Times New Roman" w:cs="Times New Roman"/>
          <w:lang w:eastAsia="pl-PL"/>
        </w:rPr>
        <w:tab/>
      </w:r>
      <w:r w:rsidRPr="00485E1D">
        <w:rPr>
          <w:rFonts w:ascii="Times New Roman" w:eastAsia="Times New Roman" w:hAnsi="Times New Roman" w:cs="Times New Roman"/>
          <w:b/>
          <w:lang w:eastAsia="pl-PL"/>
        </w:rPr>
        <w:t>Oświadczenie o przynależności lub braku przynależności do grupy kapitałowej</w:t>
      </w:r>
      <w:r w:rsidRPr="00485E1D">
        <w:rPr>
          <w:rFonts w:ascii="Times New Roman" w:eastAsia="Times New Roman" w:hAnsi="Times New Roman" w:cs="Times New Roman"/>
          <w:lang w:eastAsia="pl-PL"/>
        </w:rPr>
        <w:t xml:space="preserve">, </w:t>
      </w:r>
      <w:r w:rsidR="00A9148B">
        <w:rPr>
          <w:rFonts w:ascii="Times New Roman" w:eastAsia="Times New Roman" w:hAnsi="Times New Roman" w:cs="Times New Roman"/>
          <w:lang w:eastAsia="pl-PL"/>
        </w:rPr>
        <w:br/>
      </w:r>
      <w:r w:rsidRPr="00485E1D">
        <w:rPr>
          <w:rFonts w:ascii="Times New Roman" w:eastAsia="Times New Roman" w:hAnsi="Times New Roman" w:cs="Times New Roman"/>
          <w:lang w:eastAsia="pl-PL"/>
        </w:rPr>
        <w:t xml:space="preserve">w rozumieniu ustawy z dnia 16 lutego 2007 r. o ochronie konkurencji i konsumentów, na podstawie art. 24 ust. 2 pkt 5 ustawy Prawo zamówień publicznych, na druku, którego wzór został dołączony do materiałów przetargowych – w formie </w:t>
      </w:r>
      <w:r w:rsidRPr="00485E1D">
        <w:rPr>
          <w:rFonts w:ascii="Times New Roman" w:eastAsia="Times New Roman" w:hAnsi="Times New Roman" w:cs="Times New Roman"/>
          <w:b/>
          <w:lang w:eastAsia="pl-PL"/>
        </w:rPr>
        <w:t>załącznika nr 7 do SIWZ</w:t>
      </w:r>
      <w:r w:rsidRPr="00485E1D">
        <w:rPr>
          <w:rFonts w:ascii="Times New Roman" w:eastAsia="Times New Roman" w:hAnsi="Times New Roman" w:cs="Times New Roman"/>
          <w:lang w:eastAsia="pl-PL"/>
        </w:rPr>
        <w:t>.</w:t>
      </w:r>
    </w:p>
    <w:p w:rsidR="00485E1D" w:rsidRPr="00485E1D" w:rsidRDefault="00485E1D" w:rsidP="00485E1D">
      <w:pPr>
        <w:spacing w:after="0" w:line="240" w:lineRule="auto"/>
        <w:jc w:val="both"/>
        <w:rPr>
          <w:rFonts w:ascii="Times New Roman" w:eastAsia="Times New Roman" w:hAnsi="Times New Roman" w:cs="Times New Roman"/>
          <w:b/>
          <w:lang w:eastAsia="pl-PL"/>
        </w:rPr>
      </w:pPr>
    </w:p>
    <w:p w:rsidR="00485E1D" w:rsidRPr="00485E1D" w:rsidRDefault="00485E1D" w:rsidP="00485E1D">
      <w:pPr>
        <w:spacing w:after="0" w:line="240" w:lineRule="auto"/>
        <w:jc w:val="both"/>
        <w:rPr>
          <w:rFonts w:ascii="Times New Roman" w:eastAsia="Times New Roman" w:hAnsi="Times New Roman" w:cs="Times New Roman"/>
          <w:b/>
          <w:lang w:eastAsia="pl-PL"/>
        </w:rPr>
      </w:pPr>
      <w:r w:rsidRPr="00485E1D">
        <w:rPr>
          <w:rFonts w:ascii="Times New Roman" w:eastAsia="Times New Roman" w:hAnsi="Times New Roman" w:cs="Times New Roman"/>
          <w:b/>
          <w:lang w:eastAsia="pl-PL"/>
        </w:rPr>
        <w:t>14) Dokumenty podmiotów zagranicznych.</w:t>
      </w:r>
    </w:p>
    <w:p w:rsidR="00485E1D" w:rsidRPr="00485E1D" w:rsidRDefault="00485E1D" w:rsidP="00485E1D">
      <w:pPr>
        <w:spacing w:after="0" w:line="240" w:lineRule="auto"/>
        <w:jc w:val="both"/>
        <w:rPr>
          <w:rFonts w:ascii="Times New Roman" w:eastAsia="Times New Roman" w:hAnsi="Times New Roman" w:cs="Times New Roman"/>
          <w:lang w:eastAsia="pl-PL"/>
        </w:rPr>
      </w:pPr>
    </w:p>
    <w:p w:rsidR="00485E1D" w:rsidRPr="00485E1D" w:rsidRDefault="00485E1D" w:rsidP="00485E1D">
      <w:pPr>
        <w:spacing w:after="0" w:line="24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Jeżeli Wykonawca ma siedzibę lub miejsce zamieszkania poza terytorium Rzeczypospolitej Polskiej, zamiast dokumentów o których mowa w punktach 13 do 14 – składa dokument lub dokumenty wystawione w kraju, w którym ma siedzibę lub miejsce zamieszkania, potwierdzające odpowiednio, że:</w:t>
      </w:r>
    </w:p>
    <w:p w:rsidR="00485E1D" w:rsidRPr="00485E1D" w:rsidRDefault="00485E1D" w:rsidP="00485E1D">
      <w:pPr>
        <w:spacing w:after="0" w:line="24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a) nie otwarto jego likwidacji ani nie ogłoszono upadłości – wystawiony nie wcześniej niż 6 miesięcy przed upływem terminu składania ofert,</w:t>
      </w:r>
    </w:p>
    <w:p w:rsidR="00485E1D" w:rsidRPr="00485E1D" w:rsidRDefault="00485E1D" w:rsidP="00485E1D">
      <w:pPr>
        <w:spacing w:after="0" w:line="24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b) nie zalega z uiszczaniem podatków, opłat, składek na ubezpieczenie społeczne i zdrowotne albo że uzyskał przewidziane prawem zwolnienie, odroczenie lub rozłożenie na raty zaległych płatności lub wstrzymanie w całości wykonania decyzji właściwego organu – wystawiony nie wcześniej niż 3 miesiące przed upływem terminu składania ofert.</w:t>
      </w:r>
    </w:p>
    <w:p w:rsidR="00485E1D" w:rsidRPr="00485E1D" w:rsidRDefault="00485E1D" w:rsidP="00485E1D">
      <w:pPr>
        <w:spacing w:after="0" w:line="24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Jeżeli w kraju miejsca zamieszkania osoby lub w kraju, którym wykonawca ma siedzibę lub miejsce zamieszkania, nie wydaje się dokumentów, o których mowa w pkt 5,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w:t>
      </w:r>
    </w:p>
    <w:p w:rsidR="00485E1D" w:rsidRPr="00485E1D" w:rsidRDefault="00485E1D" w:rsidP="00485E1D">
      <w:pPr>
        <w:spacing w:after="0" w:line="240" w:lineRule="auto"/>
        <w:jc w:val="both"/>
        <w:rPr>
          <w:rFonts w:ascii="Times New Roman" w:eastAsia="Times New Roman" w:hAnsi="Times New Roman" w:cs="Times New Roman"/>
          <w:lang w:eastAsia="pl-PL"/>
        </w:rPr>
      </w:pPr>
    </w:p>
    <w:p w:rsidR="00485E1D" w:rsidRPr="00485E1D" w:rsidRDefault="00485E1D" w:rsidP="00485E1D">
      <w:pPr>
        <w:spacing w:after="0" w:line="240" w:lineRule="auto"/>
        <w:jc w:val="both"/>
        <w:rPr>
          <w:rFonts w:ascii="Times New Roman" w:eastAsia="Times New Roman" w:hAnsi="Times New Roman" w:cs="Times New Roman"/>
          <w:b/>
          <w:iCs/>
          <w:lang w:eastAsia="pl-PL"/>
        </w:rPr>
      </w:pPr>
      <w:r w:rsidRPr="00485E1D">
        <w:rPr>
          <w:rFonts w:ascii="Times New Roman" w:eastAsia="Times New Roman" w:hAnsi="Times New Roman" w:cs="Times New Roman"/>
          <w:b/>
          <w:iCs/>
          <w:lang w:eastAsia="pl-PL"/>
        </w:rPr>
        <w:t>VI.  Informacja o sposobie przekazywania oświadczeń  i dokumentów oraz informacja o sposobie porozumiewania się z Wykonawcami.</w:t>
      </w:r>
    </w:p>
    <w:p w:rsidR="00485E1D" w:rsidRPr="00485E1D" w:rsidRDefault="00485E1D" w:rsidP="00485E1D">
      <w:pPr>
        <w:spacing w:after="0" w:line="240" w:lineRule="auto"/>
        <w:jc w:val="both"/>
        <w:rPr>
          <w:rFonts w:ascii="Times New Roman" w:eastAsia="Times New Roman" w:hAnsi="Times New Roman" w:cs="Times New Roman"/>
          <w:iCs/>
          <w:lang w:eastAsia="pl-PL"/>
        </w:rPr>
      </w:pPr>
    </w:p>
    <w:p w:rsidR="00485E1D" w:rsidRPr="00485E1D" w:rsidRDefault="00485E1D" w:rsidP="00485E1D">
      <w:pPr>
        <w:tabs>
          <w:tab w:val="num" w:pos="0"/>
        </w:tabs>
        <w:spacing w:after="0" w:line="240" w:lineRule="auto"/>
        <w:jc w:val="both"/>
        <w:rPr>
          <w:rFonts w:ascii="Times New Roman" w:eastAsia="Times New Roman" w:hAnsi="Times New Roman" w:cs="Times New Roman"/>
          <w:iCs/>
          <w:lang w:eastAsia="pl-PL"/>
        </w:rPr>
      </w:pPr>
      <w:r w:rsidRPr="00485E1D">
        <w:rPr>
          <w:rFonts w:ascii="Times New Roman" w:eastAsia="Arial" w:hAnsi="Times New Roman" w:cs="Times New Roman"/>
          <w:iCs/>
          <w:lang w:eastAsia="pl-PL"/>
        </w:rPr>
        <w:t>1. </w:t>
      </w:r>
      <w:r w:rsidRPr="00485E1D">
        <w:rPr>
          <w:rFonts w:ascii="Times New Roman" w:eastAsia="Times New Roman" w:hAnsi="Times New Roman" w:cs="Times New Roman"/>
          <w:iCs/>
          <w:lang w:eastAsia="pl-PL"/>
        </w:rPr>
        <w:t xml:space="preserve">Oświadczenia, dokumenty, wnioski, zawiadomienia oraz informacje Zamawiający oraz Wykonawcy przekazują pisemnie, </w:t>
      </w:r>
      <w:r w:rsidRPr="00485E1D">
        <w:rPr>
          <w:rFonts w:ascii="Times New Roman" w:eastAsia="Times New Roman" w:hAnsi="Times New Roman" w:cs="Times New Roman"/>
          <w:iCs/>
          <w:snapToGrid w:val="0"/>
          <w:lang w:eastAsia="pl-PL"/>
        </w:rPr>
        <w:t>faksem lub drogą elektroniczną</w:t>
      </w:r>
      <w:r w:rsidRPr="00485E1D">
        <w:rPr>
          <w:rFonts w:ascii="Times New Roman" w:eastAsia="Times New Roman" w:hAnsi="Times New Roman" w:cs="Times New Roman"/>
          <w:iCs/>
          <w:lang w:eastAsia="pl-PL"/>
        </w:rPr>
        <w:t>.</w:t>
      </w:r>
    </w:p>
    <w:p w:rsidR="00485E1D" w:rsidRPr="00485E1D" w:rsidRDefault="00485E1D" w:rsidP="00485E1D">
      <w:pPr>
        <w:numPr>
          <w:ilvl w:val="0"/>
          <w:numId w:val="7"/>
        </w:numPr>
        <w:spacing w:after="0" w:line="24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Jeżeli Zamawiający lub Wykonawca przekazują oświadczenia, wnioski, zawiadomienia oraz informacje faksem lub pocztą elektroniczną, każda ze stron na żądanie drugiej niezwłocznie potwierdza fakt ich otrzymania.</w:t>
      </w:r>
    </w:p>
    <w:p w:rsidR="00485E1D" w:rsidRPr="00485E1D" w:rsidRDefault="00485E1D" w:rsidP="00485E1D">
      <w:pPr>
        <w:numPr>
          <w:ilvl w:val="0"/>
          <w:numId w:val="7"/>
        </w:numPr>
        <w:spacing w:after="0" w:line="240" w:lineRule="auto"/>
        <w:jc w:val="both"/>
        <w:rPr>
          <w:rFonts w:ascii="Times New Roman" w:eastAsia="Times New Roman" w:hAnsi="Times New Roman" w:cs="Times New Roman"/>
          <w:snapToGrid w:val="0"/>
          <w:lang w:eastAsia="pl-PL"/>
        </w:rPr>
      </w:pPr>
      <w:r w:rsidRPr="00485E1D">
        <w:rPr>
          <w:rFonts w:ascii="Times New Roman" w:eastAsia="Times New Roman" w:hAnsi="Times New Roman" w:cs="Times New Roman"/>
          <w:lang w:eastAsia="pl-PL"/>
        </w:rPr>
        <w:lastRenderedPageBreak/>
        <w:t>Wykonawca może zwrócić się do Zamawiającego o wyjaśnienie treści Specyfikacji Istotnych Warunków Zamówienia.</w:t>
      </w:r>
    </w:p>
    <w:p w:rsidR="00485E1D" w:rsidRPr="00485E1D" w:rsidRDefault="00485E1D" w:rsidP="00485E1D">
      <w:pPr>
        <w:tabs>
          <w:tab w:val="num" w:pos="0"/>
        </w:tabs>
        <w:spacing w:after="0" w:line="240" w:lineRule="auto"/>
        <w:jc w:val="both"/>
        <w:rPr>
          <w:rFonts w:ascii="Times New Roman" w:eastAsia="Times New Roman" w:hAnsi="Times New Roman" w:cs="Times New Roman"/>
          <w:iCs/>
          <w:lang w:eastAsia="pl-PL"/>
        </w:rPr>
      </w:pPr>
      <w:r w:rsidRPr="00485E1D">
        <w:rPr>
          <w:rFonts w:ascii="Times New Roman" w:eastAsia="Times New Roman" w:hAnsi="Times New Roman" w:cs="Times New Roman"/>
          <w:iCs/>
          <w:lang w:eastAsia="pl-PL"/>
        </w:rPr>
        <w:t>Zamawiający niezwłocznie udzieli wyjaśnień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w:t>
      </w:r>
    </w:p>
    <w:p w:rsidR="00485E1D" w:rsidRPr="00485E1D" w:rsidRDefault="00485E1D" w:rsidP="00485E1D">
      <w:pPr>
        <w:tabs>
          <w:tab w:val="num" w:pos="0"/>
        </w:tabs>
        <w:spacing w:after="0" w:line="240" w:lineRule="auto"/>
        <w:jc w:val="both"/>
        <w:rPr>
          <w:rFonts w:ascii="Times New Roman" w:eastAsia="Times New Roman" w:hAnsi="Times New Roman" w:cs="Times New Roman"/>
          <w:iCs/>
          <w:lang w:eastAsia="pl-PL"/>
        </w:rPr>
      </w:pPr>
      <w:r w:rsidRPr="00485E1D">
        <w:rPr>
          <w:rFonts w:ascii="Times New Roman" w:eastAsia="Times New Roman" w:hAnsi="Times New Roman" w:cs="Times New Roman"/>
          <w:iCs/>
          <w:lang w:eastAsia="pl-PL"/>
        </w:rPr>
        <w:t>Treść zapytań wraz z wyjaśnieniami Zamawiający przekaże Wykonawcom którym przekazał SIWZ bez ujawnienia źródła zapytań.</w:t>
      </w:r>
    </w:p>
    <w:p w:rsidR="00485E1D" w:rsidRPr="00485E1D" w:rsidRDefault="00485E1D" w:rsidP="00485E1D">
      <w:pPr>
        <w:numPr>
          <w:ilvl w:val="0"/>
          <w:numId w:val="7"/>
        </w:numPr>
        <w:spacing w:after="0" w:line="240" w:lineRule="auto"/>
        <w:jc w:val="both"/>
        <w:rPr>
          <w:rFonts w:ascii="Times New Roman" w:eastAsia="Times New Roman" w:hAnsi="Times New Roman" w:cs="Times New Roman"/>
          <w:iCs/>
          <w:lang w:eastAsia="pl-PL"/>
        </w:rPr>
      </w:pPr>
      <w:r w:rsidRPr="00485E1D">
        <w:rPr>
          <w:rFonts w:ascii="Times New Roman" w:eastAsia="Times New Roman" w:hAnsi="Times New Roman" w:cs="Times New Roman"/>
          <w:iCs/>
          <w:lang w:eastAsia="pl-PL"/>
        </w:rPr>
        <w:t>Zamawiający w uzasadnionych przypadkach może, przed upływem terminu do składania ofert, zmienić  treść niniejszej SIWZ.</w:t>
      </w:r>
    </w:p>
    <w:p w:rsidR="00485E1D" w:rsidRPr="00485E1D" w:rsidRDefault="00485E1D" w:rsidP="00485E1D">
      <w:pPr>
        <w:tabs>
          <w:tab w:val="num" w:pos="0"/>
        </w:tabs>
        <w:spacing w:after="0" w:line="240" w:lineRule="auto"/>
        <w:jc w:val="both"/>
        <w:rPr>
          <w:rFonts w:ascii="Times New Roman" w:eastAsia="Times New Roman" w:hAnsi="Times New Roman" w:cs="Times New Roman"/>
          <w:iCs/>
          <w:lang w:eastAsia="pl-PL"/>
        </w:rPr>
      </w:pPr>
      <w:r w:rsidRPr="00485E1D">
        <w:rPr>
          <w:rFonts w:ascii="Times New Roman" w:eastAsia="Times New Roman" w:hAnsi="Times New Roman" w:cs="Times New Roman"/>
          <w:iCs/>
          <w:lang w:eastAsia="pl-PL"/>
        </w:rPr>
        <w:t xml:space="preserve">Dokonaną zmianę specyfikacji przekaże niezwłocznie wszystkim Wykonawcom, którym przekazano SIWZ. </w:t>
      </w:r>
    </w:p>
    <w:p w:rsidR="00485E1D" w:rsidRPr="00485E1D" w:rsidRDefault="00485E1D" w:rsidP="00485E1D">
      <w:pPr>
        <w:tabs>
          <w:tab w:val="num" w:pos="0"/>
        </w:tabs>
        <w:spacing w:after="0" w:line="240" w:lineRule="auto"/>
        <w:jc w:val="both"/>
        <w:rPr>
          <w:rFonts w:ascii="Times New Roman" w:eastAsia="Times New Roman" w:hAnsi="Times New Roman" w:cs="Times New Roman"/>
          <w:iCs/>
          <w:lang w:eastAsia="pl-PL"/>
        </w:rPr>
      </w:pPr>
      <w:r w:rsidRPr="00485E1D">
        <w:rPr>
          <w:rFonts w:ascii="Times New Roman" w:eastAsia="Times New Roman" w:hAnsi="Times New Roman" w:cs="Times New Roman"/>
          <w:iCs/>
          <w:lang w:eastAsia="pl-PL"/>
        </w:rPr>
        <w:t>Wszystkie modyfikacje, uzupełnienia i ustalenia oraz zmiany, w tym zmiany terminów, jak również pytania wykonawców wraz z wyjaśnieniami stają się integralną częścią SIWZ i będą wiążące przy składaniu ofert.</w:t>
      </w:r>
    </w:p>
    <w:p w:rsidR="00485E1D" w:rsidRPr="00485E1D" w:rsidRDefault="00485E1D" w:rsidP="00485E1D">
      <w:pPr>
        <w:tabs>
          <w:tab w:val="num" w:pos="0"/>
        </w:tabs>
        <w:spacing w:after="0" w:line="240" w:lineRule="auto"/>
        <w:jc w:val="both"/>
        <w:rPr>
          <w:rFonts w:ascii="Times New Roman" w:eastAsia="Times New Roman" w:hAnsi="Times New Roman" w:cs="Times New Roman"/>
          <w:iCs/>
          <w:lang w:eastAsia="pl-PL"/>
        </w:rPr>
      </w:pPr>
      <w:r w:rsidRPr="00485E1D">
        <w:rPr>
          <w:rFonts w:ascii="Times New Roman" w:eastAsia="Times New Roman" w:hAnsi="Times New Roman" w:cs="Times New Roman"/>
          <w:iCs/>
          <w:lang w:eastAsia="pl-PL"/>
        </w:rPr>
        <w:t xml:space="preserve">5. Osobami upoważnionymi do kontaktów z Wykonawcami są: </w:t>
      </w:r>
    </w:p>
    <w:p w:rsidR="00485E1D" w:rsidRPr="00485E1D" w:rsidRDefault="00485E1D" w:rsidP="00485E1D">
      <w:pPr>
        <w:tabs>
          <w:tab w:val="num" w:pos="0"/>
        </w:tabs>
        <w:spacing w:after="0" w:line="240" w:lineRule="auto"/>
        <w:jc w:val="both"/>
        <w:rPr>
          <w:rFonts w:ascii="Times New Roman" w:eastAsia="Times New Roman" w:hAnsi="Times New Roman" w:cs="Times New Roman"/>
          <w:u w:val="single"/>
          <w:lang w:eastAsia="pl-PL"/>
        </w:rPr>
      </w:pPr>
      <w:r w:rsidRPr="00485E1D">
        <w:rPr>
          <w:rFonts w:ascii="Times New Roman" w:eastAsia="Times New Roman" w:hAnsi="Times New Roman" w:cs="Times New Roman"/>
          <w:u w:val="single"/>
          <w:lang w:eastAsia="pl-PL"/>
        </w:rPr>
        <w:t xml:space="preserve">w sprawach proceduralnych i merytorycznych:    </w:t>
      </w:r>
    </w:p>
    <w:p w:rsidR="00485E1D" w:rsidRPr="00485E1D" w:rsidRDefault="00485E1D" w:rsidP="00485E1D">
      <w:pPr>
        <w:autoSpaceDE w:val="0"/>
        <w:autoSpaceDN w:val="0"/>
        <w:adjustRightInd w:val="0"/>
        <w:spacing w:after="0" w:line="240" w:lineRule="auto"/>
        <w:jc w:val="both"/>
        <w:rPr>
          <w:rFonts w:ascii="Times New Roman" w:eastAsia="Times New Roman" w:hAnsi="Times New Roman" w:cs="Times New Roman"/>
          <w:lang w:val="de-DE" w:eastAsia="pl-PL"/>
        </w:rPr>
      </w:pPr>
      <w:proofErr w:type="spellStart"/>
      <w:r w:rsidRPr="00485E1D">
        <w:rPr>
          <w:rFonts w:ascii="Times New Roman" w:eastAsia="Times New Roman" w:hAnsi="Times New Roman" w:cs="Times New Roman"/>
          <w:b/>
          <w:bCs/>
          <w:lang w:val="en-US" w:eastAsia="pl-PL"/>
        </w:rPr>
        <w:t>Łukasz</w:t>
      </w:r>
      <w:proofErr w:type="spellEnd"/>
      <w:r w:rsidRPr="00485E1D">
        <w:rPr>
          <w:rFonts w:ascii="Times New Roman" w:eastAsia="Times New Roman" w:hAnsi="Times New Roman" w:cs="Times New Roman"/>
          <w:b/>
          <w:bCs/>
          <w:lang w:val="en-US" w:eastAsia="pl-PL"/>
        </w:rPr>
        <w:t xml:space="preserve"> Mituła </w:t>
      </w:r>
      <w:r w:rsidRPr="00485E1D">
        <w:rPr>
          <w:rFonts w:ascii="Times New Roman" w:eastAsia="Times New Roman" w:hAnsi="Times New Roman" w:cs="Times New Roman"/>
          <w:bCs/>
          <w:lang w:val="en-US" w:eastAsia="pl-PL"/>
        </w:rPr>
        <w:t>tel.</w:t>
      </w:r>
      <w:r w:rsidRPr="00485E1D">
        <w:rPr>
          <w:rFonts w:ascii="Times New Roman" w:eastAsia="Times New Roman" w:hAnsi="Times New Roman" w:cs="Times New Roman"/>
          <w:lang w:val="de-DE" w:eastAsia="pl-PL"/>
        </w:rPr>
        <w:t xml:space="preserve"> 91 471 02 50, fax: 91 471 02 00 </w:t>
      </w:r>
      <w:proofErr w:type="spellStart"/>
      <w:r w:rsidRPr="00485E1D">
        <w:rPr>
          <w:rFonts w:ascii="Times New Roman" w:eastAsia="Times New Roman" w:hAnsi="Times New Roman" w:cs="Times New Roman"/>
          <w:lang w:val="de-DE" w:eastAsia="pl-PL"/>
        </w:rPr>
        <w:t>e-mail</w:t>
      </w:r>
      <w:proofErr w:type="spellEnd"/>
      <w:r w:rsidRPr="00485E1D">
        <w:rPr>
          <w:rFonts w:ascii="Times New Roman" w:eastAsia="Times New Roman" w:hAnsi="Times New Roman" w:cs="Times New Roman"/>
          <w:lang w:val="de-DE" w:eastAsia="pl-PL"/>
        </w:rPr>
        <w:t xml:space="preserve">: </w:t>
      </w:r>
      <w:r w:rsidRPr="00485E1D">
        <w:rPr>
          <w:rFonts w:ascii="Times New Roman" w:eastAsia="Times New Roman" w:hAnsi="Times New Roman" w:cs="Times New Roman"/>
          <w:b/>
          <w:lang w:val="de-DE" w:eastAsia="pl-PL"/>
        </w:rPr>
        <w:t>wrip@powiat-goleniowski.pl</w:t>
      </w:r>
    </w:p>
    <w:p w:rsidR="00485E1D" w:rsidRPr="00485E1D" w:rsidRDefault="00485E1D" w:rsidP="00485E1D">
      <w:pPr>
        <w:tabs>
          <w:tab w:val="left" w:pos="795"/>
        </w:tabs>
        <w:spacing w:after="0" w:line="240" w:lineRule="auto"/>
        <w:jc w:val="both"/>
        <w:rPr>
          <w:rFonts w:ascii="Times New Roman" w:eastAsia="Times New Roman" w:hAnsi="Times New Roman" w:cs="Times New Roman"/>
          <w:color w:val="FF0000"/>
          <w:lang w:val="en-US" w:eastAsia="pl-PL"/>
        </w:rPr>
      </w:pPr>
    </w:p>
    <w:p w:rsidR="00485E1D" w:rsidRPr="00485E1D" w:rsidRDefault="00485E1D" w:rsidP="00485E1D">
      <w:pPr>
        <w:spacing w:after="0" w:line="240" w:lineRule="auto"/>
        <w:jc w:val="both"/>
        <w:rPr>
          <w:rFonts w:ascii="Times New Roman" w:eastAsia="Times New Roman" w:hAnsi="Times New Roman" w:cs="Times New Roman"/>
          <w:b/>
          <w:lang w:val="en-US" w:eastAsia="pl-PL"/>
        </w:rPr>
      </w:pPr>
    </w:p>
    <w:p w:rsidR="00485E1D" w:rsidRPr="00485E1D" w:rsidRDefault="00485E1D" w:rsidP="00485E1D">
      <w:pPr>
        <w:spacing w:after="0" w:line="240" w:lineRule="auto"/>
        <w:jc w:val="both"/>
        <w:rPr>
          <w:rFonts w:ascii="Times New Roman" w:eastAsia="Times New Roman" w:hAnsi="Times New Roman" w:cs="Times New Roman"/>
          <w:b/>
          <w:lang w:eastAsia="pl-PL"/>
        </w:rPr>
      </w:pPr>
      <w:r w:rsidRPr="00485E1D">
        <w:rPr>
          <w:rFonts w:ascii="Times New Roman" w:eastAsia="Times New Roman" w:hAnsi="Times New Roman" w:cs="Times New Roman"/>
          <w:b/>
          <w:lang w:eastAsia="pl-PL"/>
        </w:rPr>
        <w:t>VII. Wymagania dotyczące wadium</w:t>
      </w:r>
    </w:p>
    <w:p w:rsidR="00485E1D" w:rsidRPr="00485E1D" w:rsidRDefault="00485E1D" w:rsidP="00485E1D">
      <w:pPr>
        <w:tabs>
          <w:tab w:val="num" w:pos="675"/>
        </w:tabs>
        <w:spacing w:after="0" w:line="240" w:lineRule="auto"/>
        <w:ind w:left="675" w:hanging="360"/>
        <w:jc w:val="both"/>
        <w:rPr>
          <w:rFonts w:ascii="Times New Roman" w:eastAsia="Arial" w:hAnsi="Times New Roman" w:cs="Times New Roman"/>
          <w:iCs/>
          <w:lang w:eastAsia="pl-PL"/>
        </w:rPr>
      </w:pPr>
    </w:p>
    <w:p w:rsidR="00485E1D" w:rsidRPr="00485E1D" w:rsidRDefault="00485E1D" w:rsidP="00485E1D">
      <w:pPr>
        <w:spacing w:after="0" w:line="24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Nie dotyczy.</w:t>
      </w:r>
    </w:p>
    <w:p w:rsidR="00485E1D" w:rsidRPr="00485E1D" w:rsidRDefault="00485E1D" w:rsidP="00485E1D">
      <w:pPr>
        <w:spacing w:after="0" w:line="240" w:lineRule="auto"/>
        <w:jc w:val="both"/>
        <w:rPr>
          <w:rFonts w:ascii="Times New Roman" w:eastAsia="Times New Roman" w:hAnsi="Times New Roman" w:cs="Times New Roman"/>
          <w:b/>
          <w:lang w:eastAsia="pl-PL"/>
        </w:rPr>
      </w:pPr>
    </w:p>
    <w:p w:rsidR="00485E1D" w:rsidRPr="00485E1D" w:rsidRDefault="00485E1D" w:rsidP="00485E1D">
      <w:pPr>
        <w:spacing w:after="0" w:line="240" w:lineRule="auto"/>
        <w:jc w:val="both"/>
        <w:rPr>
          <w:rFonts w:ascii="Times New Roman" w:eastAsia="Times New Roman" w:hAnsi="Times New Roman" w:cs="Times New Roman"/>
          <w:b/>
          <w:lang w:eastAsia="pl-PL"/>
        </w:rPr>
      </w:pPr>
    </w:p>
    <w:p w:rsidR="00485E1D" w:rsidRPr="00485E1D" w:rsidRDefault="00485E1D" w:rsidP="00485E1D">
      <w:pPr>
        <w:spacing w:after="0" w:line="240" w:lineRule="auto"/>
        <w:jc w:val="both"/>
        <w:rPr>
          <w:rFonts w:ascii="Times New Roman" w:eastAsia="Times New Roman" w:hAnsi="Times New Roman" w:cs="Times New Roman"/>
          <w:b/>
          <w:lang w:eastAsia="pl-PL"/>
        </w:rPr>
      </w:pPr>
      <w:r w:rsidRPr="00485E1D">
        <w:rPr>
          <w:rFonts w:ascii="Times New Roman" w:eastAsia="Times New Roman" w:hAnsi="Times New Roman" w:cs="Times New Roman"/>
          <w:b/>
          <w:lang w:eastAsia="pl-PL"/>
        </w:rPr>
        <w:t>VIII. Opis sposobu przygotowania ofert.</w:t>
      </w:r>
    </w:p>
    <w:p w:rsidR="00485E1D" w:rsidRPr="00485E1D" w:rsidRDefault="00485E1D" w:rsidP="00E36BF2">
      <w:pPr>
        <w:spacing w:after="0" w:line="240" w:lineRule="auto"/>
        <w:jc w:val="both"/>
        <w:rPr>
          <w:rFonts w:ascii="Times New Roman" w:eastAsia="Times New Roman" w:hAnsi="Times New Roman" w:cs="Times New Roman"/>
          <w:lang w:eastAsia="pl-PL"/>
        </w:rPr>
      </w:pPr>
    </w:p>
    <w:p w:rsidR="00E36BF2" w:rsidRDefault="00485E1D" w:rsidP="00E36BF2">
      <w:pPr>
        <w:numPr>
          <w:ilvl w:val="0"/>
          <w:numId w:val="1"/>
        </w:numPr>
        <w:tabs>
          <w:tab w:val="num" w:pos="0"/>
          <w:tab w:val="left" w:pos="360"/>
        </w:tabs>
        <w:spacing w:after="0" w:line="240" w:lineRule="auto"/>
        <w:ind w:left="0"/>
        <w:jc w:val="both"/>
        <w:rPr>
          <w:rFonts w:ascii="Times New Roman" w:eastAsia="Times New Roman" w:hAnsi="Times New Roman" w:cs="Times New Roman"/>
          <w:b/>
          <w:lang w:eastAsia="pl-PL"/>
        </w:rPr>
      </w:pPr>
      <w:r w:rsidRPr="00485E1D">
        <w:rPr>
          <w:rFonts w:ascii="Times New Roman" w:eastAsia="Times New Roman" w:hAnsi="Times New Roman" w:cs="Times New Roman"/>
          <w:lang w:eastAsia="pl-PL"/>
        </w:rPr>
        <w:t xml:space="preserve">Oferta powinna być sporządzona na </w:t>
      </w:r>
      <w:r w:rsidRPr="00485E1D">
        <w:rPr>
          <w:rFonts w:ascii="Times New Roman" w:eastAsia="Times New Roman" w:hAnsi="Times New Roman" w:cs="Times New Roman"/>
          <w:b/>
          <w:i/>
          <w:lang w:eastAsia="pl-PL"/>
        </w:rPr>
        <w:t>formularzu ofertowym</w:t>
      </w:r>
      <w:r w:rsidRPr="00485E1D">
        <w:rPr>
          <w:rFonts w:ascii="Times New Roman" w:eastAsia="Times New Roman" w:hAnsi="Times New Roman" w:cs="Times New Roman"/>
          <w:i/>
          <w:lang w:eastAsia="pl-PL"/>
        </w:rPr>
        <w:t xml:space="preserve"> </w:t>
      </w:r>
      <w:r w:rsidRPr="00485E1D">
        <w:rPr>
          <w:rFonts w:ascii="Times New Roman" w:eastAsia="Times New Roman" w:hAnsi="Times New Roman" w:cs="Times New Roman"/>
          <w:lang w:eastAsia="pl-PL"/>
        </w:rPr>
        <w:t xml:space="preserve">stanowiącym </w:t>
      </w:r>
      <w:r w:rsidRPr="00485E1D">
        <w:rPr>
          <w:rFonts w:ascii="Times New Roman" w:eastAsia="Times New Roman" w:hAnsi="Times New Roman" w:cs="Times New Roman"/>
          <w:b/>
          <w:i/>
          <w:lang w:eastAsia="pl-PL"/>
        </w:rPr>
        <w:t>Załącznik nr 2 do SIWZ</w:t>
      </w:r>
      <w:r w:rsidRPr="00485E1D">
        <w:rPr>
          <w:rFonts w:ascii="Times New Roman" w:eastAsia="Times New Roman" w:hAnsi="Times New Roman" w:cs="Times New Roman"/>
          <w:b/>
          <w:lang w:eastAsia="pl-PL"/>
        </w:rPr>
        <w:t xml:space="preserve">. </w:t>
      </w:r>
    </w:p>
    <w:p w:rsidR="00E36BF2" w:rsidRDefault="00485E1D" w:rsidP="00E36BF2">
      <w:pPr>
        <w:numPr>
          <w:ilvl w:val="0"/>
          <w:numId w:val="1"/>
        </w:numPr>
        <w:tabs>
          <w:tab w:val="num" w:pos="0"/>
          <w:tab w:val="left" w:pos="360"/>
        </w:tabs>
        <w:spacing w:after="0" w:line="240" w:lineRule="auto"/>
        <w:ind w:left="0"/>
        <w:jc w:val="both"/>
        <w:rPr>
          <w:rFonts w:ascii="Times New Roman" w:eastAsia="Times New Roman" w:hAnsi="Times New Roman" w:cs="Times New Roman"/>
          <w:b/>
          <w:lang w:eastAsia="pl-PL"/>
        </w:rPr>
      </w:pPr>
      <w:r w:rsidRPr="00E36BF2">
        <w:rPr>
          <w:rFonts w:ascii="Times New Roman" w:eastAsia="Times New Roman" w:hAnsi="Times New Roman" w:cs="Times New Roman"/>
          <w:lang w:eastAsia="pl-PL"/>
        </w:rPr>
        <w:t>Ofertę składa się, pod rygorem nieważności, w formie pisemnej.</w:t>
      </w:r>
    </w:p>
    <w:p w:rsidR="00E36BF2" w:rsidRDefault="00485E1D" w:rsidP="00E36BF2">
      <w:pPr>
        <w:numPr>
          <w:ilvl w:val="0"/>
          <w:numId w:val="1"/>
        </w:numPr>
        <w:tabs>
          <w:tab w:val="num" w:pos="0"/>
          <w:tab w:val="left" w:pos="360"/>
        </w:tabs>
        <w:spacing w:after="0" w:line="240" w:lineRule="auto"/>
        <w:ind w:left="0"/>
        <w:jc w:val="both"/>
        <w:rPr>
          <w:rFonts w:ascii="Times New Roman" w:eastAsia="Times New Roman" w:hAnsi="Times New Roman" w:cs="Times New Roman"/>
          <w:b/>
          <w:lang w:eastAsia="pl-PL"/>
        </w:rPr>
      </w:pPr>
      <w:r w:rsidRPr="00E36BF2">
        <w:rPr>
          <w:rFonts w:ascii="Times New Roman" w:eastAsia="Times New Roman" w:hAnsi="Times New Roman" w:cs="Times New Roman"/>
          <w:lang w:eastAsia="pl-PL"/>
        </w:rPr>
        <w:t xml:space="preserve">Treść oferty musi odpowiadać treści niniejszej SIWZ. </w:t>
      </w:r>
    </w:p>
    <w:p w:rsidR="00E36BF2" w:rsidRDefault="00485E1D" w:rsidP="00E36BF2">
      <w:pPr>
        <w:numPr>
          <w:ilvl w:val="0"/>
          <w:numId w:val="1"/>
        </w:numPr>
        <w:tabs>
          <w:tab w:val="num" w:pos="0"/>
          <w:tab w:val="left" w:pos="360"/>
        </w:tabs>
        <w:spacing w:after="0" w:line="240" w:lineRule="auto"/>
        <w:ind w:left="0"/>
        <w:jc w:val="both"/>
        <w:rPr>
          <w:rFonts w:ascii="Times New Roman" w:eastAsia="Times New Roman" w:hAnsi="Times New Roman" w:cs="Times New Roman"/>
          <w:b/>
          <w:lang w:eastAsia="pl-PL"/>
        </w:rPr>
      </w:pPr>
      <w:r w:rsidRPr="00E36BF2">
        <w:rPr>
          <w:rFonts w:ascii="Times New Roman" w:eastAsia="Times New Roman" w:hAnsi="Times New Roman" w:cs="Times New Roman"/>
          <w:lang w:eastAsia="pl-PL"/>
        </w:rPr>
        <w:t>Do oferty powinny być załączone wszystkie dokumenty (oryginały lub uwierzytelnione kopie) wymagane odpowiednimi postanowieniami Części V niniejszej SIWZ.</w:t>
      </w:r>
    </w:p>
    <w:p w:rsidR="00E36BF2" w:rsidRDefault="00485E1D" w:rsidP="00E36BF2">
      <w:pPr>
        <w:numPr>
          <w:ilvl w:val="0"/>
          <w:numId w:val="1"/>
        </w:numPr>
        <w:tabs>
          <w:tab w:val="num" w:pos="0"/>
          <w:tab w:val="left" w:pos="360"/>
        </w:tabs>
        <w:spacing w:after="0" w:line="240" w:lineRule="auto"/>
        <w:ind w:left="0"/>
        <w:jc w:val="both"/>
        <w:rPr>
          <w:rFonts w:ascii="Times New Roman" w:eastAsia="Times New Roman" w:hAnsi="Times New Roman" w:cs="Times New Roman"/>
          <w:b/>
          <w:lang w:eastAsia="pl-PL"/>
        </w:rPr>
      </w:pPr>
      <w:r w:rsidRPr="00E36BF2">
        <w:rPr>
          <w:rFonts w:ascii="Times New Roman" w:eastAsia="Times New Roman" w:hAnsi="Times New Roman" w:cs="Times New Roman"/>
          <w:lang w:eastAsia="pl-PL"/>
        </w:rPr>
        <w:t>Oferta powinna być sporządzona w języku polskim, napisana czytelnie, trwałą techniką i podpisana przez osobę(y) upoważnioną(e) do reprezentowania firmy na zewnątrz i zaciągania zobowiązań  w wysokości odpowiadającej cenie oferty. Do oferty winny być załączone wszystkie dokumenty wymagane niniejszą SIWZ.</w:t>
      </w:r>
    </w:p>
    <w:p w:rsidR="00E36BF2" w:rsidRDefault="00485E1D" w:rsidP="00E36BF2">
      <w:pPr>
        <w:numPr>
          <w:ilvl w:val="0"/>
          <w:numId w:val="1"/>
        </w:numPr>
        <w:tabs>
          <w:tab w:val="num" w:pos="0"/>
          <w:tab w:val="left" w:pos="360"/>
        </w:tabs>
        <w:spacing w:after="0" w:line="240" w:lineRule="auto"/>
        <w:ind w:left="0"/>
        <w:jc w:val="both"/>
        <w:rPr>
          <w:rFonts w:ascii="Times New Roman" w:eastAsia="Times New Roman" w:hAnsi="Times New Roman" w:cs="Times New Roman"/>
          <w:b/>
          <w:lang w:eastAsia="pl-PL"/>
        </w:rPr>
      </w:pPr>
      <w:r w:rsidRPr="00E36BF2">
        <w:rPr>
          <w:rFonts w:ascii="Times New Roman" w:eastAsia="Times New Roman" w:hAnsi="Times New Roman" w:cs="Times New Roman"/>
          <w:lang w:eastAsia="pl-PL"/>
        </w:rPr>
        <w:t>Wykonawcy ponoszą wszelkie koszty związane z przygotowaniem i złożeniem oferty.</w:t>
      </w:r>
    </w:p>
    <w:p w:rsidR="00E36BF2" w:rsidRPr="00E36BF2" w:rsidRDefault="00485E1D" w:rsidP="00485E1D">
      <w:pPr>
        <w:numPr>
          <w:ilvl w:val="0"/>
          <w:numId w:val="1"/>
        </w:numPr>
        <w:tabs>
          <w:tab w:val="num" w:pos="0"/>
          <w:tab w:val="left" w:pos="360"/>
        </w:tabs>
        <w:spacing w:after="0" w:line="240" w:lineRule="auto"/>
        <w:ind w:left="0"/>
        <w:jc w:val="both"/>
        <w:rPr>
          <w:rFonts w:ascii="Times New Roman" w:eastAsia="Times New Roman" w:hAnsi="Times New Roman" w:cs="Times New Roman"/>
          <w:b/>
          <w:lang w:eastAsia="pl-PL"/>
        </w:rPr>
      </w:pPr>
      <w:r w:rsidRPr="00E36BF2">
        <w:rPr>
          <w:rFonts w:ascii="Times New Roman" w:eastAsia="Times New Roman" w:hAnsi="Times New Roman" w:cs="Times New Roman"/>
          <w:lang w:eastAsia="pl-PL"/>
        </w:rPr>
        <w:t xml:space="preserve">Ofertę należy złożyć w nieprzejrzystej, </w:t>
      </w:r>
      <w:r w:rsidRPr="00E36BF2">
        <w:rPr>
          <w:rFonts w:ascii="Times New Roman" w:eastAsia="Times New Roman" w:hAnsi="Times New Roman" w:cs="Times New Roman"/>
          <w:b/>
          <w:lang w:eastAsia="pl-PL"/>
        </w:rPr>
        <w:t>zamkniętej</w:t>
      </w:r>
      <w:r w:rsidR="00E36BF2">
        <w:rPr>
          <w:rFonts w:ascii="Times New Roman" w:eastAsia="Times New Roman" w:hAnsi="Times New Roman" w:cs="Times New Roman"/>
          <w:lang w:eastAsia="pl-PL"/>
        </w:rPr>
        <w:t xml:space="preserve"> kopercie lub opakowaniu</w:t>
      </w:r>
    </w:p>
    <w:p w:rsidR="00485E1D" w:rsidRPr="00E36BF2" w:rsidRDefault="00485E1D" w:rsidP="00485E1D">
      <w:pPr>
        <w:numPr>
          <w:ilvl w:val="0"/>
          <w:numId w:val="1"/>
        </w:numPr>
        <w:tabs>
          <w:tab w:val="num" w:pos="0"/>
          <w:tab w:val="left" w:pos="360"/>
        </w:tabs>
        <w:spacing w:after="0" w:line="240" w:lineRule="auto"/>
        <w:ind w:left="0"/>
        <w:jc w:val="both"/>
        <w:rPr>
          <w:rFonts w:ascii="Times New Roman" w:eastAsia="Times New Roman" w:hAnsi="Times New Roman" w:cs="Times New Roman"/>
          <w:b/>
          <w:lang w:eastAsia="pl-PL"/>
        </w:rPr>
      </w:pPr>
      <w:r w:rsidRPr="00E36BF2">
        <w:rPr>
          <w:rFonts w:ascii="Times New Roman" w:eastAsia="Times New Roman" w:hAnsi="Times New Roman" w:cs="Times New Roman"/>
          <w:lang w:eastAsia="pl-PL"/>
        </w:rPr>
        <w:t>Koperta powinna być zaadresowana  i opatrzona napisem:</w:t>
      </w:r>
    </w:p>
    <w:p w:rsidR="00485E1D" w:rsidRPr="00485E1D" w:rsidRDefault="00485E1D" w:rsidP="00485E1D">
      <w:pPr>
        <w:spacing w:after="0" w:line="240" w:lineRule="auto"/>
        <w:ind w:left="360"/>
        <w:jc w:val="both"/>
        <w:rPr>
          <w:rFonts w:ascii="Times New Roman" w:eastAsia="Times New Roman" w:hAnsi="Times New Roman" w:cs="Times New Roman"/>
          <w:lang w:eastAsia="pl-PL"/>
        </w:rPr>
      </w:pPr>
    </w:p>
    <w:p w:rsidR="00485E1D" w:rsidRPr="00485E1D" w:rsidRDefault="00485E1D" w:rsidP="00485E1D">
      <w:pPr>
        <w:spacing w:after="0" w:line="240" w:lineRule="auto"/>
        <w:ind w:left="900"/>
        <w:jc w:val="center"/>
        <w:rPr>
          <w:rFonts w:ascii="Times New Roman" w:eastAsia="Times New Roman" w:hAnsi="Times New Roman" w:cs="Times New Roman"/>
          <w:b/>
          <w:bCs/>
          <w:i/>
          <w:lang w:eastAsia="pl-PL"/>
        </w:rPr>
      </w:pPr>
      <w:r w:rsidRPr="00485E1D">
        <w:rPr>
          <w:rFonts w:ascii="Times New Roman" w:eastAsia="Times New Roman" w:hAnsi="Times New Roman" w:cs="Times New Roman"/>
          <w:b/>
          <w:bCs/>
          <w:i/>
          <w:lang w:eastAsia="pl-PL"/>
        </w:rPr>
        <w:t>Powiat Goleniowski, ul. Dworcowa 1, 72 – 100 Goleniów</w:t>
      </w:r>
    </w:p>
    <w:p w:rsidR="00485E1D" w:rsidRPr="00485E1D" w:rsidRDefault="00485E1D" w:rsidP="00485E1D">
      <w:pPr>
        <w:spacing w:after="0" w:line="240" w:lineRule="auto"/>
        <w:ind w:firstLine="708"/>
        <w:jc w:val="both"/>
        <w:rPr>
          <w:rFonts w:ascii="Times New Roman" w:eastAsia="Times New Roman" w:hAnsi="Times New Roman" w:cs="Times New Roman"/>
          <w:b/>
          <w:i/>
          <w:lang w:eastAsia="pl-PL"/>
        </w:rPr>
      </w:pPr>
    </w:p>
    <w:p w:rsidR="00485E1D" w:rsidRPr="00485E1D" w:rsidRDefault="00485E1D" w:rsidP="00485E1D">
      <w:pPr>
        <w:spacing w:after="0" w:line="240" w:lineRule="auto"/>
        <w:jc w:val="center"/>
        <w:rPr>
          <w:rFonts w:ascii="Times New Roman" w:eastAsia="Times New Roman" w:hAnsi="Times New Roman" w:cs="Times New Roman"/>
          <w:b/>
          <w:bCs/>
          <w:i/>
          <w:lang w:eastAsia="pl-PL"/>
        </w:rPr>
      </w:pPr>
      <w:r w:rsidRPr="00485E1D">
        <w:rPr>
          <w:rFonts w:ascii="Times New Roman" w:eastAsia="Times New Roman" w:hAnsi="Times New Roman" w:cs="Times New Roman"/>
          <w:b/>
          <w:i/>
          <w:lang w:eastAsia="pl-PL"/>
        </w:rPr>
        <w:t xml:space="preserve">Kierowanie sprawami praktyk i szkoleń oraz wdrażanie programu rozwojowego </w:t>
      </w:r>
      <w:r w:rsidRPr="00485E1D">
        <w:rPr>
          <w:rFonts w:ascii="Times New Roman" w:eastAsia="Times New Roman" w:hAnsi="Times New Roman" w:cs="Times New Roman"/>
          <w:b/>
          <w:bCs/>
          <w:i/>
          <w:lang w:eastAsia="pl-PL"/>
        </w:rPr>
        <w:t xml:space="preserve"> </w:t>
      </w:r>
    </w:p>
    <w:p w:rsidR="00485E1D" w:rsidRPr="00485E1D" w:rsidRDefault="00485E1D" w:rsidP="00485E1D">
      <w:pPr>
        <w:spacing w:after="0" w:line="240" w:lineRule="auto"/>
        <w:jc w:val="center"/>
        <w:rPr>
          <w:rFonts w:ascii="Times New Roman" w:eastAsia="Times New Roman" w:hAnsi="Times New Roman" w:cs="Times New Roman"/>
          <w:b/>
          <w:bCs/>
          <w:i/>
          <w:lang w:eastAsia="pl-PL"/>
        </w:rPr>
      </w:pPr>
      <w:r w:rsidRPr="00485E1D">
        <w:rPr>
          <w:rFonts w:ascii="Times New Roman" w:eastAsia="Times New Roman" w:hAnsi="Times New Roman" w:cs="Times New Roman"/>
          <w:b/>
          <w:bCs/>
          <w:i/>
          <w:lang w:eastAsia="pl-PL"/>
        </w:rPr>
        <w:t>w ramach projektu p.n. “Najlepszy w zawodzie”</w:t>
      </w:r>
    </w:p>
    <w:p w:rsidR="00485E1D" w:rsidRPr="00485E1D" w:rsidRDefault="00485E1D" w:rsidP="00485E1D">
      <w:pPr>
        <w:spacing w:after="0" w:line="240" w:lineRule="auto"/>
        <w:ind w:left="900"/>
        <w:jc w:val="center"/>
        <w:outlineLvl w:val="1"/>
        <w:rPr>
          <w:rFonts w:ascii="Times New Roman" w:eastAsia="Times New Roman" w:hAnsi="Times New Roman" w:cs="Times New Roman"/>
          <w:b/>
          <w:bCs/>
          <w:i/>
          <w:vertAlign w:val="superscript"/>
          <w:lang w:eastAsia="pl-PL"/>
        </w:rPr>
      </w:pPr>
      <w:r w:rsidRPr="00485E1D">
        <w:rPr>
          <w:rFonts w:ascii="Times New Roman" w:eastAsia="Times New Roman" w:hAnsi="Times New Roman" w:cs="Times New Roman"/>
          <w:b/>
          <w:bCs/>
          <w:i/>
          <w:lang w:eastAsia="pl-PL"/>
        </w:rPr>
        <w:t>Nie otwierać przed 01.04.2014 roku, godz. 10</w:t>
      </w:r>
      <w:r w:rsidRPr="00485E1D">
        <w:rPr>
          <w:rFonts w:ascii="Times New Roman" w:eastAsia="Times New Roman" w:hAnsi="Times New Roman" w:cs="Times New Roman"/>
          <w:b/>
          <w:bCs/>
          <w:i/>
          <w:vertAlign w:val="superscript"/>
          <w:lang w:eastAsia="pl-PL"/>
        </w:rPr>
        <w:t>30</w:t>
      </w:r>
    </w:p>
    <w:p w:rsidR="00485E1D" w:rsidRPr="00485E1D" w:rsidRDefault="00485E1D" w:rsidP="00485E1D">
      <w:pPr>
        <w:spacing w:after="0" w:line="240" w:lineRule="auto"/>
        <w:ind w:left="720"/>
        <w:jc w:val="both"/>
        <w:rPr>
          <w:rFonts w:ascii="Times New Roman" w:eastAsia="Times New Roman" w:hAnsi="Times New Roman" w:cs="Times New Roman"/>
          <w:b/>
          <w:lang w:eastAsia="pl-PL"/>
        </w:rPr>
      </w:pPr>
    </w:p>
    <w:p w:rsidR="00485E1D" w:rsidRPr="00485E1D" w:rsidRDefault="00485E1D" w:rsidP="00485E1D">
      <w:pPr>
        <w:spacing w:after="0" w:line="240" w:lineRule="auto"/>
        <w:jc w:val="both"/>
        <w:outlineLvl w:val="0"/>
        <w:rPr>
          <w:rFonts w:ascii="Times New Roman" w:eastAsia="Times New Roman" w:hAnsi="Times New Roman" w:cs="Times New Roman"/>
          <w:b/>
          <w:bCs/>
          <w:lang w:eastAsia="pl-PL"/>
        </w:rPr>
      </w:pPr>
    </w:p>
    <w:p w:rsidR="00485E1D" w:rsidRPr="00485E1D" w:rsidRDefault="00485E1D" w:rsidP="00485E1D">
      <w:pPr>
        <w:spacing w:after="0" w:line="240" w:lineRule="auto"/>
        <w:jc w:val="both"/>
        <w:outlineLvl w:val="0"/>
        <w:rPr>
          <w:rFonts w:ascii="Times New Roman" w:eastAsia="Times New Roman" w:hAnsi="Times New Roman" w:cs="Times New Roman"/>
          <w:b/>
          <w:bCs/>
          <w:lang w:eastAsia="pl-PL"/>
        </w:rPr>
      </w:pPr>
      <w:r w:rsidRPr="00485E1D">
        <w:rPr>
          <w:rFonts w:ascii="Times New Roman" w:eastAsia="Times New Roman" w:hAnsi="Times New Roman" w:cs="Times New Roman"/>
          <w:b/>
          <w:bCs/>
          <w:lang w:eastAsia="pl-PL"/>
        </w:rPr>
        <w:t xml:space="preserve">IX. Miejsce oraz termin składania i otwarcia ofert. </w:t>
      </w:r>
    </w:p>
    <w:p w:rsidR="00485E1D" w:rsidRPr="00485E1D" w:rsidRDefault="00485E1D" w:rsidP="00485E1D">
      <w:pPr>
        <w:spacing w:after="0" w:line="240" w:lineRule="auto"/>
        <w:rPr>
          <w:rFonts w:ascii="Times New Roman" w:eastAsia="Times New Roman" w:hAnsi="Times New Roman" w:cs="Times New Roman"/>
          <w:lang w:eastAsia="pl-PL"/>
        </w:rPr>
      </w:pPr>
    </w:p>
    <w:p w:rsidR="00485E1D" w:rsidRPr="00485E1D" w:rsidRDefault="00485E1D" w:rsidP="00485E1D">
      <w:pPr>
        <w:spacing w:after="0" w:line="240" w:lineRule="auto"/>
        <w:jc w:val="both"/>
        <w:rPr>
          <w:rFonts w:ascii="Times New Roman" w:eastAsia="Times New Roman" w:hAnsi="Times New Roman" w:cs="Times New Roman"/>
          <w:lang w:eastAsia="pl-PL"/>
        </w:rPr>
      </w:pPr>
    </w:p>
    <w:p w:rsidR="00485E1D" w:rsidRPr="00485E1D" w:rsidRDefault="00485E1D" w:rsidP="00485E1D">
      <w:pPr>
        <w:spacing w:after="0" w:line="24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1.Oferty należy składać w nieprzekraczalnym terminie do dnia:</w:t>
      </w:r>
    </w:p>
    <w:p w:rsidR="00485E1D" w:rsidRPr="00485E1D" w:rsidRDefault="00485E1D" w:rsidP="00485E1D">
      <w:pPr>
        <w:tabs>
          <w:tab w:val="left" w:pos="0"/>
        </w:tabs>
        <w:spacing w:after="0" w:line="240" w:lineRule="auto"/>
        <w:jc w:val="both"/>
        <w:rPr>
          <w:rFonts w:ascii="Times New Roman" w:eastAsia="Times New Roman" w:hAnsi="Times New Roman" w:cs="Times New Roman"/>
          <w:b/>
          <w:color w:val="FF0000"/>
          <w:lang w:eastAsia="pl-PL"/>
        </w:rPr>
      </w:pPr>
    </w:p>
    <w:p w:rsidR="00485E1D" w:rsidRPr="00485E1D" w:rsidRDefault="00485E1D" w:rsidP="00485E1D">
      <w:pPr>
        <w:spacing w:after="0" w:line="240" w:lineRule="auto"/>
        <w:rPr>
          <w:rFonts w:ascii="Times New Roman" w:eastAsia="Times New Roman" w:hAnsi="Times New Roman" w:cs="Times New Roman"/>
          <w:b/>
          <w:vertAlign w:val="superscript"/>
          <w:lang w:eastAsia="pl-PL"/>
        </w:rPr>
      </w:pPr>
      <w:r w:rsidRPr="00485E1D">
        <w:rPr>
          <w:rFonts w:ascii="Times New Roman" w:eastAsia="Times New Roman" w:hAnsi="Times New Roman" w:cs="Times New Roman"/>
          <w:b/>
          <w:lang w:eastAsia="pl-PL"/>
        </w:rPr>
        <w:t>01.04.2014  roku o godz. 10</w:t>
      </w:r>
      <w:r w:rsidRPr="00485E1D">
        <w:rPr>
          <w:rFonts w:ascii="Times New Roman" w:eastAsia="Times New Roman" w:hAnsi="Times New Roman" w:cs="Times New Roman"/>
          <w:b/>
          <w:vertAlign w:val="superscript"/>
          <w:lang w:eastAsia="pl-PL"/>
        </w:rPr>
        <w:t>00</w:t>
      </w:r>
    </w:p>
    <w:p w:rsidR="00485E1D" w:rsidRPr="00485E1D" w:rsidRDefault="00485E1D" w:rsidP="00485E1D">
      <w:pPr>
        <w:tabs>
          <w:tab w:val="left" w:pos="0"/>
        </w:tabs>
        <w:spacing w:after="0" w:line="240" w:lineRule="auto"/>
        <w:jc w:val="both"/>
        <w:rPr>
          <w:rFonts w:ascii="Times New Roman" w:eastAsia="Times New Roman" w:hAnsi="Times New Roman" w:cs="Times New Roman"/>
          <w:color w:val="000000"/>
          <w:lang w:eastAsia="pl-PL"/>
        </w:rPr>
      </w:pPr>
      <w:r w:rsidRPr="00485E1D">
        <w:rPr>
          <w:rFonts w:ascii="Times New Roman" w:eastAsia="Times New Roman" w:hAnsi="Times New Roman" w:cs="Times New Roman"/>
          <w:color w:val="000000"/>
          <w:lang w:eastAsia="pl-PL"/>
        </w:rPr>
        <w:t>w Sekretariacie Starostwa Powiatowego w Goleniowie ul. Dworcowa 1, pok.121</w:t>
      </w:r>
    </w:p>
    <w:p w:rsidR="00485E1D" w:rsidRPr="00485E1D" w:rsidRDefault="00485E1D" w:rsidP="00485E1D">
      <w:pPr>
        <w:tabs>
          <w:tab w:val="left" w:pos="0"/>
        </w:tabs>
        <w:spacing w:after="0" w:line="240" w:lineRule="auto"/>
        <w:jc w:val="both"/>
        <w:rPr>
          <w:rFonts w:ascii="Times New Roman" w:eastAsia="Times New Roman" w:hAnsi="Times New Roman" w:cs="Times New Roman"/>
          <w:lang w:eastAsia="pl-PL"/>
        </w:rPr>
      </w:pPr>
    </w:p>
    <w:p w:rsidR="00485E1D" w:rsidRPr="00485E1D" w:rsidRDefault="00485E1D" w:rsidP="00485E1D">
      <w:pPr>
        <w:numPr>
          <w:ilvl w:val="0"/>
          <w:numId w:val="6"/>
        </w:numPr>
        <w:spacing w:after="0" w:line="24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 xml:space="preserve">Oferty złożone  po wyznaczonym terminie zostaną zwrócone Wykonawcy bez otwierania. </w:t>
      </w:r>
    </w:p>
    <w:p w:rsidR="00485E1D" w:rsidRPr="00485E1D" w:rsidRDefault="00485E1D" w:rsidP="00485E1D">
      <w:pPr>
        <w:spacing w:after="0" w:line="240" w:lineRule="auto"/>
        <w:ind w:left="360"/>
        <w:jc w:val="both"/>
        <w:rPr>
          <w:rFonts w:ascii="Times New Roman" w:eastAsia="Times New Roman" w:hAnsi="Times New Roman" w:cs="Times New Roman"/>
          <w:lang w:eastAsia="pl-PL"/>
        </w:rPr>
      </w:pPr>
    </w:p>
    <w:p w:rsidR="00485E1D" w:rsidRPr="00485E1D" w:rsidRDefault="00485E1D" w:rsidP="00485E1D">
      <w:pPr>
        <w:numPr>
          <w:ilvl w:val="0"/>
          <w:numId w:val="6"/>
        </w:numPr>
        <w:tabs>
          <w:tab w:val="num" w:pos="0"/>
          <w:tab w:val="left" w:pos="360"/>
        </w:tabs>
        <w:spacing w:after="0" w:line="24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 xml:space="preserve">Oferty nadesłane pocztą będą przyjęte pod warunkiem dostarczenia ich przez pocztę  w określonym wyżej terminie. </w:t>
      </w:r>
    </w:p>
    <w:p w:rsidR="00485E1D" w:rsidRPr="00485E1D" w:rsidRDefault="00485E1D" w:rsidP="00485E1D">
      <w:pPr>
        <w:spacing w:after="0" w:line="240" w:lineRule="auto"/>
        <w:ind w:left="660"/>
        <w:jc w:val="both"/>
        <w:rPr>
          <w:rFonts w:ascii="Times New Roman" w:eastAsia="Times New Roman" w:hAnsi="Times New Roman" w:cs="Times New Roman"/>
          <w:lang w:eastAsia="pl-PL"/>
        </w:rPr>
      </w:pPr>
    </w:p>
    <w:p w:rsidR="00485E1D" w:rsidRPr="00485E1D" w:rsidRDefault="00485E1D" w:rsidP="00485E1D">
      <w:pPr>
        <w:numPr>
          <w:ilvl w:val="0"/>
          <w:numId w:val="6"/>
        </w:numPr>
        <w:spacing w:after="0" w:line="24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Publiczne otwarcie ofert przez Komisję przetargową nastąpi dnia:</w:t>
      </w:r>
    </w:p>
    <w:p w:rsidR="00485E1D" w:rsidRPr="00485E1D" w:rsidRDefault="00485E1D" w:rsidP="00485E1D">
      <w:pPr>
        <w:spacing w:after="0" w:line="240" w:lineRule="auto"/>
        <w:jc w:val="center"/>
        <w:rPr>
          <w:rFonts w:ascii="Times New Roman" w:eastAsia="Times New Roman" w:hAnsi="Times New Roman" w:cs="Times New Roman"/>
          <w:lang w:eastAsia="pl-PL"/>
        </w:rPr>
      </w:pPr>
    </w:p>
    <w:p w:rsidR="00485E1D" w:rsidRPr="00485E1D" w:rsidRDefault="00485E1D" w:rsidP="00485E1D">
      <w:pPr>
        <w:spacing w:after="0" w:line="240" w:lineRule="auto"/>
        <w:rPr>
          <w:rFonts w:ascii="Times New Roman" w:eastAsia="Times New Roman" w:hAnsi="Times New Roman" w:cs="Times New Roman"/>
          <w:b/>
          <w:vertAlign w:val="superscript"/>
          <w:lang w:eastAsia="pl-PL"/>
        </w:rPr>
      </w:pPr>
      <w:r w:rsidRPr="00485E1D">
        <w:rPr>
          <w:rFonts w:ascii="Times New Roman" w:eastAsia="Times New Roman" w:hAnsi="Times New Roman" w:cs="Times New Roman"/>
          <w:b/>
          <w:lang w:eastAsia="pl-PL"/>
        </w:rPr>
        <w:t>01.04.2014  roku o godz. 10</w:t>
      </w:r>
      <w:r w:rsidRPr="00485E1D">
        <w:rPr>
          <w:rFonts w:ascii="Times New Roman" w:eastAsia="Times New Roman" w:hAnsi="Times New Roman" w:cs="Times New Roman"/>
          <w:b/>
          <w:vertAlign w:val="superscript"/>
          <w:lang w:eastAsia="pl-PL"/>
        </w:rPr>
        <w:t>30</w:t>
      </w:r>
    </w:p>
    <w:p w:rsidR="00485E1D" w:rsidRPr="00485E1D" w:rsidRDefault="00485E1D" w:rsidP="00485E1D">
      <w:pPr>
        <w:spacing w:after="0" w:line="240" w:lineRule="auto"/>
        <w:ind w:left="720"/>
        <w:rPr>
          <w:rFonts w:ascii="Times New Roman" w:eastAsia="Times New Roman" w:hAnsi="Times New Roman" w:cs="Times New Roman"/>
          <w:b/>
          <w:vertAlign w:val="superscript"/>
          <w:lang w:eastAsia="pl-PL"/>
        </w:rPr>
      </w:pPr>
    </w:p>
    <w:p w:rsidR="00485E1D" w:rsidRPr="00485E1D" w:rsidRDefault="00485E1D" w:rsidP="00485E1D">
      <w:pPr>
        <w:spacing w:after="0" w:line="240" w:lineRule="auto"/>
        <w:jc w:val="both"/>
        <w:rPr>
          <w:rFonts w:ascii="Times New Roman" w:eastAsia="Times New Roman" w:hAnsi="Times New Roman" w:cs="Times New Roman"/>
          <w:color w:val="000000"/>
          <w:lang w:eastAsia="pl-PL"/>
        </w:rPr>
      </w:pPr>
      <w:r w:rsidRPr="00485E1D">
        <w:rPr>
          <w:rFonts w:ascii="Times New Roman" w:eastAsia="Times New Roman" w:hAnsi="Times New Roman" w:cs="Times New Roman"/>
          <w:lang w:eastAsia="pl-PL"/>
        </w:rPr>
        <w:t xml:space="preserve">w siedzibie </w:t>
      </w:r>
      <w:r w:rsidRPr="00485E1D">
        <w:rPr>
          <w:rFonts w:ascii="Times New Roman" w:eastAsia="Times New Roman" w:hAnsi="Times New Roman" w:cs="Times New Roman"/>
          <w:color w:val="000000"/>
          <w:lang w:eastAsia="pl-PL"/>
        </w:rPr>
        <w:t>Zamawiającego (sala 401).</w:t>
      </w:r>
    </w:p>
    <w:p w:rsidR="00485E1D" w:rsidRPr="00485E1D" w:rsidRDefault="00485E1D" w:rsidP="00485E1D">
      <w:pPr>
        <w:spacing w:after="0" w:line="240" w:lineRule="auto"/>
        <w:ind w:left="300"/>
        <w:jc w:val="both"/>
        <w:rPr>
          <w:rFonts w:ascii="Times New Roman" w:eastAsia="Times New Roman" w:hAnsi="Times New Roman" w:cs="Times New Roman"/>
          <w:lang w:eastAsia="pl-PL"/>
        </w:rPr>
      </w:pPr>
    </w:p>
    <w:p w:rsidR="00485E1D" w:rsidRPr="00485E1D" w:rsidRDefault="00485E1D" w:rsidP="00485E1D">
      <w:pPr>
        <w:numPr>
          <w:ilvl w:val="0"/>
          <w:numId w:val="26"/>
        </w:numPr>
        <w:spacing w:after="0" w:line="24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 xml:space="preserve">Otwarcie ofert jest jawne. </w:t>
      </w:r>
    </w:p>
    <w:p w:rsidR="00485E1D" w:rsidRPr="00485E1D" w:rsidRDefault="00485E1D" w:rsidP="00485E1D">
      <w:pPr>
        <w:spacing w:after="0" w:line="240" w:lineRule="auto"/>
        <w:ind w:left="540" w:hanging="540"/>
        <w:jc w:val="both"/>
        <w:rPr>
          <w:rFonts w:ascii="Times New Roman" w:eastAsia="Times New Roman" w:hAnsi="Times New Roman" w:cs="Times New Roman"/>
          <w:lang w:eastAsia="pl-PL"/>
        </w:rPr>
      </w:pPr>
    </w:p>
    <w:p w:rsidR="00485E1D" w:rsidRPr="00485E1D" w:rsidRDefault="00485E1D" w:rsidP="00485E1D">
      <w:pPr>
        <w:numPr>
          <w:ilvl w:val="0"/>
          <w:numId w:val="26"/>
        </w:numPr>
        <w:tabs>
          <w:tab w:val="left" w:pos="360"/>
        </w:tabs>
        <w:spacing w:after="0" w:line="24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W przypadku złożenia oferty zamiennej oferta pierwotna będzie wycofana z przetargu bez otwierania i zostanie zwrócona oferentowi po zamknięciu części  „publiczne badanie ofert”.</w:t>
      </w:r>
    </w:p>
    <w:p w:rsidR="00485E1D" w:rsidRPr="00485E1D" w:rsidRDefault="00485E1D" w:rsidP="00485E1D">
      <w:pPr>
        <w:spacing w:after="0" w:line="240" w:lineRule="auto"/>
        <w:jc w:val="both"/>
        <w:rPr>
          <w:rFonts w:ascii="Times New Roman" w:eastAsia="Times New Roman" w:hAnsi="Times New Roman" w:cs="Times New Roman"/>
          <w:lang w:eastAsia="pl-PL"/>
        </w:rPr>
      </w:pPr>
    </w:p>
    <w:p w:rsidR="00485E1D" w:rsidRPr="00485E1D" w:rsidRDefault="00485E1D" w:rsidP="00485E1D">
      <w:pPr>
        <w:numPr>
          <w:ilvl w:val="0"/>
          <w:numId w:val="26"/>
        </w:numPr>
        <w:tabs>
          <w:tab w:val="left" w:pos="360"/>
        </w:tabs>
        <w:spacing w:after="0" w:line="24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Zamawiający poprawi w tekście oferty oczywiste omyłki pisarskie, oczywiste omyłki rachunkowe oraz inne omyłki polegające na niezgodności oferty z SIWZ niepowodujące istotnych zmian w treści oferty i niezwłocznie zawiadomi o tym Wykonawcę, którego oferta została poprawiona.</w:t>
      </w:r>
    </w:p>
    <w:p w:rsidR="00485E1D" w:rsidRPr="00485E1D" w:rsidRDefault="00485E1D" w:rsidP="00485E1D">
      <w:pPr>
        <w:tabs>
          <w:tab w:val="left" w:pos="360"/>
        </w:tabs>
        <w:spacing w:after="0" w:line="240" w:lineRule="auto"/>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Oferta wykonawcy, który w terminie 3 dni od dnia doręczenia zawiadomienia nie zgodził się na poprawienie omyłki, o której mowa w art. 87 ust. 2 pkt 3 ustawy podlega odrzuceniu.</w:t>
      </w:r>
    </w:p>
    <w:p w:rsidR="00485E1D" w:rsidRPr="00485E1D" w:rsidRDefault="00485E1D" w:rsidP="00485E1D">
      <w:pPr>
        <w:spacing w:after="0" w:line="240" w:lineRule="auto"/>
        <w:jc w:val="both"/>
        <w:rPr>
          <w:rFonts w:ascii="Times New Roman" w:eastAsia="Times New Roman" w:hAnsi="Times New Roman" w:cs="Times New Roman"/>
          <w:b/>
          <w:lang w:eastAsia="pl-PL"/>
        </w:rPr>
      </w:pPr>
    </w:p>
    <w:p w:rsidR="00485E1D" w:rsidRPr="00485E1D" w:rsidRDefault="00485E1D" w:rsidP="00485E1D">
      <w:pPr>
        <w:spacing w:after="0" w:line="240" w:lineRule="auto"/>
        <w:jc w:val="both"/>
        <w:rPr>
          <w:rFonts w:ascii="Times New Roman" w:eastAsia="Times New Roman" w:hAnsi="Times New Roman" w:cs="Times New Roman"/>
          <w:b/>
          <w:lang w:eastAsia="pl-PL"/>
        </w:rPr>
      </w:pPr>
      <w:r w:rsidRPr="00485E1D">
        <w:rPr>
          <w:rFonts w:ascii="Times New Roman" w:eastAsia="Times New Roman" w:hAnsi="Times New Roman" w:cs="Times New Roman"/>
          <w:b/>
          <w:lang w:eastAsia="pl-PL"/>
        </w:rPr>
        <w:t>X. Opis sposobu obliczenia ceny.</w:t>
      </w:r>
    </w:p>
    <w:p w:rsidR="00485E1D" w:rsidRPr="00485E1D" w:rsidRDefault="00485E1D" w:rsidP="00485E1D">
      <w:pPr>
        <w:spacing w:after="0" w:line="240" w:lineRule="auto"/>
        <w:jc w:val="both"/>
        <w:rPr>
          <w:rFonts w:ascii="Times New Roman" w:eastAsia="Times New Roman" w:hAnsi="Times New Roman" w:cs="Times New Roman"/>
          <w:b/>
          <w:lang w:eastAsia="pl-PL"/>
        </w:rPr>
      </w:pPr>
    </w:p>
    <w:p w:rsidR="00485E1D" w:rsidRPr="00485E1D" w:rsidRDefault="00485E1D" w:rsidP="00485E1D">
      <w:pPr>
        <w:numPr>
          <w:ilvl w:val="0"/>
          <w:numId w:val="24"/>
        </w:numPr>
        <w:tabs>
          <w:tab w:val="left" w:pos="291"/>
        </w:tabs>
        <w:spacing w:after="0" w:line="287" w:lineRule="atLeast"/>
        <w:jc w:val="both"/>
        <w:rPr>
          <w:rFonts w:ascii="Times New Roman" w:eastAsia="Times New Roman" w:hAnsi="Times New Roman" w:cs="Times New Roman"/>
          <w:iCs/>
          <w:lang w:eastAsia="pl-PL"/>
        </w:rPr>
      </w:pPr>
      <w:r w:rsidRPr="00485E1D">
        <w:rPr>
          <w:rFonts w:ascii="Times New Roman" w:eastAsia="Times New Roman" w:hAnsi="Times New Roman" w:cs="Times New Roman"/>
          <w:lang w:eastAsia="pl-PL"/>
        </w:rPr>
        <w:t xml:space="preserve">Wszystkie ceny określone przez Wykonawcę zostaną ustalone na okres ważności umowy </w:t>
      </w:r>
      <w:r w:rsidRPr="00485E1D">
        <w:rPr>
          <w:rFonts w:ascii="Times New Roman" w:eastAsia="Times New Roman" w:hAnsi="Times New Roman" w:cs="Times New Roman"/>
          <w:iCs/>
          <w:lang w:eastAsia="pl-PL"/>
        </w:rPr>
        <w:t xml:space="preserve">i nie będą podlegały zmianom. </w:t>
      </w:r>
    </w:p>
    <w:p w:rsidR="00485E1D" w:rsidRPr="00485E1D" w:rsidRDefault="00485E1D" w:rsidP="00485E1D">
      <w:pPr>
        <w:numPr>
          <w:ilvl w:val="0"/>
          <w:numId w:val="19"/>
        </w:numPr>
        <w:tabs>
          <w:tab w:val="left" w:pos="291"/>
        </w:tabs>
        <w:spacing w:after="0" w:line="287" w:lineRule="atLeast"/>
        <w:jc w:val="both"/>
        <w:rPr>
          <w:rFonts w:ascii="Times New Roman" w:eastAsia="Times New Roman" w:hAnsi="Times New Roman" w:cs="Times New Roman"/>
          <w:iCs/>
          <w:lang w:eastAsia="pl-PL"/>
        </w:rPr>
      </w:pPr>
      <w:r w:rsidRPr="00485E1D">
        <w:rPr>
          <w:rFonts w:ascii="Times New Roman" w:eastAsia="Times New Roman" w:hAnsi="Times New Roman" w:cs="Times New Roman"/>
          <w:iCs/>
          <w:lang w:eastAsia="pl-PL"/>
        </w:rPr>
        <w:t>Cena oferty musi być wyrażona w PLN z dokładnością do dwóch miejsc po przecinku.</w:t>
      </w:r>
    </w:p>
    <w:p w:rsidR="00485E1D" w:rsidRPr="00485E1D" w:rsidRDefault="00485E1D" w:rsidP="00485E1D">
      <w:pPr>
        <w:numPr>
          <w:ilvl w:val="0"/>
          <w:numId w:val="19"/>
        </w:numPr>
        <w:tabs>
          <w:tab w:val="left" w:pos="291"/>
        </w:tabs>
        <w:spacing w:after="0" w:line="287" w:lineRule="atLeast"/>
        <w:jc w:val="both"/>
        <w:rPr>
          <w:rFonts w:ascii="Times New Roman" w:eastAsia="Times New Roman" w:hAnsi="Times New Roman" w:cs="Times New Roman"/>
          <w:iCs/>
          <w:lang w:eastAsia="pl-PL"/>
        </w:rPr>
      </w:pPr>
      <w:r w:rsidRPr="00485E1D">
        <w:rPr>
          <w:rFonts w:ascii="Times New Roman" w:eastAsia="Times New Roman" w:hAnsi="Times New Roman" w:cs="Times New Roman"/>
          <w:iCs/>
          <w:lang w:eastAsia="pl-PL"/>
        </w:rPr>
        <w:t>Jeśli zostanie złożona oferta, której wybór prowadziłby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p>
    <w:p w:rsidR="00485E1D" w:rsidRPr="00485E1D" w:rsidRDefault="00485E1D" w:rsidP="00485E1D">
      <w:pPr>
        <w:numPr>
          <w:ilvl w:val="0"/>
          <w:numId w:val="19"/>
        </w:numPr>
        <w:tabs>
          <w:tab w:val="left" w:pos="291"/>
        </w:tabs>
        <w:spacing w:after="0" w:line="287" w:lineRule="atLeast"/>
        <w:jc w:val="both"/>
        <w:rPr>
          <w:rFonts w:ascii="Times New Roman" w:eastAsia="Times New Roman" w:hAnsi="Times New Roman" w:cs="Times New Roman"/>
          <w:iCs/>
          <w:lang w:eastAsia="pl-PL"/>
        </w:rPr>
      </w:pPr>
      <w:r w:rsidRPr="00485E1D">
        <w:rPr>
          <w:rFonts w:ascii="Times New Roman" w:eastAsia="Times New Roman" w:hAnsi="Times New Roman" w:cs="Times New Roman"/>
          <w:iCs/>
          <w:lang w:eastAsia="pl-PL"/>
        </w:rPr>
        <w:t>Zamawiający zgodnie z art. 87 ust. 2 ustawy Pzp poprawi w ofercie oczywiste omyłki pisarskie, oczywiste omyłki rachunkowe, z uwzględnieniem konsekwencji rachunkowych dodatkowych poprawek oraz inne omyłki polegające na niezgodności oferty ze SIWZ, niepowodujące istotnych zmian w treści oferty, niezwłocznie zawiadamiając o tym Wykonawcę, którego oferta została poprawiona.</w:t>
      </w:r>
    </w:p>
    <w:p w:rsidR="00485E1D" w:rsidRPr="00485E1D" w:rsidRDefault="00485E1D" w:rsidP="00485E1D">
      <w:pPr>
        <w:tabs>
          <w:tab w:val="left" w:pos="291"/>
        </w:tabs>
        <w:spacing w:after="0" w:line="287" w:lineRule="atLeast"/>
        <w:jc w:val="both"/>
        <w:rPr>
          <w:rFonts w:ascii="Times New Roman" w:eastAsia="Times New Roman" w:hAnsi="Times New Roman" w:cs="Times New Roman"/>
          <w:iCs/>
          <w:lang w:eastAsia="pl-PL"/>
        </w:rPr>
      </w:pPr>
    </w:p>
    <w:p w:rsidR="00485E1D" w:rsidRPr="00485E1D" w:rsidRDefault="00485E1D" w:rsidP="00485E1D">
      <w:pPr>
        <w:tabs>
          <w:tab w:val="left" w:pos="291"/>
        </w:tabs>
        <w:spacing w:after="0" w:line="287" w:lineRule="atLeast"/>
        <w:jc w:val="both"/>
        <w:rPr>
          <w:rFonts w:ascii="Times New Roman" w:eastAsia="Times New Roman" w:hAnsi="Times New Roman" w:cs="Times New Roman"/>
          <w:b/>
          <w:bCs/>
          <w:lang w:eastAsia="pl-PL"/>
        </w:rPr>
      </w:pPr>
      <w:r w:rsidRPr="00485E1D">
        <w:rPr>
          <w:rFonts w:ascii="Times New Roman" w:eastAsia="Times New Roman" w:hAnsi="Times New Roman" w:cs="Times New Roman"/>
          <w:b/>
          <w:bCs/>
          <w:lang w:eastAsia="pl-PL"/>
        </w:rPr>
        <w:t xml:space="preserve">XI. Informacja o trybie otwarcia i oceny ofert </w:t>
      </w:r>
    </w:p>
    <w:p w:rsidR="00485E1D" w:rsidRPr="00485E1D" w:rsidRDefault="00485E1D" w:rsidP="00485E1D">
      <w:pPr>
        <w:tabs>
          <w:tab w:val="left" w:pos="291"/>
        </w:tabs>
        <w:spacing w:after="0" w:line="287" w:lineRule="atLeast"/>
        <w:ind w:left="284" w:hanging="284"/>
        <w:jc w:val="both"/>
        <w:rPr>
          <w:rFonts w:ascii="Times New Roman" w:eastAsia="Times New Roman" w:hAnsi="Times New Roman" w:cs="Times New Roman"/>
          <w:lang w:eastAsia="pl-PL"/>
        </w:rPr>
      </w:pPr>
    </w:p>
    <w:p w:rsidR="00485E1D" w:rsidRPr="00485E1D" w:rsidRDefault="00485E1D" w:rsidP="00485E1D">
      <w:pPr>
        <w:numPr>
          <w:ilvl w:val="0"/>
          <w:numId w:val="20"/>
        </w:numPr>
        <w:tabs>
          <w:tab w:val="left" w:pos="291"/>
        </w:tabs>
        <w:spacing w:after="0" w:line="287" w:lineRule="atLeast"/>
        <w:ind w:left="284" w:hanging="284"/>
        <w:jc w:val="both"/>
        <w:rPr>
          <w:rFonts w:ascii="Times New Roman" w:eastAsia="Times New Roman" w:hAnsi="Times New Roman" w:cs="Times New Roman"/>
          <w:b/>
          <w:lang w:eastAsia="pl-PL"/>
        </w:rPr>
      </w:pPr>
      <w:r w:rsidRPr="00485E1D">
        <w:rPr>
          <w:rFonts w:ascii="Times New Roman" w:eastAsia="Times New Roman" w:hAnsi="Times New Roman" w:cs="Times New Roman"/>
          <w:b/>
          <w:lang w:eastAsia="pl-PL"/>
        </w:rPr>
        <w:t>Otwarcie ofert</w:t>
      </w:r>
    </w:p>
    <w:p w:rsidR="00485E1D" w:rsidRPr="00485E1D" w:rsidRDefault="00485E1D" w:rsidP="00485E1D">
      <w:pPr>
        <w:tabs>
          <w:tab w:val="left" w:pos="291"/>
        </w:tabs>
        <w:spacing w:after="0" w:line="287" w:lineRule="atLeast"/>
        <w:ind w:left="284" w:hanging="284"/>
        <w:jc w:val="both"/>
        <w:rPr>
          <w:rFonts w:ascii="Times New Roman" w:eastAsia="Times New Roman" w:hAnsi="Times New Roman" w:cs="Times New Roman"/>
          <w:b/>
          <w:lang w:eastAsia="pl-PL"/>
        </w:rPr>
      </w:pPr>
    </w:p>
    <w:p w:rsidR="00485E1D" w:rsidRPr="00485E1D" w:rsidRDefault="00485E1D" w:rsidP="00485E1D">
      <w:pPr>
        <w:numPr>
          <w:ilvl w:val="0"/>
          <w:numId w:val="21"/>
        </w:numPr>
        <w:tabs>
          <w:tab w:val="left" w:pos="291"/>
        </w:tabs>
        <w:spacing w:after="0" w:line="287" w:lineRule="atLeast"/>
        <w:ind w:left="284" w:hanging="284"/>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 xml:space="preserve">Otwarcie ofert nastąpi w dniu </w:t>
      </w:r>
      <w:r w:rsidRPr="00485E1D">
        <w:rPr>
          <w:rFonts w:ascii="Times New Roman" w:eastAsia="Times New Roman" w:hAnsi="Times New Roman" w:cs="Times New Roman"/>
          <w:b/>
          <w:lang w:eastAsia="pl-PL"/>
        </w:rPr>
        <w:t>1 kwietnia 2014r</w:t>
      </w:r>
      <w:r w:rsidRPr="00485E1D">
        <w:rPr>
          <w:rFonts w:ascii="Times New Roman" w:eastAsia="Times New Roman" w:hAnsi="Times New Roman" w:cs="Times New Roman"/>
          <w:lang w:eastAsia="pl-PL"/>
        </w:rPr>
        <w:t xml:space="preserve">. </w:t>
      </w:r>
      <w:r w:rsidRPr="00485E1D">
        <w:rPr>
          <w:rFonts w:ascii="Times New Roman" w:eastAsia="Times New Roman" w:hAnsi="Times New Roman" w:cs="Times New Roman"/>
          <w:b/>
          <w:lang w:eastAsia="pl-PL"/>
        </w:rPr>
        <w:t>o godz. 10</w:t>
      </w:r>
      <w:r w:rsidRPr="00485E1D">
        <w:rPr>
          <w:rFonts w:ascii="Times New Roman" w:eastAsia="Times New Roman" w:hAnsi="Times New Roman" w:cs="Times New Roman"/>
          <w:b/>
          <w:vertAlign w:val="superscript"/>
          <w:lang w:eastAsia="pl-PL"/>
        </w:rPr>
        <w:t>30</w:t>
      </w:r>
      <w:r w:rsidRPr="00485E1D">
        <w:rPr>
          <w:rFonts w:ascii="Times New Roman" w:eastAsia="Times New Roman" w:hAnsi="Times New Roman" w:cs="Times New Roman"/>
          <w:b/>
          <w:lang w:eastAsia="pl-PL"/>
        </w:rPr>
        <w:t xml:space="preserve">, </w:t>
      </w:r>
      <w:r w:rsidRPr="00485E1D">
        <w:rPr>
          <w:rFonts w:ascii="Times New Roman" w:eastAsia="Times New Roman" w:hAnsi="Times New Roman" w:cs="Times New Roman"/>
          <w:lang w:eastAsia="pl-PL"/>
        </w:rPr>
        <w:t>w siedzibie Zamawiającego (sala 401).</w:t>
      </w:r>
    </w:p>
    <w:p w:rsidR="00485E1D" w:rsidRPr="00485E1D" w:rsidRDefault="00485E1D" w:rsidP="00485E1D">
      <w:pPr>
        <w:numPr>
          <w:ilvl w:val="0"/>
          <w:numId w:val="21"/>
        </w:numPr>
        <w:tabs>
          <w:tab w:val="left" w:pos="291"/>
        </w:tabs>
        <w:spacing w:after="0" w:line="287" w:lineRule="atLeast"/>
        <w:ind w:left="284" w:hanging="284"/>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W otwarciu ofert mogą brać udział przedstawiciele Wykonawców.</w:t>
      </w:r>
    </w:p>
    <w:p w:rsidR="00485E1D" w:rsidRPr="00485E1D" w:rsidRDefault="00485E1D" w:rsidP="00485E1D">
      <w:pPr>
        <w:numPr>
          <w:ilvl w:val="0"/>
          <w:numId w:val="21"/>
        </w:numPr>
        <w:tabs>
          <w:tab w:val="left" w:pos="291"/>
        </w:tabs>
        <w:spacing w:after="0" w:line="287" w:lineRule="atLeast"/>
        <w:ind w:left="284" w:hanging="284"/>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Bezpośrednio przed otwarciem ofert Zamawiający podaje kwotę, jaką zamierza przeznaczyć na sfinansowanie zamówienia.</w:t>
      </w:r>
    </w:p>
    <w:p w:rsidR="00485E1D" w:rsidRPr="00485E1D" w:rsidRDefault="00485E1D" w:rsidP="00485E1D">
      <w:pPr>
        <w:numPr>
          <w:ilvl w:val="0"/>
          <w:numId w:val="21"/>
        </w:numPr>
        <w:tabs>
          <w:tab w:val="left" w:pos="291"/>
        </w:tabs>
        <w:spacing w:after="0" w:line="287" w:lineRule="atLeast"/>
        <w:ind w:left="284" w:hanging="284"/>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lastRenderedPageBreak/>
        <w:t>Podczas otwarcia ofert podane będą: nazwa (firma) oraz adres Wykonawcy, którego oferta jest otwierana, a także informacje dotyczące ceny oferty. Firmy (nazwy) i adresy Wykonawców, których oferty zostaną otwarte oraz zaproponowane ceny, ogłaszane będą osobom obecnym.</w:t>
      </w:r>
    </w:p>
    <w:p w:rsidR="00485E1D" w:rsidRPr="00485E1D" w:rsidRDefault="00485E1D" w:rsidP="00485E1D">
      <w:pPr>
        <w:numPr>
          <w:ilvl w:val="0"/>
          <w:numId w:val="21"/>
        </w:numPr>
        <w:tabs>
          <w:tab w:val="left" w:pos="291"/>
        </w:tabs>
        <w:spacing w:after="0" w:line="287" w:lineRule="atLeast"/>
        <w:ind w:left="284" w:hanging="284"/>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Informacje ogłaszane w trakcie otwarcia ofert zostaną doręczone Wykonawcom nieobecnym, jednak wyłącznie na ich wniosek.</w:t>
      </w:r>
    </w:p>
    <w:p w:rsidR="00485E1D" w:rsidRPr="00485E1D" w:rsidRDefault="00485E1D" w:rsidP="00485E1D">
      <w:pPr>
        <w:tabs>
          <w:tab w:val="left" w:pos="291"/>
        </w:tabs>
        <w:spacing w:after="0" w:line="287" w:lineRule="atLeast"/>
        <w:ind w:left="284" w:hanging="284"/>
        <w:jc w:val="both"/>
        <w:rPr>
          <w:rFonts w:ascii="Times New Roman" w:eastAsia="Times New Roman" w:hAnsi="Times New Roman" w:cs="Times New Roman"/>
          <w:lang w:eastAsia="pl-PL"/>
        </w:rPr>
      </w:pPr>
    </w:p>
    <w:p w:rsidR="00485E1D" w:rsidRPr="00485E1D" w:rsidRDefault="00485E1D" w:rsidP="00485E1D">
      <w:pPr>
        <w:numPr>
          <w:ilvl w:val="0"/>
          <w:numId w:val="20"/>
        </w:numPr>
        <w:tabs>
          <w:tab w:val="left" w:pos="291"/>
        </w:tabs>
        <w:spacing w:after="0" w:line="287" w:lineRule="atLeast"/>
        <w:ind w:left="284" w:hanging="284"/>
        <w:jc w:val="both"/>
        <w:rPr>
          <w:rFonts w:ascii="Times New Roman" w:eastAsia="Times New Roman" w:hAnsi="Times New Roman" w:cs="Times New Roman"/>
          <w:b/>
          <w:lang w:eastAsia="pl-PL"/>
        </w:rPr>
      </w:pPr>
      <w:r w:rsidRPr="00485E1D">
        <w:rPr>
          <w:rFonts w:ascii="Times New Roman" w:eastAsia="Times New Roman" w:hAnsi="Times New Roman" w:cs="Times New Roman"/>
          <w:b/>
          <w:lang w:eastAsia="pl-PL"/>
        </w:rPr>
        <w:t>Kryteria oceny ofert</w:t>
      </w:r>
    </w:p>
    <w:p w:rsidR="00485E1D" w:rsidRPr="00485E1D" w:rsidRDefault="00485E1D" w:rsidP="00485E1D">
      <w:pPr>
        <w:tabs>
          <w:tab w:val="left" w:pos="291"/>
        </w:tabs>
        <w:spacing w:after="0" w:line="287" w:lineRule="atLeast"/>
        <w:jc w:val="both"/>
        <w:rPr>
          <w:rFonts w:ascii="Times New Roman" w:eastAsia="Times New Roman" w:hAnsi="Times New Roman" w:cs="Times New Roman"/>
          <w:lang w:eastAsia="pl-PL"/>
        </w:rPr>
      </w:pPr>
    </w:p>
    <w:p w:rsidR="00485E1D" w:rsidRPr="00485E1D" w:rsidRDefault="00485E1D" w:rsidP="00485E1D">
      <w:pPr>
        <w:tabs>
          <w:tab w:val="left" w:pos="291"/>
        </w:tabs>
        <w:spacing w:after="0" w:line="287" w:lineRule="atLeast"/>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O wyborze najkorzystniejszej oferty decydować będą przedstawione poniżej kryteria.</w:t>
      </w:r>
    </w:p>
    <w:p w:rsidR="00485E1D" w:rsidRPr="00485E1D" w:rsidRDefault="00485E1D" w:rsidP="00485E1D">
      <w:pPr>
        <w:tabs>
          <w:tab w:val="left" w:pos="291"/>
        </w:tabs>
        <w:spacing w:after="0" w:line="287" w:lineRule="atLeast"/>
        <w:jc w:val="both"/>
        <w:rPr>
          <w:rFonts w:ascii="Times New Roman" w:eastAsia="Times New Roman" w:hAnsi="Times New Roman" w:cs="Times New Roman"/>
          <w:u w:val="single"/>
          <w:lang w:eastAsia="pl-PL"/>
        </w:rPr>
      </w:pPr>
    </w:p>
    <w:p w:rsidR="00485E1D" w:rsidRPr="00485E1D" w:rsidRDefault="00485E1D" w:rsidP="00485E1D">
      <w:pPr>
        <w:tabs>
          <w:tab w:val="left" w:pos="291"/>
        </w:tabs>
        <w:spacing w:after="0" w:line="287" w:lineRule="atLeast"/>
        <w:jc w:val="both"/>
        <w:rPr>
          <w:rFonts w:ascii="Times New Roman" w:eastAsia="Times New Roman" w:hAnsi="Times New Roman" w:cs="Times New Roman"/>
          <w:lang w:eastAsia="pl-PL"/>
        </w:rPr>
      </w:pPr>
      <w:r w:rsidRPr="00485E1D">
        <w:rPr>
          <w:rFonts w:ascii="Times New Roman" w:eastAsia="Times New Roman" w:hAnsi="Times New Roman" w:cs="Times New Roman"/>
          <w:u w:val="single"/>
          <w:lang w:eastAsia="pl-PL"/>
        </w:rPr>
        <w:t>Cena ofertowa</w:t>
      </w:r>
      <w:r w:rsidRPr="00485E1D">
        <w:rPr>
          <w:rFonts w:ascii="Times New Roman" w:eastAsia="Times New Roman" w:hAnsi="Times New Roman" w:cs="Times New Roman"/>
          <w:lang w:eastAsia="pl-PL"/>
        </w:rPr>
        <w:t xml:space="preserve"> – 100%.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8"/>
        <w:gridCol w:w="473"/>
        <w:gridCol w:w="766"/>
      </w:tblGrid>
      <w:tr w:rsidR="00485E1D" w:rsidRPr="00485E1D" w:rsidTr="00F74DB5">
        <w:tc>
          <w:tcPr>
            <w:tcW w:w="0" w:type="auto"/>
            <w:vMerge w:val="restart"/>
            <w:tcBorders>
              <w:top w:val="nil"/>
              <w:left w:val="nil"/>
              <w:bottom w:val="nil"/>
              <w:right w:val="nil"/>
            </w:tcBorders>
            <w:vAlign w:val="center"/>
            <w:hideMark/>
          </w:tcPr>
          <w:p w:rsidR="00485E1D" w:rsidRPr="00485E1D" w:rsidRDefault="00485E1D" w:rsidP="00485E1D">
            <w:pPr>
              <w:tabs>
                <w:tab w:val="left" w:pos="291"/>
              </w:tabs>
              <w:spacing w:after="0" w:line="287" w:lineRule="atLeast"/>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 xml:space="preserve">Ocena zostanie dokonana po obliczeniu punktów wg wzoru: </w:t>
            </w:r>
            <w:proofErr w:type="spellStart"/>
            <w:r w:rsidRPr="00485E1D">
              <w:rPr>
                <w:rFonts w:ascii="Times New Roman" w:eastAsia="Times New Roman" w:hAnsi="Times New Roman" w:cs="Times New Roman"/>
                <w:i/>
                <w:lang w:eastAsia="pl-PL"/>
              </w:rPr>
              <w:t>Kc</w:t>
            </w:r>
            <w:proofErr w:type="spellEnd"/>
            <w:r w:rsidRPr="00485E1D">
              <w:rPr>
                <w:rFonts w:ascii="Times New Roman" w:eastAsia="Times New Roman" w:hAnsi="Times New Roman" w:cs="Times New Roman"/>
                <w:i/>
                <w:lang w:eastAsia="pl-PL"/>
              </w:rPr>
              <w:t xml:space="preserve"> =</w:t>
            </w:r>
          </w:p>
        </w:tc>
        <w:tc>
          <w:tcPr>
            <w:tcW w:w="0" w:type="auto"/>
            <w:tcBorders>
              <w:top w:val="nil"/>
              <w:left w:val="nil"/>
              <w:bottom w:val="single" w:sz="4" w:space="0" w:color="auto"/>
              <w:right w:val="nil"/>
            </w:tcBorders>
            <w:vAlign w:val="center"/>
            <w:hideMark/>
          </w:tcPr>
          <w:p w:rsidR="00485E1D" w:rsidRPr="00485E1D" w:rsidRDefault="00485E1D" w:rsidP="00485E1D">
            <w:pPr>
              <w:tabs>
                <w:tab w:val="left" w:pos="291"/>
              </w:tabs>
              <w:spacing w:after="0" w:line="287" w:lineRule="atLeast"/>
              <w:jc w:val="both"/>
              <w:rPr>
                <w:rFonts w:ascii="Times New Roman" w:eastAsia="Times New Roman" w:hAnsi="Times New Roman" w:cs="Times New Roman"/>
                <w:i/>
                <w:lang w:eastAsia="pl-PL"/>
              </w:rPr>
            </w:pPr>
            <w:proofErr w:type="spellStart"/>
            <w:r w:rsidRPr="00485E1D">
              <w:rPr>
                <w:rFonts w:ascii="Times New Roman" w:eastAsia="Times New Roman" w:hAnsi="Times New Roman" w:cs="Times New Roman"/>
                <w:i/>
                <w:lang w:eastAsia="pl-PL"/>
              </w:rPr>
              <w:t>Cn</w:t>
            </w:r>
            <w:proofErr w:type="spellEnd"/>
          </w:p>
        </w:tc>
        <w:tc>
          <w:tcPr>
            <w:tcW w:w="0" w:type="auto"/>
            <w:vMerge w:val="restart"/>
            <w:tcBorders>
              <w:top w:val="nil"/>
              <w:left w:val="nil"/>
              <w:bottom w:val="nil"/>
              <w:right w:val="nil"/>
            </w:tcBorders>
            <w:vAlign w:val="center"/>
            <w:hideMark/>
          </w:tcPr>
          <w:p w:rsidR="00485E1D" w:rsidRPr="00485E1D" w:rsidRDefault="00485E1D" w:rsidP="00485E1D">
            <w:pPr>
              <w:tabs>
                <w:tab w:val="left" w:pos="291"/>
              </w:tabs>
              <w:spacing w:after="0" w:line="287" w:lineRule="atLeast"/>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x 100,</w:t>
            </w:r>
          </w:p>
        </w:tc>
      </w:tr>
      <w:tr w:rsidR="00485E1D" w:rsidRPr="00485E1D" w:rsidTr="00F74DB5">
        <w:tc>
          <w:tcPr>
            <w:tcW w:w="0" w:type="auto"/>
            <w:vMerge/>
            <w:tcBorders>
              <w:top w:val="nil"/>
              <w:left w:val="nil"/>
              <w:bottom w:val="nil"/>
              <w:right w:val="nil"/>
            </w:tcBorders>
            <w:vAlign w:val="center"/>
            <w:hideMark/>
          </w:tcPr>
          <w:p w:rsidR="00485E1D" w:rsidRPr="00485E1D" w:rsidRDefault="00485E1D" w:rsidP="00485E1D">
            <w:pPr>
              <w:tabs>
                <w:tab w:val="left" w:pos="291"/>
              </w:tabs>
              <w:spacing w:after="0" w:line="287" w:lineRule="atLeast"/>
              <w:jc w:val="both"/>
              <w:rPr>
                <w:rFonts w:ascii="Times New Roman" w:eastAsia="Times New Roman" w:hAnsi="Times New Roman" w:cs="Times New Roman"/>
                <w:lang w:eastAsia="pl-PL"/>
              </w:rPr>
            </w:pPr>
          </w:p>
        </w:tc>
        <w:tc>
          <w:tcPr>
            <w:tcW w:w="0" w:type="auto"/>
            <w:tcBorders>
              <w:top w:val="single" w:sz="4" w:space="0" w:color="auto"/>
              <w:left w:val="nil"/>
              <w:bottom w:val="nil"/>
              <w:right w:val="nil"/>
            </w:tcBorders>
            <w:hideMark/>
          </w:tcPr>
          <w:p w:rsidR="00485E1D" w:rsidRPr="00485E1D" w:rsidRDefault="00485E1D" w:rsidP="00485E1D">
            <w:pPr>
              <w:tabs>
                <w:tab w:val="left" w:pos="291"/>
              </w:tabs>
              <w:spacing w:after="0" w:line="287" w:lineRule="atLeast"/>
              <w:jc w:val="both"/>
              <w:rPr>
                <w:rFonts w:ascii="Times New Roman" w:eastAsia="Times New Roman" w:hAnsi="Times New Roman" w:cs="Times New Roman"/>
                <w:i/>
                <w:lang w:eastAsia="pl-PL"/>
              </w:rPr>
            </w:pPr>
            <w:proofErr w:type="spellStart"/>
            <w:r w:rsidRPr="00485E1D">
              <w:rPr>
                <w:rFonts w:ascii="Times New Roman" w:eastAsia="Times New Roman" w:hAnsi="Times New Roman" w:cs="Times New Roman"/>
                <w:i/>
                <w:lang w:eastAsia="pl-PL"/>
              </w:rPr>
              <w:t>Cb</w:t>
            </w:r>
            <w:proofErr w:type="spellEnd"/>
          </w:p>
        </w:tc>
        <w:tc>
          <w:tcPr>
            <w:tcW w:w="0" w:type="auto"/>
            <w:vMerge/>
            <w:tcBorders>
              <w:top w:val="nil"/>
              <w:left w:val="nil"/>
              <w:bottom w:val="nil"/>
              <w:right w:val="nil"/>
            </w:tcBorders>
            <w:vAlign w:val="center"/>
            <w:hideMark/>
          </w:tcPr>
          <w:p w:rsidR="00485E1D" w:rsidRPr="00485E1D" w:rsidRDefault="00485E1D" w:rsidP="00485E1D">
            <w:pPr>
              <w:tabs>
                <w:tab w:val="left" w:pos="291"/>
              </w:tabs>
              <w:spacing w:after="0" w:line="287" w:lineRule="atLeast"/>
              <w:jc w:val="both"/>
              <w:rPr>
                <w:rFonts w:ascii="Times New Roman" w:eastAsia="Times New Roman" w:hAnsi="Times New Roman" w:cs="Times New Roman"/>
                <w:lang w:eastAsia="pl-PL"/>
              </w:rPr>
            </w:pPr>
          </w:p>
        </w:tc>
      </w:tr>
    </w:tbl>
    <w:p w:rsidR="00485E1D" w:rsidRPr="00485E1D" w:rsidRDefault="00485E1D" w:rsidP="00485E1D">
      <w:pPr>
        <w:tabs>
          <w:tab w:val="left" w:pos="291"/>
        </w:tabs>
        <w:spacing w:after="0" w:line="287" w:lineRule="atLeast"/>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 xml:space="preserve">gdzie poszczególne indeksy oznaczają: </w:t>
      </w:r>
      <w:proofErr w:type="spellStart"/>
      <w:r w:rsidRPr="00485E1D">
        <w:rPr>
          <w:rFonts w:ascii="Times New Roman" w:eastAsia="Times New Roman" w:hAnsi="Times New Roman" w:cs="Times New Roman"/>
          <w:lang w:eastAsia="pl-PL"/>
        </w:rPr>
        <w:t>Kc</w:t>
      </w:r>
      <w:proofErr w:type="spellEnd"/>
      <w:r w:rsidRPr="00485E1D">
        <w:rPr>
          <w:rFonts w:ascii="Times New Roman" w:eastAsia="Times New Roman" w:hAnsi="Times New Roman" w:cs="Times New Roman"/>
          <w:lang w:eastAsia="pl-PL"/>
        </w:rPr>
        <w:t xml:space="preserve"> – liczba punktów w kryterium cena, </w:t>
      </w:r>
      <w:proofErr w:type="spellStart"/>
      <w:r w:rsidRPr="00485E1D">
        <w:rPr>
          <w:rFonts w:ascii="Times New Roman" w:eastAsia="Times New Roman" w:hAnsi="Times New Roman" w:cs="Times New Roman"/>
          <w:lang w:eastAsia="pl-PL"/>
        </w:rPr>
        <w:t>Cn</w:t>
      </w:r>
      <w:proofErr w:type="spellEnd"/>
      <w:r w:rsidRPr="00485E1D">
        <w:rPr>
          <w:rFonts w:ascii="Times New Roman" w:eastAsia="Times New Roman" w:hAnsi="Times New Roman" w:cs="Times New Roman"/>
          <w:lang w:eastAsia="pl-PL"/>
        </w:rPr>
        <w:t xml:space="preserve"> – najniższa cena oferty, </w:t>
      </w:r>
      <w:proofErr w:type="spellStart"/>
      <w:r w:rsidRPr="00485E1D">
        <w:rPr>
          <w:rFonts w:ascii="Times New Roman" w:eastAsia="Times New Roman" w:hAnsi="Times New Roman" w:cs="Times New Roman"/>
          <w:lang w:eastAsia="pl-PL"/>
        </w:rPr>
        <w:t>Cb</w:t>
      </w:r>
      <w:proofErr w:type="spellEnd"/>
      <w:r w:rsidRPr="00485E1D">
        <w:rPr>
          <w:rFonts w:ascii="Times New Roman" w:eastAsia="Times New Roman" w:hAnsi="Times New Roman" w:cs="Times New Roman"/>
          <w:lang w:eastAsia="pl-PL"/>
        </w:rPr>
        <w:t xml:space="preserve"> – cena oferty badanej.</w:t>
      </w:r>
    </w:p>
    <w:p w:rsidR="00485E1D" w:rsidRPr="00485E1D" w:rsidRDefault="00485E1D" w:rsidP="00485E1D">
      <w:pPr>
        <w:tabs>
          <w:tab w:val="left" w:pos="291"/>
        </w:tabs>
        <w:spacing w:after="0" w:line="287" w:lineRule="atLeast"/>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 xml:space="preserve">Za najkorzystniejszą zostanie uznana oferta, która uzyska największą liczbę punktów, a więc oferta </w:t>
      </w:r>
      <w:r w:rsidRPr="00485E1D">
        <w:rPr>
          <w:rFonts w:ascii="Times New Roman" w:eastAsia="Times New Roman" w:hAnsi="Times New Roman" w:cs="Times New Roman"/>
          <w:lang w:eastAsia="pl-PL"/>
        </w:rPr>
        <w:br/>
        <w:t>z najniższą ceną.</w:t>
      </w:r>
    </w:p>
    <w:p w:rsidR="00485E1D" w:rsidRPr="00485E1D" w:rsidRDefault="00485E1D" w:rsidP="00485E1D">
      <w:pPr>
        <w:tabs>
          <w:tab w:val="left" w:pos="291"/>
        </w:tabs>
        <w:spacing w:after="0" w:line="287" w:lineRule="atLeast"/>
        <w:jc w:val="both"/>
        <w:rPr>
          <w:rFonts w:ascii="Times New Roman" w:eastAsia="Times New Roman" w:hAnsi="Times New Roman" w:cs="Times New Roman"/>
          <w:lang w:eastAsia="pl-PL"/>
        </w:rPr>
      </w:pPr>
    </w:p>
    <w:p w:rsidR="00485E1D" w:rsidRPr="00485E1D" w:rsidRDefault="00485E1D" w:rsidP="00485E1D">
      <w:pPr>
        <w:tabs>
          <w:tab w:val="left" w:pos="291"/>
        </w:tabs>
        <w:spacing w:after="0" w:line="287" w:lineRule="atLeast"/>
        <w:jc w:val="both"/>
        <w:rPr>
          <w:rFonts w:ascii="Times New Roman" w:eastAsia="Times New Roman" w:hAnsi="Times New Roman" w:cs="Times New Roman"/>
          <w:bCs/>
          <w:lang w:eastAsia="pl-PL"/>
        </w:rPr>
      </w:pPr>
      <w:r w:rsidRPr="00485E1D">
        <w:rPr>
          <w:rFonts w:ascii="Times New Roman" w:eastAsia="Times New Roman" w:hAnsi="Times New Roman" w:cs="Times New Roman"/>
          <w:bCs/>
          <w:lang w:eastAsia="pl-PL"/>
        </w:rPr>
        <w:t>Najkorzystniejszą będzie oferta, która otrzyma największą ilość punktów (suma punktów).</w:t>
      </w:r>
    </w:p>
    <w:p w:rsidR="00485E1D" w:rsidRPr="00485E1D" w:rsidRDefault="00485E1D" w:rsidP="00485E1D">
      <w:pPr>
        <w:tabs>
          <w:tab w:val="left" w:pos="291"/>
        </w:tabs>
        <w:spacing w:after="0" w:line="287" w:lineRule="atLeast"/>
        <w:jc w:val="both"/>
        <w:rPr>
          <w:rFonts w:ascii="Times New Roman" w:eastAsia="Times New Roman" w:hAnsi="Times New Roman" w:cs="Times New Roman"/>
          <w:bCs/>
          <w:lang w:eastAsia="pl-PL"/>
        </w:rPr>
      </w:pPr>
    </w:p>
    <w:p w:rsidR="00485E1D" w:rsidRPr="00485E1D" w:rsidRDefault="00485E1D" w:rsidP="00485E1D">
      <w:pPr>
        <w:numPr>
          <w:ilvl w:val="0"/>
          <w:numId w:val="20"/>
        </w:numPr>
        <w:tabs>
          <w:tab w:val="left" w:pos="291"/>
        </w:tabs>
        <w:spacing w:after="0" w:line="287" w:lineRule="atLeast"/>
        <w:jc w:val="both"/>
        <w:rPr>
          <w:rFonts w:ascii="Times New Roman" w:eastAsia="Times New Roman" w:hAnsi="Times New Roman" w:cs="Times New Roman"/>
          <w:b/>
          <w:lang w:eastAsia="pl-PL"/>
        </w:rPr>
      </w:pPr>
      <w:r w:rsidRPr="00485E1D">
        <w:rPr>
          <w:rFonts w:ascii="Times New Roman" w:eastAsia="Times New Roman" w:hAnsi="Times New Roman" w:cs="Times New Roman"/>
          <w:b/>
          <w:lang w:eastAsia="pl-PL"/>
        </w:rPr>
        <w:t>Sposób poprawiania oferty</w:t>
      </w:r>
    </w:p>
    <w:p w:rsidR="00485E1D" w:rsidRPr="00485E1D" w:rsidRDefault="00485E1D" w:rsidP="00485E1D">
      <w:pPr>
        <w:tabs>
          <w:tab w:val="left" w:pos="291"/>
        </w:tabs>
        <w:spacing w:after="0" w:line="287" w:lineRule="atLeast"/>
        <w:jc w:val="both"/>
        <w:rPr>
          <w:rFonts w:ascii="Times New Roman" w:eastAsia="Times New Roman" w:hAnsi="Times New Roman" w:cs="Times New Roman"/>
          <w:iCs/>
          <w:lang w:eastAsia="pl-PL"/>
        </w:rPr>
      </w:pPr>
    </w:p>
    <w:p w:rsidR="00485E1D" w:rsidRPr="00485E1D" w:rsidRDefault="00485E1D" w:rsidP="00485E1D">
      <w:pPr>
        <w:tabs>
          <w:tab w:val="left" w:pos="291"/>
        </w:tabs>
        <w:spacing w:after="0" w:line="287" w:lineRule="atLeast"/>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O fakcie poprawienia oferty Zamawiający zawiadomi niezwłocznie Wykonawcę. Oferty poprawiane będą zgodnie z art. 87 ust. 2 ustawy.</w:t>
      </w:r>
    </w:p>
    <w:p w:rsidR="00485E1D" w:rsidRPr="00485E1D" w:rsidRDefault="00485E1D" w:rsidP="00485E1D">
      <w:pPr>
        <w:tabs>
          <w:tab w:val="left" w:pos="291"/>
        </w:tabs>
        <w:spacing w:after="0" w:line="287" w:lineRule="atLeast"/>
        <w:jc w:val="both"/>
        <w:rPr>
          <w:rFonts w:ascii="Times New Roman" w:eastAsia="Times New Roman" w:hAnsi="Times New Roman" w:cs="Times New Roman"/>
          <w:lang w:eastAsia="pl-PL"/>
        </w:rPr>
      </w:pPr>
    </w:p>
    <w:p w:rsidR="00485E1D" w:rsidRPr="00485E1D" w:rsidRDefault="00485E1D" w:rsidP="00485E1D">
      <w:pPr>
        <w:tabs>
          <w:tab w:val="left" w:pos="291"/>
        </w:tabs>
        <w:spacing w:after="0" w:line="287" w:lineRule="atLeast"/>
        <w:jc w:val="both"/>
        <w:rPr>
          <w:rFonts w:ascii="Times New Roman" w:eastAsia="Times New Roman" w:hAnsi="Times New Roman" w:cs="Times New Roman"/>
          <w:b/>
          <w:bCs/>
          <w:lang w:eastAsia="pl-PL"/>
        </w:rPr>
      </w:pPr>
      <w:r w:rsidRPr="00485E1D">
        <w:rPr>
          <w:rFonts w:ascii="Times New Roman" w:eastAsia="Times New Roman" w:hAnsi="Times New Roman" w:cs="Times New Roman"/>
          <w:b/>
          <w:bCs/>
          <w:lang w:eastAsia="pl-PL"/>
        </w:rPr>
        <w:t xml:space="preserve">XII.  Zawarcie umowy </w:t>
      </w:r>
    </w:p>
    <w:p w:rsidR="00485E1D" w:rsidRPr="00485E1D" w:rsidRDefault="00485E1D" w:rsidP="00485E1D">
      <w:pPr>
        <w:tabs>
          <w:tab w:val="left" w:pos="291"/>
        </w:tabs>
        <w:spacing w:after="0" w:line="287" w:lineRule="atLeast"/>
        <w:jc w:val="both"/>
        <w:rPr>
          <w:rFonts w:ascii="Times New Roman" w:eastAsia="Times New Roman" w:hAnsi="Times New Roman" w:cs="Times New Roman"/>
          <w:lang w:eastAsia="pl-PL"/>
        </w:rPr>
      </w:pPr>
    </w:p>
    <w:p w:rsidR="00485E1D" w:rsidRPr="00485E1D" w:rsidRDefault="00485E1D" w:rsidP="00E36BF2">
      <w:pPr>
        <w:numPr>
          <w:ilvl w:val="0"/>
          <w:numId w:val="22"/>
        </w:numPr>
        <w:tabs>
          <w:tab w:val="left" w:pos="291"/>
        </w:tabs>
        <w:spacing w:after="0" w:line="287" w:lineRule="atLeast"/>
        <w:ind w:left="0" w:firstLine="0"/>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Jeżeli Zamawiający dokona wyboru oferty, umowa w sprawie realizacji zamówienia publicznego zostanie zawarta z Wykonawcą, który spełni wszystkie przedstawione wymagania oraz którego oferta okaże się najkorzystniejsza.</w:t>
      </w:r>
    </w:p>
    <w:p w:rsidR="00485E1D" w:rsidRPr="00485E1D" w:rsidRDefault="00485E1D" w:rsidP="00E36BF2">
      <w:pPr>
        <w:numPr>
          <w:ilvl w:val="0"/>
          <w:numId w:val="22"/>
        </w:numPr>
        <w:tabs>
          <w:tab w:val="left" w:pos="291"/>
        </w:tabs>
        <w:spacing w:after="0" w:line="287" w:lineRule="atLeast"/>
        <w:ind w:left="0" w:firstLine="0"/>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Wykonawca, którego oferta zostanie uznana za najkorzystniejszą zobowiązany jest niezwłocznie przedłożyć kopie dokumentów zawierających dane wymagane do zawarcia umowy, o ile bezpośrednio nie wynikają one z oferty.</w:t>
      </w:r>
    </w:p>
    <w:p w:rsidR="00485E1D" w:rsidRPr="00485E1D" w:rsidRDefault="00485E1D" w:rsidP="00E36BF2">
      <w:pPr>
        <w:numPr>
          <w:ilvl w:val="0"/>
          <w:numId w:val="22"/>
        </w:numPr>
        <w:tabs>
          <w:tab w:val="left" w:pos="291"/>
        </w:tabs>
        <w:spacing w:after="0" w:line="287" w:lineRule="atLeast"/>
        <w:ind w:left="0" w:firstLine="0"/>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 xml:space="preserve">Umowa zostanie zawarta w formie pisemnej, w terminie nie krótszym niż 5 dni od dnia przekazania zawiadomienia o wyborze oferty. Zamawiający może zawrzeć umowę przed upływem tego terminu, jeżeli wpłynęła tylko jedna oferta lub nie odrzucono żadnej oferty oraz nie wykluczono żadnego Wykonawcy. O miejscu i dokładnym terminie zawarcia umowy Zamawiający powiadomi niezwłocznie wybranego Wykonawcę. </w:t>
      </w:r>
    </w:p>
    <w:p w:rsidR="00485E1D" w:rsidRPr="00485E1D" w:rsidRDefault="00485E1D" w:rsidP="00E36BF2">
      <w:pPr>
        <w:numPr>
          <w:ilvl w:val="0"/>
          <w:numId w:val="22"/>
        </w:numPr>
        <w:tabs>
          <w:tab w:val="left" w:pos="291"/>
        </w:tabs>
        <w:spacing w:after="0" w:line="287" w:lineRule="atLeast"/>
        <w:ind w:left="0" w:firstLine="0"/>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W przypadku, jeżeli okaże się, że Wykonawca, którego oferta została wybrana, przedstawił nieprawdziwe dane lub będzie uchylał się od zawarcia umowy albo nie wniesie wymaganego zabezpieczenia należytego wykonania umowy, Zamawiający wybierze tę spośród pozostałych ofert, która uzyskała najwyższą liczbę punktów, chyba że upłynie termin związania ofertą.</w:t>
      </w:r>
    </w:p>
    <w:p w:rsidR="00485E1D" w:rsidRPr="00485E1D" w:rsidRDefault="00485E1D" w:rsidP="00485E1D">
      <w:pPr>
        <w:tabs>
          <w:tab w:val="left" w:pos="291"/>
        </w:tabs>
        <w:spacing w:after="0" w:line="287" w:lineRule="atLeast"/>
        <w:jc w:val="both"/>
        <w:rPr>
          <w:rFonts w:ascii="Times New Roman" w:eastAsia="Times New Roman" w:hAnsi="Times New Roman" w:cs="Times New Roman"/>
          <w:iCs/>
          <w:lang w:eastAsia="pl-PL"/>
        </w:rPr>
      </w:pPr>
    </w:p>
    <w:p w:rsidR="00485E1D" w:rsidRPr="00485E1D" w:rsidRDefault="00485E1D" w:rsidP="00485E1D">
      <w:pPr>
        <w:tabs>
          <w:tab w:val="left" w:pos="291"/>
        </w:tabs>
        <w:spacing w:after="0" w:line="287" w:lineRule="atLeast"/>
        <w:jc w:val="both"/>
        <w:rPr>
          <w:rFonts w:ascii="Times New Roman" w:eastAsia="Times New Roman" w:hAnsi="Times New Roman" w:cs="Times New Roman"/>
          <w:b/>
          <w:bCs/>
          <w:lang w:eastAsia="pl-PL"/>
        </w:rPr>
      </w:pPr>
      <w:r w:rsidRPr="00485E1D">
        <w:rPr>
          <w:rFonts w:ascii="Times New Roman" w:eastAsia="Times New Roman" w:hAnsi="Times New Roman" w:cs="Times New Roman"/>
          <w:b/>
          <w:bCs/>
          <w:lang w:eastAsia="pl-PL"/>
        </w:rPr>
        <w:t>XIII.  Zabezpieczenie</w:t>
      </w:r>
    </w:p>
    <w:p w:rsidR="00485E1D" w:rsidRPr="00485E1D" w:rsidRDefault="00485E1D" w:rsidP="00485E1D">
      <w:pPr>
        <w:tabs>
          <w:tab w:val="left" w:pos="291"/>
        </w:tabs>
        <w:spacing w:after="0" w:line="287" w:lineRule="atLeast"/>
        <w:jc w:val="both"/>
        <w:rPr>
          <w:rFonts w:ascii="Times New Roman" w:eastAsia="Times New Roman" w:hAnsi="Times New Roman" w:cs="Times New Roman"/>
          <w:b/>
          <w:lang w:eastAsia="pl-PL"/>
        </w:rPr>
      </w:pPr>
    </w:p>
    <w:p w:rsidR="00485E1D" w:rsidRPr="00485E1D" w:rsidRDefault="00485E1D" w:rsidP="00485E1D">
      <w:pPr>
        <w:tabs>
          <w:tab w:val="left" w:pos="291"/>
        </w:tabs>
        <w:spacing w:after="0" w:line="287" w:lineRule="atLeast"/>
        <w:jc w:val="both"/>
        <w:rPr>
          <w:rFonts w:ascii="Times New Roman" w:eastAsia="Times New Roman" w:hAnsi="Times New Roman" w:cs="Times New Roman"/>
          <w:lang w:eastAsia="pl-PL"/>
        </w:rPr>
      </w:pPr>
      <w:r w:rsidRPr="00485E1D">
        <w:rPr>
          <w:rFonts w:ascii="Times New Roman" w:eastAsia="Times New Roman" w:hAnsi="Times New Roman" w:cs="Times New Roman"/>
          <w:lang w:eastAsia="pl-PL"/>
        </w:rPr>
        <w:t>Nie dotyczy.</w:t>
      </w:r>
    </w:p>
    <w:p w:rsidR="00E36BF2" w:rsidRDefault="00E36BF2">
      <w:pPr>
        <w:rPr>
          <w:rFonts w:ascii="Times New Roman" w:eastAsia="Times New Roman" w:hAnsi="Times New Roman" w:cs="Times New Roman"/>
          <w:b/>
          <w:bCs/>
          <w:lang w:eastAsia="pl-PL"/>
        </w:rPr>
      </w:pPr>
      <w:r>
        <w:rPr>
          <w:rFonts w:ascii="Times New Roman" w:eastAsia="Times New Roman" w:hAnsi="Times New Roman" w:cs="Times New Roman"/>
          <w:b/>
          <w:bCs/>
          <w:lang w:eastAsia="pl-PL"/>
        </w:rPr>
        <w:br w:type="page"/>
      </w:r>
    </w:p>
    <w:p w:rsidR="00485E1D" w:rsidRPr="00485E1D" w:rsidRDefault="00485E1D" w:rsidP="00485E1D">
      <w:pPr>
        <w:tabs>
          <w:tab w:val="left" w:pos="291"/>
        </w:tabs>
        <w:spacing w:after="0" w:line="287" w:lineRule="atLeast"/>
        <w:jc w:val="both"/>
        <w:rPr>
          <w:rFonts w:ascii="Times New Roman" w:eastAsia="Times New Roman" w:hAnsi="Times New Roman" w:cs="Times New Roman"/>
          <w:b/>
          <w:bCs/>
          <w:lang w:eastAsia="pl-PL"/>
        </w:rPr>
      </w:pPr>
      <w:r w:rsidRPr="00485E1D">
        <w:rPr>
          <w:rFonts w:ascii="Times New Roman" w:eastAsia="Times New Roman" w:hAnsi="Times New Roman" w:cs="Times New Roman"/>
          <w:b/>
          <w:bCs/>
          <w:lang w:eastAsia="pl-PL"/>
        </w:rPr>
        <w:lastRenderedPageBreak/>
        <w:t>XIV.  Projekt umowy</w:t>
      </w:r>
    </w:p>
    <w:p w:rsidR="00485E1D" w:rsidRPr="00485E1D" w:rsidRDefault="00485E1D" w:rsidP="00485E1D">
      <w:pPr>
        <w:tabs>
          <w:tab w:val="left" w:pos="291"/>
        </w:tabs>
        <w:spacing w:after="0" w:line="287" w:lineRule="atLeast"/>
        <w:jc w:val="both"/>
        <w:rPr>
          <w:rFonts w:ascii="Times New Roman" w:eastAsia="Times New Roman" w:hAnsi="Times New Roman" w:cs="Times New Roman"/>
          <w:b/>
          <w:iCs/>
          <w:lang w:eastAsia="pl-PL"/>
        </w:rPr>
      </w:pPr>
    </w:p>
    <w:p w:rsidR="00485E1D" w:rsidRPr="00485E1D" w:rsidRDefault="00485E1D" w:rsidP="00485E1D">
      <w:pPr>
        <w:tabs>
          <w:tab w:val="left" w:pos="291"/>
        </w:tabs>
        <w:spacing w:after="0" w:line="287" w:lineRule="atLeast"/>
        <w:jc w:val="both"/>
        <w:rPr>
          <w:rFonts w:ascii="Times New Roman" w:eastAsia="Times New Roman" w:hAnsi="Times New Roman" w:cs="Times New Roman"/>
          <w:iCs/>
          <w:lang w:eastAsia="pl-PL"/>
        </w:rPr>
      </w:pPr>
      <w:r w:rsidRPr="00485E1D">
        <w:rPr>
          <w:rFonts w:ascii="Times New Roman" w:eastAsia="Times New Roman" w:hAnsi="Times New Roman" w:cs="Times New Roman"/>
          <w:iCs/>
          <w:lang w:eastAsia="pl-PL"/>
        </w:rPr>
        <w:t>Projekt umowy stanowi Załącznik nr 1 do SIWZ. W jej treści, która nie podlega negocjacjom podano wszelkie istotne dla Zamawiającego warunki realizacji zamówienia.</w:t>
      </w:r>
    </w:p>
    <w:p w:rsidR="00485E1D" w:rsidRPr="00485E1D" w:rsidRDefault="00485E1D" w:rsidP="00485E1D">
      <w:pPr>
        <w:tabs>
          <w:tab w:val="left" w:pos="291"/>
        </w:tabs>
        <w:spacing w:after="0" w:line="287" w:lineRule="atLeast"/>
        <w:jc w:val="both"/>
        <w:rPr>
          <w:rFonts w:ascii="Times New Roman" w:eastAsia="Times New Roman" w:hAnsi="Times New Roman" w:cs="Times New Roman"/>
          <w:iCs/>
          <w:lang w:eastAsia="pl-PL"/>
        </w:rPr>
      </w:pPr>
      <w:r w:rsidRPr="00485E1D">
        <w:rPr>
          <w:rFonts w:ascii="Times New Roman" w:eastAsia="Times New Roman" w:hAnsi="Times New Roman" w:cs="Times New Roman"/>
          <w:iCs/>
          <w:lang w:eastAsia="pl-PL"/>
        </w:rPr>
        <w:t>Dopuszcza się w porozumieniu z Wykonawcą wprowadzenie do treści umowy drobnych zmian i korekt, jednak wyłącznie w zakresie niepowodującym zasadniczych zmian przedstawionych warunków handlowych niekorzystnych dla Zamawiającego.</w:t>
      </w:r>
    </w:p>
    <w:p w:rsidR="00485E1D" w:rsidRPr="00485E1D" w:rsidRDefault="00485E1D" w:rsidP="00485E1D">
      <w:pPr>
        <w:tabs>
          <w:tab w:val="left" w:pos="291"/>
        </w:tabs>
        <w:spacing w:after="0" w:line="287" w:lineRule="atLeast"/>
        <w:jc w:val="both"/>
        <w:rPr>
          <w:rFonts w:ascii="Times New Roman" w:eastAsia="Times New Roman" w:hAnsi="Times New Roman" w:cs="Times New Roman"/>
          <w:iCs/>
          <w:lang w:eastAsia="pl-PL"/>
        </w:rPr>
      </w:pPr>
    </w:p>
    <w:p w:rsidR="00485E1D" w:rsidRPr="00485E1D" w:rsidRDefault="00485E1D" w:rsidP="00485E1D">
      <w:pPr>
        <w:tabs>
          <w:tab w:val="left" w:pos="291"/>
        </w:tabs>
        <w:spacing w:after="0" w:line="287" w:lineRule="atLeast"/>
        <w:jc w:val="both"/>
        <w:rPr>
          <w:rFonts w:ascii="Times New Roman" w:eastAsia="Times New Roman" w:hAnsi="Times New Roman" w:cs="Times New Roman"/>
          <w:b/>
          <w:bCs/>
          <w:lang w:eastAsia="pl-PL"/>
        </w:rPr>
      </w:pPr>
      <w:r w:rsidRPr="00485E1D">
        <w:rPr>
          <w:rFonts w:ascii="Times New Roman" w:eastAsia="Times New Roman" w:hAnsi="Times New Roman" w:cs="Times New Roman"/>
          <w:b/>
          <w:bCs/>
          <w:lang w:eastAsia="pl-PL"/>
        </w:rPr>
        <w:t>XV.  Środki ochrony prawnej</w:t>
      </w:r>
    </w:p>
    <w:p w:rsidR="00485E1D" w:rsidRPr="00485E1D" w:rsidRDefault="00485E1D" w:rsidP="00485E1D">
      <w:pPr>
        <w:tabs>
          <w:tab w:val="left" w:pos="291"/>
        </w:tabs>
        <w:spacing w:after="0" w:line="287" w:lineRule="atLeast"/>
        <w:jc w:val="both"/>
        <w:rPr>
          <w:rFonts w:ascii="Times New Roman" w:eastAsia="Times New Roman" w:hAnsi="Times New Roman" w:cs="Times New Roman"/>
          <w:iCs/>
          <w:lang w:eastAsia="pl-PL"/>
        </w:rPr>
      </w:pPr>
    </w:p>
    <w:p w:rsidR="00485E1D" w:rsidRPr="00485E1D" w:rsidRDefault="00485E1D" w:rsidP="00485E1D">
      <w:pPr>
        <w:tabs>
          <w:tab w:val="left" w:pos="291"/>
        </w:tabs>
        <w:spacing w:after="0" w:line="287" w:lineRule="atLeast"/>
        <w:jc w:val="both"/>
        <w:rPr>
          <w:rFonts w:ascii="Times New Roman" w:eastAsia="Times New Roman" w:hAnsi="Times New Roman" w:cs="Times New Roman"/>
          <w:iCs/>
          <w:lang w:eastAsia="pl-PL"/>
        </w:rPr>
      </w:pPr>
      <w:r w:rsidRPr="00485E1D">
        <w:rPr>
          <w:rFonts w:ascii="Times New Roman" w:eastAsia="Times New Roman" w:hAnsi="Times New Roman" w:cs="Times New Roman"/>
          <w:iCs/>
          <w:lang w:eastAsia="pl-PL"/>
        </w:rPr>
        <w:t>W toku postępowania o udzielenie zamówienia Wykonawcy przysługują środki ochrony prawnej określone w Dziale VI ustawy</w:t>
      </w:r>
      <w:r w:rsidRPr="00485E1D">
        <w:rPr>
          <w:rFonts w:ascii="Times New Roman" w:eastAsia="Times New Roman" w:hAnsi="Times New Roman" w:cs="Times New Roman"/>
          <w:i/>
          <w:iCs/>
          <w:lang w:eastAsia="pl-PL"/>
        </w:rPr>
        <w:t xml:space="preserve"> </w:t>
      </w:r>
      <w:r w:rsidRPr="00485E1D">
        <w:rPr>
          <w:rFonts w:ascii="Times New Roman" w:eastAsia="Times New Roman" w:hAnsi="Times New Roman" w:cs="Times New Roman"/>
          <w:iCs/>
          <w:lang w:eastAsia="pl-PL"/>
        </w:rPr>
        <w:t>Prawo zamówień publicznych.</w:t>
      </w:r>
    </w:p>
    <w:p w:rsidR="00485E1D" w:rsidRPr="00485E1D" w:rsidRDefault="00485E1D" w:rsidP="00485E1D">
      <w:pPr>
        <w:tabs>
          <w:tab w:val="left" w:pos="291"/>
        </w:tabs>
        <w:spacing w:after="0" w:line="287" w:lineRule="atLeast"/>
        <w:jc w:val="both"/>
        <w:rPr>
          <w:rFonts w:ascii="Times New Roman" w:eastAsia="Times New Roman" w:hAnsi="Times New Roman" w:cs="Times New Roman"/>
          <w:iCs/>
          <w:lang w:eastAsia="pl-PL"/>
        </w:rPr>
      </w:pPr>
    </w:p>
    <w:p w:rsidR="00485E1D" w:rsidRPr="00485E1D" w:rsidRDefault="00485E1D" w:rsidP="00485E1D">
      <w:pPr>
        <w:tabs>
          <w:tab w:val="left" w:pos="291"/>
        </w:tabs>
        <w:spacing w:after="0" w:line="287" w:lineRule="atLeast"/>
        <w:jc w:val="both"/>
        <w:rPr>
          <w:rFonts w:ascii="Times New Roman" w:eastAsia="Times New Roman" w:hAnsi="Times New Roman" w:cs="Times New Roman"/>
          <w:b/>
          <w:bCs/>
          <w:lang w:eastAsia="pl-PL"/>
        </w:rPr>
      </w:pPr>
      <w:r w:rsidRPr="00485E1D">
        <w:rPr>
          <w:rFonts w:ascii="Times New Roman" w:eastAsia="Times New Roman" w:hAnsi="Times New Roman" w:cs="Times New Roman"/>
          <w:b/>
          <w:bCs/>
          <w:lang w:eastAsia="pl-PL"/>
        </w:rPr>
        <w:t>XVI.  Lista załączników. Wymienione niżej załączniki stanowią integralną część Specyfikacji Istotnych Warunków Zamówienia:</w:t>
      </w:r>
    </w:p>
    <w:p w:rsidR="00485E1D" w:rsidRPr="00485E1D" w:rsidRDefault="00485E1D" w:rsidP="00485E1D">
      <w:pPr>
        <w:numPr>
          <w:ilvl w:val="0"/>
          <w:numId w:val="23"/>
        </w:numPr>
        <w:tabs>
          <w:tab w:val="left" w:pos="291"/>
        </w:tabs>
        <w:spacing w:after="0" w:line="287" w:lineRule="atLeast"/>
        <w:jc w:val="both"/>
        <w:rPr>
          <w:rFonts w:ascii="Times New Roman" w:eastAsia="Times New Roman" w:hAnsi="Times New Roman" w:cs="Times New Roman"/>
          <w:b/>
          <w:iCs/>
          <w:lang w:eastAsia="pl-PL"/>
        </w:rPr>
      </w:pPr>
      <w:r w:rsidRPr="00485E1D">
        <w:rPr>
          <w:rFonts w:ascii="Times New Roman" w:eastAsia="Times New Roman" w:hAnsi="Times New Roman" w:cs="Times New Roman"/>
          <w:b/>
          <w:iCs/>
          <w:lang w:eastAsia="pl-PL"/>
        </w:rPr>
        <w:t>Projekt umowy.</w:t>
      </w:r>
    </w:p>
    <w:p w:rsidR="00485E1D" w:rsidRPr="00485E1D" w:rsidRDefault="00485E1D" w:rsidP="00485E1D">
      <w:pPr>
        <w:numPr>
          <w:ilvl w:val="0"/>
          <w:numId w:val="23"/>
        </w:numPr>
        <w:tabs>
          <w:tab w:val="left" w:pos="291"/>
        </w:tabs>
        <w:spacing w:after="0" w:line="287" w:lineRule="atLeast"/>
        <w:jc w:val="both"/>
        <w:rPr>
          <w:rFonts w:ascii="Times New Roman" w:eastAsia="Times New Roman" w:hAnsi="Times New Roman" w:cs="Times New Roman"/>
          <w:b/>
          <w:iCs/>
          <w:lang w:eastAsia="pl-PL"/>
        </w:rPr>
      </w:pPr>
      <w:r w:rsidRPr="00485E1D">
        <w:rPr>
          <w:rFonts w:ascii="Times New Roman" w:eastAsia="Times New Roman" w:hAnsi="Times New Roman" w:cs="Times New Roman"/>
          <w:b/>
          <w:iCs/>
          <w:lang w:eastAsia="pl-PL"/>
        </w:rPr>
        <w:t>Wzór formularza oferty.</w:t>
      </w:r>
    </w:p>
    <w:p w:rsidR="00485E1D" w:rsidRPr="00485E1D" w:rsidRDefault="00485E1D" w:rsidP="00485E1D">
      <w:pPr>
        <w:numPr>
          <w:ilvl w:val="0"/>
          <w:numId w:val="23"/>
        </w:numPr>
        <w:tabs>
          <w:tab w:val="left" w:pos="291"/>
        </w:tabs>
        <w:spacing w:after="0" w:line="287" w:lineRule="atLeast"/>
        <w:jc w:val="both"/>
        <w:rPr>
          <w:rFonts w:ascii="Times New Roman" w:eastAsia="Times New Roman" w:hAnsi="Times New Roman" w:cs="Times New Roman"/>
          <w:b/>
          <w:iCs/>
          <w:lang w:eastAsia="pl-PL"/>
        </w:rPr>
      </w:pPr>
      <w:r w:rsidRPr="00485E1D">
        <w:rPr>
          <w:rFonts w:ascii="Times New Roman" w:eastAsia="Times New Roman" w:hAnsi="Times New Roman" w:cs="Times New Roman"/>
          <w:b/>
          <w:iCs/>
          <w:lang w:eastAsia="pl-PL"/>
        </w:rPr>
        <w:t>Oświadczenie w trybie art. 22 ust. 1 Prawa zamówień publicznych.</w:t>
      </w:r>
    </w:p>
    <w:p w:rsidR="00485E1D" w:rsidRPr="00485E1D" w:rsidRDefault="00485E1D" w:rsidP="00485E1D">
      <w:pPr>
        <w:numPr>
          <w:ilvl w:val="0"/>
          <w:numId w:val="23"/>
        </w:numPr>
        <w:tabs>
          <w:tab w:val="left" w:pos="291"/>
        </w:tabs>
        <w:spacing w:after="0" w:line="287" w:lineRule="atLeast"/>
        <w:jc w:val="both"/>
        <w:rPr>
          <w:rFonts w:ascii="Times New Roman" w:eastAsia="Times New Roman" w:hAnsi="Times New Roman" w:cs="Times New Roman"/>
          <w:b/>
          <w:iCs/>
          <w:lang w:eastAsia="pl-PL"/>
        </w:rPr>
      </w:pPr>
      <w:r w:rsidRPr="00485E1D">
        <w:rPr>
          <w:rFonts w:ascii="Times New Roman" w:eastAsia="Times New Roman" w:hAnsi="Times New Roman" w:cs="Times New Roman"/>
          <w:b/>
          <w:iCs/>
          <w:lang w:eastAsia="pl-PL"/>
        </w:rPr>
        <w:t>Oświadczenie w trybie art. 24 ust. 1 i 2 Prawa zamówień publicznych.</w:t>
      </w:r>
    </w:p>
    <w:p w:rsidR="00485E1D" w:rsidRPr="00485E1D" w:rsidRDefault="00485E1D" w:rsidP="00485E1D">
      <w:pPr>
        <w:numPr>
          <w:ilvl w:val="0"/>
          <w:numId w:val="23"/>
        </w:numPr>
        <w:tabs>
          <w:tab w:val="left" w:pos="291"/>
        </w:tabs>
        <w:spacing w:after="0" w:line="287" w:lineRule="atLeast"/>
        <w:jc w:val="both"/>
        <w:rPr>
          <w:rFonts w:ascii="Times New Roman" w:eastAsia="Times New Roman" w:hAnsi="Times New Roman" w:cs="Times New Roman"/>
          <w:b/>
          <w:iCs/>
          <w:lang w:eastAsia="pl-PL"/>
        </w:rPr>
      </w:pPr>
      <w:r w:rsidRPr="00485E1D">
        <w:rPr>
          <w:rFonts w:ascii="Times New Roman" w:eastAsia="Times New Roman" w:hAnsi="Times New Roman" w:cs="Times New Roman"/>
          <w:b/>
          <w:iCs/>
          <w:lang w:eastAsia="pl-PL"/>
        </w:rPr>
        <w:t>Wykaz usług zrealizowanych przez Wykonawcę.</w:t>
      </w:r>
    </w:p>
    <w:p w:rsidR="00485E1D" w:rsidRPr="00485E1D" w:rsidRDefault="00485E1D" w:rsidP="00485E1D">
      <w:pPr>
        <w:numPr>
          <w:ilvl w:val="0"/>
          <w:numId w:val="23"/>
        </w:numPr>
        <w:tabs>
          <w:tab w:val="left" w:pos="291"/>
        </w:tabs>
        <w:spacing w:after="0" w:line="287" w:lineRule="atLeast"/>
        <w:jc w:val="both"/>
        <w:rPr>
          <w:rFonts w:ascii="Times New Roman" w:eastAsia="Times New Roman" w:hAnsi="Times New Roman" w:cs="Times New Roman"/>
          <w:b/>
          <w:iCs/>
          <w:lang w:eastAsia="pl-PL"/>
        </w:rPr>
      </w:pPr>
      <w:r w:rsidRPr="00485E1D">
        <w:rPr>
          <w:rFonts w:ascii="Times New Roman" w:eastAsia="Times New Roman" w:hAnsi="Times New Roman" w:cs="Times New Roman"/>
          <w:b/>
          <w:iCs/>
          <w:lang w:eastAsia="pl-PL"/>
        </w:rPr>
        <w:t>Wykaz osób, które będą wykonywać zamówienie (oddzielnie dla każdego Wykonawcy, załączniki od 6/1  do 6/2)</w:t>
      </w:r>
    </w:p>
    <w:p w:rsidR="00485E1D" w:rsidRPr="00485E1D" w:rsidRDefault="00485E1D" w:rsidP="00485E1D">
      <w:pPr>
        <w:numPr>
          <w:ilvl w:val="0"/>
          <w:numId w:val="23"/>
        </w:numPr>
        <w:tabs>
          <w:tab w:val="left" w:pos="291"/>
        </w:tabs>
        <w:spacing w:after="0" w:line="287" w:lineRule="atLeast"/>
        <w:jc w:val="both"/>
        <w:rPr>
          <w:rFonts w:ascii="Times New Roman" w:eastAsia="Times New Roman" w:hAnsi="Times New Roman" w:cs="Times New Roman"/>
          <w:b/>
          <w:iCs/>
          <w:lang w:eastAsia="pl-PL"/>
        </w:rPr>
      </w:pPr>
      <w:r w:rsidRPr="00485E1D">
        <w:rPr>
          <w:rFonts w:ascii="Times New Roman" w:eastAsia="Times New Roman" w:hAnsi="Times New Roman" w:cs="Times New Roman"/>
          <w:b/>
          <w:bCs/>
          <w:iCs/>
          <w:lang w:eastAsia="pl-PL"/>
        </w:rPr>
        <w:t>Oświadczanie o przynależności do grupy kapitałowej</w:t>
      </w:r>
    </w:p>
    <w:p w:rsidR="00485E1D" w:rsidRPr="00485E1D" w:rsidRDefault="00485E1D" w:rsidP="00485E1D">
      <w:pPr>
        <w:tabs>
          <w:tab w:val="left" w:pos="291"/>
        </w:tabs>
        <w:spacing w:after="0" w:line="287" w:lineRule="atLeast"/>
        <w:jc w:val="both"/>
        <w:rPr>
          <w:rFonts w:ascii="Times New Roman" w:eastAsia="Times New Roman" w:hAnsi="Times New Roman" w:cs="Times New Roman"/>
          <w:iCs/>
          <w:lang w:eastAsia="pl-PL"/>
        </w:rPr>
      </w:pPr>
    </w:p>
    <w:p w:rsidR="00485E1D" w:rsidRPr="00485E1D" w:rsidRDefault="00485E1D" w:rsidP="00485E1D">
      <w:pPr>
        <w:tabs>
          <w:tab w:val="left" w:pos="291"/>
        </w:tabs>
        <w:spacing w:after="0" w:line="287" w:lineRule="atLeast"/>
        <w:jc w:val="both"/>
        <w:rPr>
          <w:rFonts w:ascii="Times New Roman" w:eastAsia="Times New Roman" w:hAnsi="Times New Roman" w:cs="Times New Roman"/>
          <w:iCs/>
          <w:lang w:eastAsia="pl-PL"/>
        </w:rPr>
      </w:pPr>
    </w:p>
    <w:p w:rsidR="00485E1D" w:rsidRPr="00485E1D" w:rsidRDefault="00485E1D" w:rsidP="00485E1D">
      <w:pPr>
        <w:tabs>
          <w:tab w:val="left" w:pos="291"/>
        </w:tabs>
        <w:spacing w:after="0" w:line="287" w:lineRule="atLeast"/>
        <w:jc w:val="both"/>
        <w:rPr>
          <w:rFonts w:ascii="Times New Roman" w:eastAsia="Times New Roman" w:hAnsi="Times New Roman" w:cs="Times New Roman"/>
          <w:iCs/>
          <w:lang w:eastAsia="pl-PL"/>
        </w:rPr>
      </w:pPr>
    </w:p>
    <w:p w:rsidR="0027541F" w:rsidRPr="00485E1D" w:rsidRDefault="0027541F"/>
    <w:sectPr w:rsidR="0027541F" w:rsidRPr="00485E1D" w:rsidSect="00254AB6">
      <w:headerReference w:type="default" r:id="rId9"/>
      <w:footerReference w:type="default" r:id="rId10"/>
      <w:pgSz w:w="11906" w:h="16838"/>
      <w:pgMar w:top="1417" w:right="1417" w:bottom="1417" w:left="1417" w:header="624"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15F" w:rsidRDefault="0014115F" w:rsidP="004B62B8">
      <w:pPr>
        <w:spacing w:after="0" w:line="240" w:lineRule="auto"/>
      </w:pPr>
      <w:r>
        <w:separator/>
      </w:r>
    </w:p>
  </w:endnote>
  <w:endnote w:type="continuationSeparator" w:id="0">
    <w:p w:rsidR="0014115F" w:rsidRDefault="0014115F" w:rsidP="004B6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2B8" w:rsidRPr="00254AB6" w:rsidRDefault="00254AB6" w:rsidP="00254AB6">
    <w:pPr>
      <w:pStyle w:val="Stopka"/>
      <w:jc w:val="center"/>
      <w:rPr>
        <w:sz w:val="20"/>
      </w:rPr>
    </w:pPr>
    <w:r w:rsidRPr="00254AB6">
      <w:rPr>
        <w:sz w:val="20"/>
      </w:rPr>
      <w:t>Projekt współfinansowany ze środków Unii Europejskiej w ramach Europejskiego Funduszu Społecznego</w:t>
    </w:r>
  </w:p>
  <w:p w:rsidR="004B62B8" w:rsidRDefault="004B62B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15F" w:rsidRDefault="0014115F" w:rsidP="004B62B8">
      <w:pPr>
        <w:spacing w:after="0" w:line="240" w:lineRule="auto"/>
      </w:pPr>
      <w:r>
        <w:separator/>
      </w:r>
    </w:p>
  </w:footnote>
  <w:footnote w:type="continuationSeparator" w:id="0">
    <w:p w:rsidR="0014115F" w:rsidRDefault="0014115F" w:rsidP="004B62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2B8" w:rsidRDefault="0014115F">
    <w:pPr>
      <w:pStyle w:val="Nagwek"/>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55.5pt;margin-top:-12pt;width:565.85pt;height:63.6pt;z-index:251660288;mso-position-horizontal-relative:text;mso-position-vertical-relative:text">
          <v:imagedata r:id="rId1" o:title=""/>
          <w10:wrap type="square"/>
        </v:shape>
        <o:OLEObject Type="Embed" ProgID="CorelDraw.Graphic.15" ShapeID="_x0000_s2050" DrawAspect="Content" ObjectID="_1457170112" r:id="rId2"/>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0324"/>
    <w:multiLevelType w:val="hybridMultilevel"/>
    <w:tmpl w:val="FB4081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62318E5"/>
    <w:multiLevelType w:val="singleLevel"/>
    <w:tmpl w:val="80E41330"/>
    <w:lvl w:ilvl="0">
      <w:start w:val="3"/>
      <w:numFmt w:val="decimal"/>
      <w:lvlText w:val="%1."/>
      <w:legacy w:legacy="1" w:legacySpace="0" w:legacyIndent="288"/>
      <w:lvlJc w:val="left"/>
      <w:rPr>
        <w:rFonts w:ascii="Times New Roman" w:hAnsi="Times New Roman" w:cs="Times New Roman" w:hint="default"/>
      </w:rPr>
    </w:lvl>
  </w:abstractNum>
  <w:abstractNum w:abstractNumId="2">
    <w:nsid w:val="0B266B23"/>
    <w:multiLevelType w:val="hybridMultilevel"/>
    <w:tmpl w:val="1FA09052"/>
    <w:lvl w:ilvl="0" w:tplc="238C09A4">
      <w:start w:val="1"/>
      <w:numFmt w:val="decimal"/>
      <w:lvlText w:val="%1."/>
      <w:lvlJc w:val="left"/>
      <w:pPr>
        <w:ind w:left="360" w:hanging="360"/>
      </w:pPr>
      <w:rPr>
        <w:rFonts w:ascii="Times New Roman" w:hAnsi="Times New Roman" w:cs="Times New Roman" w:hint="default"/>
        <w:b/>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C833FA3"/>
    <w:multiLevelType w:val="hybridMultilevel"/>
    <w:tmpl w:val="AD46E0BA"/>
    <w:lvl w:ilvl="0" w:tplc="E3BE6FC8">
      <w:start w:val="1"/>
      <w:numFmt w:val="decimal"/>
      <w:lvlText w:val="%1."/>
      <w:lvlJc w:val="left"/>
      <w:pPr>
        <w:ind w:left="360" w:hanging="360"/>
      </w:pPr>
      <w:rPr>
        <w:rFonts w:ascii="Times New Roman" w:hAnsi="Times New Roman" w:cs="Times New Roman"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1025096F"/>
    <w:multiLevelType w:val="hybridMultilevel"/>
    <w:tmpl w:val="AF722ECC"/>
    <w:lvl w:ilvl="0" w:tplc="26247B30">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13D05936"/>
    <w:multiLevelType w:val="hybridMultilevel"/>
    <w:tmpl w:val="71F06F56"/>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59D4D7F"/>
    <w:multiLevelType w:val="hybridMultilevel"/>
    <w:tmpl w:val="DB30607A"/>
    <w:lvl w:ilvl="0" w:tplc="32EA8DBC">
      <w:start w:val="1"/>
      <w:numFmt w:val="decimal"/>
      <w:lvlText w:val="%1)"/>
      <w:lvlJc w:val="left"/>
      <w:pPr>
        <w:ind w:left="1070" w:hanging="360"/>
      </w:pPr>
      <w:rPr>
        <w:rFonts w:cs="Tahoma" w:hint="default"/>
        <w:b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
    <w:nsid w:val="1A350D52"/>
    <w:multiLevelType w:val="hybridMultilevel"/>
    <w:tmpl w:val="7EE46FA2"/>
    <w:lvl w:ilvl="0" w:tplc="F00CA86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1B8C701E"/>
    <w:multiLevelType w:val="hybridMultilevel"/>
    <w:tmpl w:val="E520BB88"/>
    <w:lvl w:ilvl="0" w:tplc="ED0EF080">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F541160"/>
    <w:multiLevelType w:val="hybridMultilevel"/>
    <w:tmpl w:val="560A3C56"/>
    <w:lvl w:ilvl="0" w:tplc="FDA64D64">
      <w:start w:val="5"/>
      <w:numFmt w:val="decimal"/>
      <w:lvlText w:val="%1."/>
      <w:lvlJc w:val="left"/>
      <w:pPr>
        <w:ind w:left="360" w:hanging="360"/>
      </w:pPr>
      <w:rPr>
        <w:rFonts w:ascii="Times New Roman" w:hAnsi="Times New Roman" w:cs="Times New Roman"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F5F2D22"/>
    <w:multiLevelType w:val="multilevel"/>
    <w:tmpl w:val="6B864F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F855FC6"/>
    <w:multiLevelType w:val="hybridMultilevel"/>
    <w:tmpl w:val="D8C24C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5B54D6B"/>
    <w:multiLevelType w:val="hybridMultilevel"/>
    <w:tmpl w:val="86004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8503628"/>
    <w:multiLevelType w:val="hybridMultilevel"/>
    <w:tmpl w:val="A280AD3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94508BF"/>
    <w:multiLevelType w:val="hybridMultilevel"/>
    <w:tmpl w:val="71F06F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0A321B6"/>
    <w:multiLevelType w:val="hybridMultilevel"/>
    <w:tmpl w:val="18502D0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B4A38CD"/>
    <w:multiLevelType w:val="hybridMultilevel"/>
    <w:tmpl w:val="0CB497E8"/>
    <w:lvl w:ilvl="0" w:tplc="5B4A87C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3E225704"/>
    <w:multiLevelType w:val="multilevel"/>
    <w:tmpl w:val="F94C82E6"/>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nsid w:val="4842437B"/>
    <w:multiLevelType w:val="multilevel"/>
    <w:tmpl w:val="F4FE44D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1172571"/>
    <w:multiLevelType w:val="hybridMultilevel"/>
    <w:tmpl w:val="83EA281A"/>
    <w:lvl w:ilvl="0" w:tplc="9F286690">
      <w:start w:val="1"/>
      <w:numFmt w:val="decimal"/>
      <w:lvlText w:val="%1)"/>
      <w:lvlJc w:val="left"/>
      <w:pPr>
        <w:ind w:left="1068" w:hanging="360"/>
      </w:pPr>
      <w:rPr>
        <w:rFonts w:ascii="Times New Roman" w:hAnsi="Times New Roman" w:cs="Times New Roman"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nsid w:val="559F7727"/>
    <w:multiLevelType w:val="hybridMultilevel"/>
    <w:tmpl w:val="CD3879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9945C82"/>
    <w:multiLevelType w:val="hybridMultilevel"/>
    <w:tmpl w:val="8160C50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00A2231"/>
    <w:multiLevelType w:val="hybridMultilevel"/>
    <w:tmpl w:val="B442C19E"/>
    <w:lvl w:ilvl="0" w:tplc="EF7059C0">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6C217E88"/>
    <w:multiLevelType w:val="multilevel"/>
    <w:tmpl w:val="371ECF82"/>
    <w:lvl w:ilvl="0">
      <w:start w:val="1"/>
      <w:numFmt w:val="decimal"/>
      <w:lvlText w:val="%1."/>
      <w:lvlJc w:val="left"/>
      <w:pPr>
        <w:tabs>
          <w:tab w:val="num" w:pos="720"/>
        </w:tabs>
        <w:ind w:left="720" w:hanging="360"/>
      </w:pPr>
      <w:rPr>
        <w:b w:val="0"/>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ED947A3"/>
    <w:multiLevelType w:val="singleLevel"/>
    <w:tmpl w:val="FEDE316A"/>
    <w:lvl w:ilvl="0">
      <w:start w:val="1"/>
      <w:numFmt w:val="decimal"/>
      <w:lvlText w:val="%1."/>
      <w:legacy w:legacy="1" w:legacySpace="0" w:legacyIndent="288"/>
      <w:lvlJc w:val="left"/>
      <w:rPr>
        <w:rFonts w:ascii="Times New Roman" w:hAnsi="Times New Roman" w:cs="Times New Roman" w:hint="default"/>
        <w:b/>
      </w:rPr>
    </w:lvl>
  </w:abstractNum>
  <w:abstractNum w:abstractNumId="25">
    <w:nsid w:val="73A95A60"/>
    <w:multiLevelType w:val="hybridMultilevel"/>
    <w:tmpl w:val="B04E45C2"/>
    <w:lvl w:ilvl="0" w:tplc="B3348422">
      <w:start w:val="1"/>
      <w:numFmt w:val="decimal"/>
      <w:lvlText w:val="%1)"/>
      <w:lvlJc w:val="left"/>
      <w:pPr>
        <w:ind w:left="720" w:hanging="36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77622A3E"/>
    <w:multiLevelType w:val="multilevel"/>
    <w:tmpl w:val="AA0281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8465754"/>
    <w:multiLevelType w:val="multilevel"/>
    <w:tmpl w:val="F5F69A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9893FA5"/>
    <w:multiLevelType w:val="hybridMultilevel"/>
    <w:tmpl w:val="A2423962"/>
    <w:lvl w:ilvl="0" w:tplc="7414AE78">
      <w:start w:val="1"/>
      <w:numFmt w:val="decimal"/>
      <w:lvlText w:val="%1."/>
      <w:lvlJc w:val="left"/>
      <w:pPr>
        <w:ind w:left="720" w:hanging="360"/>
      </w:pPr>
      <w:rPr>
        <w:rFonts w:eastAsia="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7F8A22BD"/>
    <w:multiLevelType w:val="hybridMultilevel"/>
    <w:tmpl w:val="DC265B10"/>
    <w:lvl w:ilvl="0" w:tplc="9C749186">
      <w:start w:val="1"/>
      <w:numFmt w:val="decimal"/>
      <w:lvlText w:val="%1."/>
      <w:lvlJc w:val="left"/>
      <w:pPr>
        <w:ind w:left="720" w:hanging="36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27"/>
  </w:num>
  <w:num w:numId="3">
    <w:abstractNumId w:val="10"/>
  </w:num>
  <w:num w:numId="4">
    <w:abstractNumId w:val="26"/>
  </w:num>
  <w:num w:numId="5">
    <w:abstractNumId w:val="18"/>
  </w:num>
  <w:num w:numId="6">
    <w:abstractNumId w:val="17"/>
  </w:num>
  <w:num w:numId="7">
    <w:abstractNumId w:val="24"/>
  </w:num>
  <w:num w:numId="8">
    <w:abstractNumId w:val="1"/>
  </w:num>
  <w:num w:numId="9">
    <w:abstractNumId w:val="22"/>
  </w:num>
  <w:num w:numId="10">
    <w:abstractNumId w:val="13"/>
  </w:num>
  <w:num w:numId="11">
    <w:abstractNumId w:val="3"/>
  </w:num>
  <w:num w:numId="12">
    <w:abstractNumId w:val="12"/>
  </w:num>
  <w:num w:numId="13">
    <w:abstractNumId w:val="19"/>
  </w:num>
  <w:num w:numId="14">
    <w:abstractNumId w:val="2"/>
  </w:num>
  <w:num w:numId="15">
    <w:abstractNumId w:val="20"/>
  </w:num>
  <w:num w:numId="16">
    <w:abstractNumId w:val="8"/>
  </w:num>
  <w:num w:numId="17">
    <w:abstractNumId w:val="14"/>
  </w:num>
  <w:num w:numId="18">
    <w:abstractNumId w:val="5"/>
  </w:num>
  <w:num w:numId="1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7"/>
  </w:num>
  <w:num w:numId="26">
    <w:abstractNumId w:val="9"/>
  </w:num>
  <w:num w:numId="27">
    <w:abstractNumId w:val="6"/>
  </w:num>
  <w:num w:numId="28">
    <w:abstractNumId w:val="15"/>
  </w:num>
  <w:num w:numId="29">
    <w:abstractNumId w:val="11"/>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2B8"/>
    <w:rsid w:val="000049B8"/>
    <w:rsid w:val="00012F3B"/>
    <w:rsid w:val="00030E8E"/>
    <w:rsid w:val="00033248"/>
    <w:rsid w:val="00043F3E"/>
    <w:rsid w:val="000543DB"/>
    <w:rsid w:val="00055709"/>
    <w:rsid w:val="00071405"/>
    <w:rsid w:val="000824CF"/>
    <w:rsid w:val="00097076"/>
    <w:rsid w:val="000A0524"/>
    <w:rsid w:val="000B6588"/>
    <w:rsid w:val="000D5DE1"/>
    <w:rsid w:val="00116CCA"/>
    <w:rsid w:val="001174A7"/>
    <w:rsid w:val="00120CC1"/>
    <w:rsid w:val="00130389"/>
    <w:rsid w:val="0014115F"/>
    <w:rsid w:val="00142384"/>
    <w:rsid w:val="00144A56"/>
    <w:rsid w:val="00144F8B"/>
    <w:rsid w:val="00156833"/>
    <w:rsid w:val="001603DA"/>
    <w:rsid w:val="00166098"/>
    <w:rsid w:val="00171B46"/>
    <w:rsid w:val="0018470C"/>
    <w:rsid w:val="00193877"/>
    <w:rsid w:val="00194D67"/>
    <w:rsid w:val="00196F2F"/>
    <w:rsid w:val="001B10B9"/>
    <w:rsid w:val="001B64A1"/>
    <w:rsid w:val="001D49F6"/>
    <w:rsid w:val="001E5B30"/>
    <w:rsid w:val="001F3D87"/>
    <w:rsid w:val="001F475C"/>
    <w:rsid w:val="001F7B65"/>
    <w:rsid w:val="00202245"/>
    <w:rsid w:val="00231465"/>
    <w:rsid w:val="002327DE"/>
    <w:rsid w:val="00234225"/>
    <w:rsid w:val="00236F4D"/>
    <w:rsid w:val="00244DC4"/>
    <w:rsid w:val="00244FE9"/>
    <w:rsid w:val="00254AB6"/>
    <w:rsid w:val="00256F32"/>
    <w:rsid w:val="00260850"/>
    <w:rsid w:val="002612E5"/>
    <w:rsid w:val="00274A89"/>
    <w:rsid w:val="0027541F"/>
    <w:rsid w:val="00275939"/>
    <w:rsid w:val="002863E7"/>
    <w:rsid w:val="00293269"/>
    <w:rsid w:val="002A6542"/>
    <w:rsid w:val="002A6828"/>
    <w:rsid w:val="002A6EF3"/>
    <w:rsid w:val="002B2AB5"/>
    <w:rsid w:val="002C0670"/>
    <w:rsid w:val="002E5CFB"/>
    <w:rsid w:val="0032099F"/>
    <w:rsid w:val="00330724"/>
    <w:rsid w:val="00334651"/>
    <w:rsid w:val="00356337"/>
    <w:rsid w:val="00362E57"/>
    <w:rsid w:val="00364C1D"/>
    <w:rsid w:val="003869C9"/>
    <w:rsid w:val="003A5608"/>
    <w:rsid w:val="003C088E"/>
    <w:rsid w:val="003D47A9"/>
    <w:rsid w:val="003D56BB"/>
    <w:rsid w:val="003E2E66"/>
    <w:rsid w:val="003E30B5"/>
    <w:rsid w:val="003F7639"/>
    <w:rsid w:val="00403E88"/>
    <w:rsid w:val="004056BA"/>
    <w:rsid w:val="004100BD"/>
    <w:rsid w:val="004142FC"/>
    <w:rsid w:val="00422990"/>
    <w:rsid w:val="00453B96"/>
    <w:rsid w:val="00454D64"/>
    <w:rsid w:val="00471251"/>
    <w:rsid w:val="004822DE"/>
    <w:rsid w:val="00485E1D"/>
    <w:rsid w:val="004A4883"/>
    <w:rsid w:val="004B62B8"/>
    <w:rsid w:val="004B720F"/>
    <w:rsid w:val="004D0A75"/>
    <w:rsid w:val="004D2BC6"/>
    <w:rsid w:val="004E1E75"/>
    <w:rsid w:val="004E5A75"/>
    <w:rsid w:val="004F42CC"/>
    <w:rsid w:val="004F638E"/>
    <w:rsid w:val="0050036C"/>
    <w:rsid w:val="00545679"/>
    <w:rsid w:val="00552C99"/>
    <w:rsid w:val="00564D1A"/>
    <w:rsid w:val="00572E6B"/>
    <w:rsid w:val="0057366B"/>
    <w:rsid w:val="0057374C"/>
    <w:rsid w:val="00580DBB"/>
    <w:rsid w:val="005A604A"/>
    <w:rsid w:val="005B276D"/>
    <w:rsid w:val="005D4C70"/>
    <w:rsid w:val="005D5864"/>
    <w:rsid w:val="005F4ACA"/>
    <w:rsid w:val="00612498"/>
    <w:rsid w:val="00616A84"/>
    <w:rsid w:val="00627BF3"/>
    <w:rsid w:val="006461AD"/>
    <w:rsid w:val="00660FAA"/>
    <w:rsid w:val="00665D97"/>
    <w:rsid w:val="00682C45"/>
    <w:rsid w:val="00684D16"/>
    <w:rsid w:val="006967F5"/>
    <w:rsid w:val="006A492D"/>
    <w:rsid w:val="006A677B"/>
    <w:rsid w:val="006B517D"/>
    <w:rsid w:val="006C76FE"/>
    <w:rsid w:val="006F1A0C"/>
    <w:rsid w:val="00705FFD"/>
    <w:rsid w:val="0071104A"/>
    <w:rsid w:val="00711A1A"/>
    <w:rsid w:val="00712612"/>
    <w:rsid w:val="007142EB"/>
    <w:rsid w:val="0072636B"/>
    <w:rsid w:val="007411C2"/>
    <w:rsid w:val="00743F39"/>
    <w:rsid w:val="00751978"/>
    <w:rsid w:val="007613AF"/>
    <w:rsid w:val="007751B4"/>
    <w:rsid w:val="00775856"/>
    <w:rsid w:val="0077607D"/>
    <w:rsid w:val="007771B2"/>
    <w:rsid w:val="00783C3F"/>
    <w:rsid w:val="00784180"/>
    <w:rsid w:val="00791275"/>
    <w:rsid w:val="007916D5"/>
    <w:rsid w:val="007B079C"/>
    <w:rsid w:val="007B464D"/>
    <w:rsid w:val="007B5328"/>
    <w:rsid w:val="007C087D"/>
    <w:rsid w:val="007D6DBF"/>
    <w:rsid w:val="007E124E"/>
    <w:rsid w:val="007E7380"/>
    <w:rsid w:val="007F473B"/>
    <w:rsid w:val="008151D1"/>
    <w:rsid w:val="008156F0"/>
    <w:rsid w:val="00823F61"/>
    <w:rsid w:val="00830A26"/>
    <w:rsid w:val="00833238"/>
    <w:rsid w:val="00840345"/>
    <w:rsid w:val="00843107"/>
    <w:rsid w:val="00856533"/>
    <w:rsid w:val="008731CE"/>
    <w:rsid w:val="00892E66"/>
    <w:rsid w:val="00897498"/>
    <w:rsid w:val="008C1CF8"/>
    <w:rsid w:val="008C5168"/>
    <w:rsid w:val="008D4B87"/>
    <w:rsid w:val="008E54D3"/>
    <w:rsid w:val="008F07F8"/>
    <w:rsid w:val="009014FE"/>
    <w:rsid w:val="00902109"/>
    <w:rsid w:val="009115A2"/>
    <w:rsid w:val="00915F79"/>
    <w:rsid w:val="0093704D"/>
    <w:rsid w:val="00967953"/>
    <w:rsid w:val="00985DC8"/>
    <w:rsid w:val="009B4CF3"/>
    <w:rsid w:val="009B53E3"/>
    <w:rsid w:val="009C2E6C"/>
    <w:rsid w:val="009F18DF"/>
    <w:rsid w:val="00A05B79"/>
    <w:rsid w:val="00A05CC8"/>
    <w:rsid w:val="00A111AB"/>
    <w:rsid w:val="00A138F1"/>
    <w:rsid w:val="00A17F25"/>
    <w:rsid w:val="00A20D0F"/>
    <w:rsid w:val="00A325BF"/>
    <w:rsid w:val="00A5055E"/>
    <w:rsid w:val="00A577F8"/>
    <w:rsid w:val="00A7390D"/>
    <w:rsid w:val="00A7477B"/>
    <w:rsid w:val="00A87258"/>
    <w:rsid w:val="00A9148B"/>
    <w:rsid w:val="00A97B20"/>
    <w:rsid w:val="00AA6450"/>
    <w:rsid w:val="00AA72A5"/>
    <w:rsid w:val="00AA7387"/>
    <w:rsid w:val="00AD52DA"/>
    <w:rsid w:val="00AE1DD9"/>
    <w:rsid w:val="00AE673A"/>
    <w:rsid w:val="00AF4EB5"/>
    <w:rsid w:val="00AF5C18"/>
    <w:rsid w:val="00B10B4E"/>
    <w:rsid w:val="00B23418"/>
    <w:rsid w:val="00B44540"/>
    <w:rsid w:val="00B647A9"/>
    <w:rsid w:val="00BA620E"/>
    <w:rsid w:val="00BB08BF"/>
    <w:rsid w:val="00BB67EA"/>
    <w:rsid w:val="00BC157B"/>
    <w:rsid w:val="00BD2CE9"/>
    <w:rsid w:val="00BF7947"/>
    <w:rsid w:val="00C069C9"/>
    <w:rsid w:val="00C1165D"/>
    <w:rsid w:val="00C1491C"/>
    <w:rsid w:val="00C4229D"/>
    <w:rsid w:val="00C60E9B"/>
    <w:rsid w:val="00C65769"/>
    <w:rsid w:val="00C751A6"/>
    <w:rsid w:val="00C75EC1"/>
    <w:rsid w:val="00C93C82"/>
    <w:rsid w:val="00CA114C"/>
    <w:rsid w:val="00CA1901"/>
    <w:rsid w:val="00CA2C3E"/>
    <w:rsid w:val="00CA44A9"/>
    <w:rsid w:val="00CB63C5"/>
    <w:rsid w:val="00CC1168"/>
    <w:rsid w:val="00CC714B"/>
    <w:rsid w:val="00CC74F4"/>
    <w:rsid w:val="00CE2CE1"/>
    <w:rsid w:val="00CE704D"/>
    <w:rsid w:val="00D106D5"/>
    <w:rsid w:val="00D205F7"/>
    <w:rsid w:val="00D23D85"/>
    <w:rsid w:val="00D316DB"/>
    <w:rsid w:val="00D4526D"/>
    <w:rsid w:val="00D6284B"/>
    <w:rsid w:val="00D64467"/>
    <w:rsid w:val="00D71A12"/>
    <w:rsid w:val="00D802D2"/>
    <w:rsid w:val="00D8124D"/>
    <w:rsid w:val="00D82C73"/>
    <w:rsid w:val="00DC4396"/>
    <w:rsid w:val="00DF001D"/>
    <w:rsid w:val="00DF4ED9"/>
    <w:rsid w:val="00E14B43"/>
    <w:rsid w:val="00E3090C"/>
    <w:rsid w:val="00E3093A"/>
    <w:rsid w:val="00E36BF2"/>
    <w:rsid w:val="00E406E7"/>
    <w:rsid w:val="00E421AC"/>
    <w:rsid w:val="00E421D2"/>
    <w:rsid w:val="00E450D4"/>
    <w:rsid w:val="00E546F8"/>
    <w:rsid w:val="00E547C0"/>
    <w:rsid w:val="00E60E9B"/>
    <w:rsid w:val="00E917AB"/>
    <w:rsid w:val="00E924B4"/>
    <w:rsid w:val="00E935CE"/>
    <w:rsid w:val="00EA2CCF"/>
    <w:rsid w:val="00ED3C5E"/>
    <w:rsid w:val="00EE0935"/>
    <w:rsid w:val="00EF2080"/>
    <w:rsid w:val="00EF431E"/>
    <w:rsid w:val="00F031FB"/>
    <w:rsid w:val="00F146F6"/>
    <w:rsid w:val="00F278CF"/>
    <w:rsid w:val="00F27F4B"/>
    <w:rsid w:val="00F307A2"/>
    <w:rsid w:val="00F32F4E"/>
    <w:rsid w:val="00F354FA"/>
    <w:rsid w:val="00F3760E"/>
    <w:rsid w:val="00F45F14"/>
    <w:rsid w:val="00F75585"/>
    <w:rsid w:val="00F80C82"/>
    <w:rsid w:val="00F84DB5"/>
    <w:rsid w:val="00F94113"/>
    <w:rsid w:val="00FA30B6"/>
    <w:rsid w:val="00FA3DFB"/>
    <w:rsid w:val="00FB214F"/>
    <w:rsid w:val="00FB2644"/>
    <w:rsid w:val="00FB3F07"/>
    <w:rsid w:val="00FB4026"/>
    <w:rsid w:val="00FB6BDA"/>
    <w:rsid w:val="00FD1206"/>
    <w:rsid w:val="00FF38FF"/>
    <w:rsid w:val="00FF3D73"/>
    <w:rsid w:val="00FF4C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B62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62B8"/>
  </w:style>
  <w:style w:type="paragraph" w:styleId="Stopka">
    <w:name w:val="footer"/>
    <w:basedOn w:val="Normalny"/>
    <w:link w:val="StopkaZnak"/>
    <w:uiPriority w:val="99"/>
    <w:unhideWhenUsed/>
    <w:rsid w:val="004B62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62B8"/>
  </w:style>
  <w:style w:type="paragraph" w:styleId="Tekstdymka">
    <w:name w:val="Balloon Text"/>
    <w:basedOn w:val="Normalny"/>
    <w:link w:val="TekstdymkaZnak"/>
    <w:uiPriority w:val="99"/>
    <w:semiHidden/>
    <w:unhideWhenUsed/>
    <w:rsid w:val="004B62B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B62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B62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62B8"/>
  </w:style>
  <w:style w:type="paragraph" w:styleId="Stopka">
    <w:name w:val="footer"/>
    <w:basedOn w:val="Normalny"/>
    <w:link w:val="StopkaZnak"/>
    <w:uiPriority w:val="99"/>
    <w:unhideWhenUsed/>
    <w:rsid w:val="004B62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62B8"/>
  </w:style>
  <w:style w:type="paragraph" w:styleId="Tekstdymka">
    <w:name w:val="Balloon Text"/>
    <w:basedOn w:val="Normalny"/>
    <w:link w:val="TekstdymkaZnak"/>
    <w:uiPriority w:val="99"/>
    <w:semiHidden/>
    <w:unhideWhenUsed/>
    <w:rsid w:val="004B62B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B62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ECB30-F9BD-4090-816C-207632B4C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11</Pages>
  <Words>3348</Words>
  <Characters>20090</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Dorado</Company>
  <LinksUpToDate>false</LinksUpToDate>
  <CharactersWithSpaces>23392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Kowalczyk</dc:creator>
  <cp:lastModifiedBy>agata</cp:lastModifiedBy>
  <cp:revision>14</cp:revision>
  <dcterms:created xsi:type="dcterms:W3CDTF">2014-03-24T09:36:00Z</dcterms:created>
  <dcterms:modified xsi:type="dcterms:W3CDTF">2014-03-24T11:42:00Z</dcterms:modified>
</cp:coreProperties>
</file>