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CDA" w:rsidRPr="008665C5" w:rsidRDefault="00875CDA" w:rsidP="00875CDA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875CDA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Kierowanie sprawami praktyk i szkoleń oraz wdrażanie programu </w:t>
      </w:r>
      <w:r w:rsidRPr="008665C5">
        <w:rPr>
          <w:rFonts w:ascii="Tahoma" w:eastAsia="Times New Roman" w:hAnsi="Tahoma" w:cs="Tahoma"/>
          <w:b/>
          <w:lang w:eastAsia="pl-PL"/>
        </w:rPr>
        <w:t xml:space="preserve">rozwojowego </w:t>
      </w:r>
      <w:r w:rsidRPr="008665C5">
        <w:rPr>
          <w:rFonts w:ascii="Tahoma" w:eastAsia="Times New Roman" w:hAnsi="Tahoma" w:cs="Tahoma"/>
          <w:b/>
          <w:bCs/>
          <w:lang w:eastAsia="pl-PL"/>
        </w:rPr>
        <w:t xml:space="preserve"> w ramach projektu p.n. “Najlepszy w zawodzie”</w:t>
      </w:r>
    </w:p>
    <w:p w:rsidR="00875CDA" w:rsidRPr="008665C5" w:rsidRDefault="00875CDA" w:rsidP="00875CDA">
      <w:p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:rsidR="00875CDA" w:rsidRPr="008665C5" w:rsidRDefault="00875CDA" w:rsidP="00875CDA">
      <w:p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8665C5">
        <w:rPr>
          <w:rFonts w:ascii="Tahoma" w:eastAsia="Times New Roman" w:hAnsi="Tahoma" w:cs="Tahoma"/>
          <w:b/>
          <w:lang w:eastAsia="pl-PL"/>
        </w:rPr>
        <w:t xml:space="preserve">Zamówienie dofinansowane ze środków UE w ramach Europejskiego Funduszu Społecznego </w:t>
      </w:r>
      <w:r w:rsidRPr="008665C5">
        <w:rPr>
          <w:rFonts w:ascii="Tahoma" w:eastAsia="Times New Roman" w:hAnsi="Tahoma" w:cs="Tahoma"/>
          <w:b/>
          <w:bCs/>
          <w:lang w:eastAsia="pl-PL"/>
        </w:rPr>
        <w:t xml:space="preserve">Priorytet IX. Rozwój wykształcenia i kompetencji </w:t>
      </w:r>
      <w:r w:rsidRPr="008665C5">
        <w:rPr>
          <w:rFonts w:ascii="Tahoma" w:eastAsia="Times New Roman" w:hAnsi="Tahoma" w:cs="Tahoma"/>
          <w:b/>
          <w:bCs/>
          <w:lang w:eastAsia="pl-PL"/>
        </w:rPr>
        <w:br/>
        <w:t>w regionach, działanie 9.2. Podniesienie atrakcyjności i jakości szkolnictwa zawodowego</w:t>
      </w:r>
      <w:r w:rsidRPr="008665C5">
        <w:rPr>
          <w:rFonts w:ascii="Tahoma" w:eastAsia="Times New Roman" w:hAnsi="Tahoma" w:cs="Tahoma"/>
          <w:b/>
          <w:lang w:eastAsia="pl-PL"/>
        </w:rPr>
        <w:t>, Programu Operacyjnego Kapitał Ludzki</w:t>
      </w:r>
    </w:p>
    <w:p w:rsidR="00875CDA" w:rsidRPr="008665C5" w:rsidRDefault="00875CDA" w:rsidP="00875CDA">
      <w:pPr>
        <w:jc w:val="both"/>
        <w:rPr>
          <w:rFonts w:ascii="Tahoma" w:eastAsia="Calibri" w:hAnsi="Tahoma" w:cs="Tahoma"/>
          <w:b/>
        </w:rPr>
      </w:pPr>
      <w:r w:rsidRPr="008665C5">
        <w:rPr>
          <w:rFonts w:ascii="Tahoma" w:eastAsia="Calibri" w:hAnsi="Tahoma" w:cs="Tahoma"/>
          <w:b/>
        </w:rPr>
        <w:t>Załącznik nr 1 do SIWZ</w:t>
      </w:r>
    </w:p>
    <w:p w:rsidR="00875CDA" w:rsidRPr="008665C5" w:rsidRDefault="00875CDA" w:rsidP="00875CDA">
      <w:pPr>
        <w:jc w:val="center"/>
        <w:rPr>
          <w:rFonts w:ascii="Tahoma" w:eastAsia="Calibri" w:hAnsi="Tahoma" w:cs="Tahoma"/>
          <w:b/>
        </w:rPr>
      </w:pPr>
      <w:r w:rsidRPr="008665C5">
        <w:rPr>
          <w:rFonts w:ascii="Tahoma" w:eastAsia="Calibri" w:hAnsi="Tahoma" w:cs="Tahoma"/>
          <w:b/>
        </w:rPr>
        <w:t>PROJEKT UMOWY</w:t>
      </w:r>
    </w:p>
    <w:p w:rsidR="00875CDA" w:rsidRPr="008665C5" w:rsidRDefault="00875CDA" w:rsidP="00875CDA">
      <w:pPr>
        <w:jc w:val="center"/>
        <w:rPr>
          <w:rFonts w:ascii="Tahoma" w:eastAsia="Calibri" w:hAnsi="Tahoma" w:cs="Tahoma"/>
          <w:b/>
        </w:rPr>
      </w:pPr>
      <w:r w:rsidRPr="008665C5">
        <w:rPr>
          <w:rFonts w:ascii="Tahoma" w:eastAsia="Calibri" w:hAnsi="Tahoma" w:cs="Tahoma"/>
          <w:b/>
        </w:rPr>
        <w:t>UMOWA ZLECENIE NR……………………………./2014</w:t>
      </w:r>
    </w:p>
    <w:p w:rsidR="00875CDA" w:rsidRPr="008665C5" w:rsidRDefault="00875CDA" w:rsidP="00875CDA">
      <w:pPr>
        <w:autoSpaceDE w:val="0"/>
        <w:autoSpaceDN w:val="0"/>
        <w:adjustRightInd w:val="0"/>
        <w:spacing w:before="5" w:after="0" w:line="240" w:lineRule="auto"/>
        <w:jc w:val="both"/>
        <w:rPr>
          <w:rFonts w:ascii="Tahoma" w:eastAsia="Calibri" w:hAnsi="Tahoma" w:cs="Tahoma"/>
        </w:rPr>
      </w:pPr>
      <w:r w:rsidRPr="008665C5">
        <w:rPr>
          <w:rFonts w:ascii="Tahoma" w:eastAsia="Calibri" w:hAnsi="Tahoma" w:cs="Tahoma"/>
        </w:rPr>
        <w:t xml:space="preserve">Na świadczenie usług obejmujących </w:t>
      </w:r>
      <w:r w:rsidRPr="008665C5">
        <w:rPr>
          <w:rFonts w:ascii="Tahoma" w:eastAsia="Times New Roman" w:hAnsi="Tahoma" w:cs="Tahoma"/>
          <w:bCs/>
          <w:kern w:val="1"/>
          <w:lang w:eastAsia="ar-SA"/>
        </w:rPr>
        <w:t>k</w:t>
      </w:r>
      <w:r w:rsidRPr="008665C5">
        <w:rPr>
          <w:rFonts w:ascii="Tahoma" w:eastAsia="Times New Roman" w:hAnsi="Tahoma" w:cs="Tahoma"/>
          <w:lang w:eastAsia="pl-PL"/>
        </w:rPr>
        <w:t xml:space="preserve">ierowanie sprawami praktyk i szkoleń oraz wdrażanie programu rozwojowego </w:t>
      </w:r>
      <w:r w:rsidRPr="008665C5">
        <w:rPr>
          <w:rFonts w:ascii="Tahoma" w:eastAsia="Times New Roman" w:hAnsi="Tahoma" w:cs="Tahoma"/>
          <w:bCs/>
          <w:lang w:eastAsia="pl-PL"/>
        </w:rPr>
        <w:t xml:space="preserve"> </w:t>
      </w:r>
      <w:r w:rsidRPr="008665C5">
        <w:rPr>
          <w:rFonts w:ascii="Tahoma" w:eastAsia="Times New Roman" w:hAnsi="Tahoma" w:cs="Tahoma"/>
          <w:lang w:eastAsia="pl-PL"/>
        </w:rPr>
        <w:t>w Zespole Szkół nr 1 w Goleniowie i Zespole Szkół Ponadgimnazjalnych w Nowogardzie</w:t>
      </w:r>
      <w:r w:rsidRPr="008665C5">
        <w:rPr>
          <w:rFonts w:ascii="Tahoma" w:eastAsia="Times New Roman" w:hAnsi="Tahoma" w:cs="Tahoma"/>
          <w:bCs/>
          <w:lang w:eastAsia="pl-PL"/>
        </w:rPr>
        <w:t xml:space="preserve"> w ramach</w:t>
      </w:r>
      <w:r w:rsidRPr="008665C5">
        <w:rPr>
          <w:rFonts w:ascii="Tahoma" w:eastAsia="Times New Roman" w:hAnsi="Tahoma" w:cs="Tahoma"/>
          <w:bCs/>
          <w:kern w:val="1"/>
          <w:lang w:eastAsia="ar-SA"/>
        </w:rPr>
        <w:t xml:space="preserve"> projektu pn. “Najlepszy </w:t>
      </w:r>
      <w:r w:rsidRPr="008665C5">
        <w:rPr>
          <w:rFonts w:ascii="Tahoma" w:eastAsia="Times New Roman" w:hAnsi="Tahoma" w:cs="Tahoma"/>
          <w:bCs/>
          <w:kern w:val="1"/>
          <w:lang w:eastAsia="ar-SA"/>
        </w:rPr>
        <w:br/>
        <w:t>w zawodzie” Priorytet IX. Rozwój wykształcenia i kompetencji w regionach Działanie 9.2. Podniesienie atrakcyjności i jakości szkolnictwa zawodowego realizowanego przez Powiat Goleniowski w okresie od 1 stycznia 2014 r. do 30 września 2015 r. Projekt współfinansowany przez Unię Europejską w ramach Europejskiego Funduszu Społecznego</w:t>
      </w:r>
      <w:r w:rsidRPr="008665C5">
        <w:rPr>
          <w:rFonts w:ascii="Tahoma" w:eastAsia="Calibri" w:hAnsi="Tahoma" w:cs="Tahoma"/>
        </w:rPr>
        <w:t xml:space="preserve"> zawarta w dniu ………………. 2014 roku </w:t>
      </w:r>
    </w:p>
    <w:p w:rsidR="00875CDA" w:rsidRPr="008665C5" w:rsidRDefault="00875CDA" w:rsidP="00875CDA">
      <w:pPr>
        <w:autoSpaceDE w:val="0"/>
        <w:autoSpaceDN w:val="0"/>
        <w:adjustRightInd w:val="0"/>
        <w:spacing w:before="5" w:after="0" w:line="240" w:lineRule="auto"/>
        <w:jc w:val="both"/>
        <w:rPr>
          <w:rFonts w:ascii="Tahoma" w:eastAsia="Calibri" w:hAnsi="Tahoma" w:cs="Tahoma"/>
        </w:rPr>
      </w:pPr>
      <w:r w:rsidRPr="008665C5">
        <w:rPr>
          <w:rFonts w:ascii="Tahoma" w:eastAsia="Calibri" w:hAnsi="Tahoma" w:cs="Tahoma"/>
        </w:rPr>
        <w:t>w Goleniowie pomiędzy:</w:t>
      </w:r>
    </w:p>
    <w:p w:rsidR="00875CDA" w:rsidRPr="008665C5" w:rsidRDefault="00875CDA" w:rsidP="00875CDA">
      <w:pPr>
        <w:autoSpaceDE w:val="0"/>
        <w:autoSpaceDN w:val="0"/>
        <w:adjustRightInd w:val="0"/>
        <w:spacing w:before="5"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875CDA" w:rsidRPr="008665C5" w:rsidRDefault="00875CDA" w:rsidP="00875CDA">
      <w:pPr>
        <w:spacing w:after="0"/>
        <w:jc w:val="both"/>
        <w:rPr>
          <w:rFonts w:ascii="Tahoma" w:eastAsia="Calibri" w:hAnsi="Tahoma" w:cs="Tahoma"/>
          <w:b/>
        </w:rPr>
      </w:pPr>
      <w:r w:rsidRPr="008665C5">
        <w:rPr>
          <w:rFonts w:ascii="Tahoma" w:eastAsia="Calibri" w:hAnsi="Tahoma" w:cs="Tahoma"/>
          <w:b/>
        </w:rPr>
        <w:t xml:space="preserve">Powiatem Goleniowskim, ul. Dworcowa 1, 72 – 100 Goleniów, Nr NIP 856-15-77-155, zwanym dalej „Zamawiającym”, reprezentowanym przez Zarząd Powiatu w Goleniowie </w:t>
      </w:r>
    </w:p>
    <w:p w:rsidR="00875CDA" w:rsidRPr="008665C5" w:rsidRDefault="00875CDA" w:rsidP="00875CDA">
      <w:pPr>
        <w:spacing w:after="0"/>
        <w:rPr>
          <w:rFonts w:ascii="Tahoma" w:eastAsia="Calibri" w:hAnsi="Tahoma" w:cs="Tahoma"/>
          <w:b/>
        </w:rPr>
      </w:pPr>
      <w:r w:rsidRPr="008665C5">
        <w:rPr>
          <w:rFonts w:ascii="Tahoma" w:eastAsia="Calibri" w:hAnsi="Tahoma" w:cs="Tahoma"/>
          <w:b/>
        </w:rPr>
        <w:t>w osobach:</w:t>
      </w:r>
    </w:p>
    <w:p w:rsidR="00875CDA" w:rsidRPr="008665C5" w:rsidRDefault="00875CDA" w:rsidP="00875CDA">
      <w:pPr>
        <w:tabs>
          <w:tab w:val="left" w:pos="284"/>
        </w:tabs>
        <w:spacing w:after="0"/>
        <w:jc w:val="both"/>
        <w:rPr>
          <w:rFonts w:ascii="Tahoma" w:eastAsia="Calibri" w:hAnsi="Tahoma" w:cs="Tahoma"/>
          <w:b/>
        </w:rPr>
      </w:pPr>
      <w:r w:rsidRPr="008665C5">
        <w:rPr>
          <w:rFonts w:ascii="Tahoma" w:eastAsia="Calibri" w:hAnsi="Tahoma" w:cs="Tahoma"/>
          <w:b/>
        </w:rPr>
        <w:t>1.</w:t>
      </w:r>
      <w:r w:rsidRPr="008665C5">
        <w:rPr>
          <w:rFonts w:ascii="Tahoma" w:eastAsia="Calibri" w:hAnsi="Tahoma" w:cs="Tahoma"/>
          <w:b/>
        </w:rPr>
        <w:tab/>
        <w:t>Przewodniczącego Zarządu Powiatu – Tomasza Stanisławskiego</w:t>
      </w:r>
    </w:p>
    <w:p w:rsidR="00875CDA" w:rsidRPr="008665C5" w:rsidRDefault="00875CDA" w:rsidP="00875CDA">
      <w:pPr>
        <w:tabs>
          <w:tab w:val="left" w:pos="284"/>
        </w:tabs>
        <w:spacing w:after="0"/>
        <w:jc w:val="both"/>
        <w:rPr>
          <w:rFonts w:ascii="Tahoma" w:eastAsia="Calibri" w:hAnsi="Tahoma" w:cs="Tahoma"/>
          <w:b/>
        </w:rPr>
      </w:pPr>
      <w:r w:rsidRPr="008665C5">
        <w:rPr>
          <w:rFonts w:ascii="Tahoma" w:eastAsia="Calibri" w:hAnsi="Tahoma" w:cs="Tahoma"/>
          <w:b/>
        </w:rPr>
        <w:t>2.</w:t>
      </w:r>
      <w:r w:rsidRPr="008665C5">
        <w:rPr>
          <w:rFonts w:ascii="Tahoma" w:eastAsia="Calibri" w:hAnsi="Tahoma" w:cs="Tahoma"/>
          <w:b/>
        </w:rPr>
        <w:tab/>
        <w:t xml:space="preserve">Członka Zarządu Powiatu  – Tomasza </w:t>
      </w:r>
      <w:proofErr w:type="spellStart"/>
      <w:r w:rsidRPr="008665C5">
        <w:rPr>
          <w:rFonts w:ascii="Tahoma" w:eastAsia="Calibri" w:hAnsi="Tahoma" w:cs="Tahoma"/>
          <w:b/>
        </w:rPr>
        <w:t>Kulinicza</w:t>
      </w:r>
      <w:proofErr w:type="spellEnd"/>
    </w:p>
    <w:p w:rsidR="00875CDA" w:rsidRPr="008665C5" w:rsidRDefault="00875CDA" w:rsidP="00875CDA">
      <w:pPr>
        <w:jc w:val="both"/>
        <w:rPr>
          <w:rFonts w:ascii="Tahoma" w:eastAsia="Calibri" w:hAnsi="Tahoma" w:cs="Tahoma"/>
          <w:b/>
        </w:rPr>
      </w:pPr>
      <w:r w:rsidRPr="008665C5">
        <w:rPr>
          <w:rFonts w:ascii="Tahoma" w:eastAsia="Calibri" w:hAnsi="Tahoma" w:cs="Tahoma"/>
          <w:b/>
        </w:rPr>
        <w:t>a</w:t>
      </w:r>
    </w:p>
    <w:p w:rsidR="00875CDA" w:rsidRPr="008665C5" w:rsidRDefault="00875CDA" w:rsidP="00875CDA">
      <w:pPr>
        <w:jc w:val="both"/>
        <w:rPr>
          <w:rFonts w:ascii="Tahoma" w:eastAsia="Calibri" w:hAnsi="Tahoma" w:cs="Tahoma"/>
          <w:b/>
        </w:rPr>
      </w:pPr>
      <w:r w:rsidRPr="008665C5">
        <w:rPr>
          <w:rFonts w:ascii="Tahoma" w:eastAsia="Calibri" w:hAnsi="Tahoma" w:cs="Tahoma"/>
          <w:b/>
        </w:rPr>
        <w:t>…………………………………….</w:t>
      </w:r>
    </w:p>
    <w:p w:rsidR="00875CDA" w:rsidRPr="008665C5" w:rsidRDefault="00875CDA" w:rsidP="00875CDA">
      <w:pPr>
        <w:jc w:val="both"/>
        <w:rPr>
          <w:rFonts w:ascii="Tahoma" w:eastAsia="Calibri" w:hAnsi="Tahoma" w:cs="Tahoma"/>
          <w:b/>
        </w:rPr>
      </w:pPr>
      <w:r w:rsidRPr="008665C5">
        <w:rPr>
          <w:rFonts w:ascii="Tahoma" w:eastAsia="Calibri" w:hAnsi="Tahoma" w:cs="Tahoma"/>
          <w:b/>
        </w:rPr>
        <w:t>…………………………………….</w:t>
      </w:r>
    </w:p>
    <w:p w:rsidR="00875CDA" w:rsidRPr="008665C5" w:rsidRDefault="00875CDA" w:rsidP="00875CDA">
      <w:pPr>
        <w:jc w:val="both"/>
        <w:rPr>
          <w:rFonts w:ascii="Tahoma" w:eastAsia="Calibri" w:hAnsi="Tahoma" w:cs="Tahoma"/>
          <w:b/>
        </w:rPr>
      </w:pPr>
      <w:r w:rsidRPr="008665C5">
        <w:rPr>
          <w:rFonts w:ascii="Tahoma" w:eastAsia="Calibri" w:hAnsi="Tahoma" w:cs="Tahoma"/>
          <w:b/>
        </w:rPr>
        <w:t xml:space="preserve">zwanym dalej „Wykonawcą” </w:t>
      </w:r>
    </w:p>
    <w:p w:rsidR="00875CDA" w:rsidRPr="008665C5" w:rsidRDefault="00875CDA" w:rsidP="00875CDA">
      <w:pPr>
        <w:spacing w:after="0" w:line="240" w:lineRule="auto"/>
        <w:jc w:val="both"/>
        <w:rPr>
          <w:rFonts w:ascii="Tahoma" w:eastAsia="Calibri" w:hAnsi="Tahoma" w:cs="Tahoma"/>
        </w:rPr>
      </w:pPr>
      <w:r w:rsidRPr="008665C5">
        <w:rPr>
          <w:rFonts w:ascii="Tahoma" w:eastAsia="Calibri" w:hAnsi="Tahoma" w:cs="Tahoma"/>
        </w:rPr>
        <w:t>wybranym zgodnie z ustawą z 29 stycznia 2004 r. Prawo zamówień publicznych (Dz. U. z 2013 r., poz. 1473).</w:t>
      </w:r>
      <w:r w:rsidR="00AD4B34" w:rsidRPr="008665C5">
        <w:rPr>
          <w:rFonts w:ascii="Tahoma" w:eastAsia="Calibri" w:hAnsi="Tahoma" w:cs="Tahoma"/>
        </w:rPr>
        <w:t xml:space="preserve"> </w:t>
      </w:r>
      <w:r w:rsidRPr="008665C5">
        <w:rPr>
          <w:rFonts w:ascii="Tahoma" w:eastAsia="Calibri" w:hAnsi="Tahoma" w:cs="Tahoma"/>
        </w:rPr>
        <w:t>W rezultacie dokonanie przez Zamawiającego wyboru oferty w przetargu nieograniczonym, zawarto następującą umowę:</w:t>
      </w:r>
    </w:p>
    <w:p w:rsidR="00875CDA" w:rsidRPr="008665C5" w:rsidRDefault="00875CDA" w:rsidP="00875CDA">
      <w:pPr>
        <w:spacing w:after="0" w:line="240" w:lineRule="auto"/>
        <w:jc w:val="both"/>
        <w:rPr>
          <w:rFonts w:ascii="Tahoma" w:eastAsia="Calibri" w:hAnsi="Tahoma" w:cs="Tahoma"/>
          <w:b/>
        </w:rPr>
      </w:pPr>
    </w:p>
    <w:p w:rsidR="00875CDA" w:rsidRPr="008665C5" w:rsidRDefault="00875CDA" w:rsidP="00875CDA">
      <w:pPr>
        <w:spacing w:after="0" w:line="240" w:lineRule="auto"/>
        <w:jc w:val="center"/>
        <w:rPr>
          <w:rFonts w:ascii="Tahoma" w:eastAsia="Calibri" w:hAnsi="Tahoma" w:cs="Tahoma"/>
          <w:b/>
        </w:rPr>
      </w:pPr>
      <w:r w:rsidRPr="008665C5">
        <w:rPr>
          <w:rFonts w:ascii="Tahoma" w:eastAsia="Calibri" w:hAnsi="Tahoma" w:cs="Tahoma"/>
          <w:b/>
        </w:rPr>
        <w:t>§1.</w:t>
      </w:r>
    </w:p>
    <w:p w:rsidR="00875CDA" w:rsidRPr="008665C5" w:rsidRDefault="00875CDA" w:rsidP="00875CDA">
      <w:pPr>
        <w:numPr>
          <w:ilvl w:val="0"/>
          <w:numId w:val="31"/>
        </w:numPr>
        <w:tabs>
          <w:tab w:val="left" w:pos="284"/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eastAsia="Calibri" w:hAnsi="Tahoma" w:cs="Tahoma"/>
        </w:rPr>
      </w:pPr>
      <w:r w:rsidRPr="008665C5">
        <w:rPr>
          <w:rFonts w:ascii="Tahoma" w:eastAsia="Calibri" w:hAnsi="Tahoma" w:cs="Tahoma"/>
        </w:rPr>
        <w:t xml:space="preserve">Zamawiający zleca, a Wykonawca przyjmuje do realizacji świadczenie usług </w:t>
      </w:r>
      <w:r w:rsidRPr="008665C5">
        <w:rPr>
          <w:rFonts w:ascii="Tahoma" w:eastAsia="Times New Roman" w:hAnsi="Tahoma" w:cs="Tahoma"/>
          <w:bCs/>
          <w:kern w:val="1"/>
          <w:lang w:eastAsia="ar-SA"/>
        </w:rPr>
        <w:t>k</w:t>
      </w:r>
      <w:r w:rsidRPr="008665C5">
        <w:rPr>
          <w:rFonts w:ascii="Tahoma" w:eastAsia="Times New Roman" w:hAnsi="Tahoma" w:cs="Tahoma"/>
          <w:lang w:eastAsia="pl-PL"/>
        </w:rPr>
        <w:t>ierowanie sprawami praktyk i szkoleń oraz wdrażanie programu rozwojowego</w:t>
      </w:r>
      <w:r w:rsidRPr="008665C5">
        <w:rPr>
          <w:rFonts w:ascii="Tahoma" w:eastAsia="Times New Roman" w:hAnsi="Tahoma" w:cs="Tahoma"/>
          <w:lang w:eastAsia="pl-PL"/>
        </w:rPr>
        <w:br/>
        <w:t xml:space="preserve">w Zespole Szkół nr 1 w Goleniowie i Zespole Szkół Ponadgimnazjalnych </w:t>
      </w:r>
      <w:r w:rsidRPr="008665C5">
        <w:rPr>
          <w:rFonts w:ascii="Tahoma" w:eastAsia="Times New Roman" w:hAnsi="Tahoma" w:cs="Tahoma"/>
          <w:lang w:eastAsia="pl-PL"/>
        </w:rPr>
        <w:br/>
        <w:t>w Nowogardzie</w:t>
      </w:r>
      <w:r w:rsidRPr="008665C5">
        <w:rPr>
          <w:rFonts w:ascii="Tahoma" w:eastAsia="Times New Roman" w:hAnsi="Tahoma" w:cs="Tahoma"/>
          <w:bCs/>
          <w:lang w:eastAsia="pl-PL"/>
        </w:rPr>
        <w:t xml:space="preserve"> w ramach</w:t>
      </w:r>
      <w:r w:rsidRPr="008665C5">
        <w:rPr>
          <w:rFonts w:ascii="Tahoma" w:eastAsia="Times New Roman" w:hAnsi="Tahoma" w:cs="Tahoma"/>
          <w:bCs/>
          <w:kern w:val="1"/>
          <w:lang w:eastAsia="ar-SA"/>
        </w:rPr>
        <w:t xml:space="preserve"> projektu pn. “Najlepszy w zawodzie” </w:t>
      </w:r>
      <w:r w:rsidRPr="008665C5">
        <w:rPr>
          <w:rFonts w:ascii="Tahoma" w:eastAsia="Calibri" w:hAnsi="Tahoma" w:cs="Tahoma"/>
        </w:rPr>
        <w:t>w zakresie:</w:t>
      </w:r>
    </w:p>
    <w:p w:rsidR="00875CDA" w:rsidRPr="008665C5" w:rsidRDefault="00875CDA" w:rsidP="00875CDA">
      <w:pPr>
        <w:spacing w:after="0" w:line="240" w:lineRule="auto"/>
        <w:contextualSpacing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>Część nr 1 – Kierowanie sprawami praktyk i szkoleń oraz wdrażanie programu rozwojowego w ramach projektu p.n. “Najlepszy w zawodzie” w TZS1 Goleniów</w:t>
      </w:r>
    </w:p>
    <w:p w:rsidR="00875CDA" w:rsidRPr="008665C5" w:rsidRDefault="00875CDA" w:rsidP="00875CDA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8665C5">
        <w:rPr>
          <w:rFonts w:ascii="Tahoma" w:eastAsia="Times New Roman" w:hAnsi="Tahoma" w:cs="Tahoma"/>
          <w:bCs/>
          <w:lang w:eastAsia="pl-PL"/>
        </w:rPr>
        <w:t>Część nr 2 – Kierowanie sprawami praktyk i szkoleń oraz wdrażanie programu rozwojowego w ramach projektu p.n. “Najlepszy w zawodzie” w TZSP w Nowogardzie</w:t>
      </w:r>
    </w:p>
    <w:p w:rsidR="00875CDA" w:rsidRPr="008665C5" w:rsidRDefault="00875CDA" w:rsidP="00875CDA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</w:p>
    <w:p w:rsidR="00875CDA" w:rsidRPr="008665C5" w:rsidRDefault="00875CDA" w:rsidP="00875CDA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8665C5">
        <w:rPr>
          <w:rFonts w:ascii="Tahoma" w:eastAsia="Calibri" w:hAnsi="Tahoma" w:cs="Tahoma"/>
        </w:rPr>
        <w:lastRenderedPageBreak/>
        <w:t>2. Szczegółowy zakres oraz warunki realizacji zamówienia określa niniejsza umowa oraz Specyfikacja Istotnych Warunków Zamówienia oraz oferta Wykonawcy stanowiące integralną jej część.</w:t>
      </w:r>
    </w:p>
    <w:p w:rsidR="00875CDA" w:rsidRPr="008665C5" w:rsidRDefault="00875CDA" w:rsidP="00875CDA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875CDA" w:rsidRPr="008665C5" w:rsidRDefault="00875CDA" w:rsidP="00875CDA">
      <w:pPr>
        <w:spacing w:after="0" w:line="240" w:lineRule="auto"/>
        <w:jc w:val="center"/>
        <w:rPr>
          <w:rFonts w:ascii="Tahoma" w:eastAsia="Calibri" w:hAnsi="Tahoma" w:cs="Tahoma"/>
          <w:b/>
        </w:rPr>
      </w:pPr>
      <w:r w:rsidRPr="008665C5">
        <w:rPr>
          <w:rFonts w:ascii="Tahoma" w:eastAsia="Calibri" w:hAnsi="Tahoma" w:cs="Tahoma"/>
          <w:b/>
        </w:rPr>
        <w:t>§2.</w:t>
      </w:r>
    </w:p>
    <w:p w:rsidR="00875CDA" w:rsidRPr="008665C5" w:rsidRDefault="00875CDA" w:rsidP="00875CDA">
      <w:pPr>
        <w:spacing w:after="0" w:line="240" w:lineRule="auto"/>
        <w:jc w:val="both"/>
        <w:rPr>
          <w:rFonts w:ascii="Tahoma" w:eastAsia="Calibri" w:hAnsi="Tahoma" w:cs="Tahoma"/>
        </w:rPr>
      </w:pPr>
      <w:r w:rsidRPr="008665C5">
        <w:rPr>
          <w:rFonts w:ascii="Tahoma" w:eastAsia="Calibri" w:hAnsi="Tahoma" w:cs="Tahoma"/>
        </w:rPr>
        <w:t>W zakres przedmiotu umowy wchodzą następujące usługi:</w:t>
      </w:r>
    </w:p>
    <w:p w:rsidR="00875CDA" w:rsidRPr="008665C5" w:rsidRDefault="00875CDA" w:rsidP="00875CDA">
      <w:pPr>
        <w:autoSpaceDE w:val="0"/>
        <w:autoSpaceDN w:val="0"/>
        <w:adjustRightInd w:val="0"/>
        <w:spacing w:before="38" w:after="0" w:line="240" w:lineRule="auto"/>
        <w:ind w:left="1276" w:hanging="1276"/>
        <w:jc w:val="both"/>
        <w:rPr>
          <w:rFonts w:ascii="Tahoma" w:eastAsia="Times New Roman" w:hAnsi="Tahoma" w:cs="Tahoma"/>
          <w:bCs/>
          <w:lang w:eastAsia="pl-PL"/>
        </w:rPr>
      </w:pPr>
    </w:p>
    <w:p w:rsidR="00875CDA" w:rsidRPr="008665C5" w:rsidRDefault="00875CDA" w:rsidP="00875CDA">
      <w:pPr>
        <w:spacing w:after="0" w:line="240" w:lineRule="auto"/>
        <w:contextualSpacing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>Część nr 1 – Kierowanie sprawami praktyk i szkoleń oraz wdrażanie programu rozwojowego w ramach projektu p.n. “Najlepszy w zawodzie” w TZS1 Goleniów</w:t>
      </w:r>
    </w:p>
    <w:p w:rsidR="00875CDA" w:rsidRPr="008665C5" w:rsidRDefault="00875CDA" w:rsidP="00875CDA">
      <w:pPr>
        <w:autoSpaceDE w:val="0"/>
        <w:autoSpaceDN w:val="0"/>
        <w:adjustRightInd w:val="0"/>
        <w:spacing w:before="38" w:after="0" w:line="240" w:lineRule="auto"/>
        <w:ind w:left="1276" w:hanging="1276"/>
        <w:jc w:val="both"/>
        <w:rPr>
          <w:rFonts w:ascii="Tahoma" w:eastAsia="Times New Roman" w:hAnsi="Tahoma" w:cs="Tahoma"/>
          <w:bCs/>
          <w:lang w:eastAsia="pl-PL"/>
        </w:rPr>
      </w:pP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38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>Wykonanie przedmiotu umowy z najwyższą starannością i zgodnie z harmonogramem działań,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>Współpraca z koordynatorem powiatowym Projektu,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>Miesięczna ilość godzin do wykonania – 20 h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>bieżąca organizacja pracy,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>nadzór nad postępem finansowym i merytorycznym,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 xml:space="preserve">kontakty z Wojewódzkim Urzędem Pracy w Szczecinie, 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>kontrola zajęć u pracodawców,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 xml:space="preserve">podejmowanie decyzji, 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>współuczestnictwo w sprawozdaniach okresowych,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 xml:space="preserve">monitoring wewnętrzny, 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 xml:space="preserve">zarządzanie i kontrola wdrażania programów rozwojowych (przestrzeń </w:t>
      </w:r>
      <w:proofErr w:type="spellStart"/>
      <w:r w:rsidRPr="008665C5">
        <w:rPr>
          <w:rFonts w:ascii="Tahoma" w:eastAsia="Times New Roman" w:hAnsi="Tahoma" w:cs="Tahoma"/>
          <w:bCs/>
          <w:lang w:eastAsia="pl-PL"/>
        </w:rPr>
        <w:t>wewn</w:t>
      </w:r>
      <w:proofErr w:type="spellEnd"/>
      <w:r w:rsidRPr="008665C5">
        <w:rPr>
          <w:rFonts w:ascii="Tahoma" w:eastAsia="Times New Roman" w:hAnsi="Tahoma" w:cs="Tahoma"/>
          <w:bCs/>
          <w:lang w:eastAsia="pl-PL"/>
        </w:rPr>
        <w:t>.) i organizacja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 xml:space="preserve">organizacja techniczna wszystkich form wsparcia, 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 xml:space="preserve">prowadzenie biura projektu oraz dokumentacji projektowej, 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>kontakty z wykonawcami,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 xml:space="preserve">PEFS, 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>promocja Projektu.</w:t>
      </w:r>
    </w:p>
    <w:p w:rsidR="00875CDA" w:rsidRPr="008665C5" w:rsidRDefault="00875CDA" w:rsidP="00875CDA">
      <w:pPr>
        <w:tabs>
          <w:tab w:val="left" w:pos="426"/>
        </w:tabs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</w:p>
    <w:p w:rsidR="00875CDA" w:rsidRPr="008665C5" w:rsidRDefault="00875CDA" w:rsidP="00875CDA">
      <w:pPr>
        <w:autoSpaceDE w:val="0"/>
        <w:autoSpaceDN w:val="0"/>
        <w:adjustRightInd w:val="0"/>
        <w:spacing w:before="38" w:after="0" w:line="240" w:lineRule="auto"/>
        <w:jc w:val="both"/>
        <w:rPr>
          <w:rFonts w:ascii="Tahoma" w:eastAsia="Times New Roman" w:hAnsi="Tahoma" w:cs="Tahoma"/>
          <w:b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>Część nr 2 – zakres usług świadczonych przez Kierownika ds. praktyk i szkoleń oraz wdrażanie programu rozwojowego  w ramach projektu p.n. “Najlepszy w zawodzie” w TZSP w Nowogardzie</w:t>
      </w:r>
      <w:r w:rsidRPr="008665C5">
        <w:rPr>
          <w:rFonts w:ascii="Tahoma" w:eastAsia="Times New Roman" w:hAnsi="Tahoma" w:cs="Tahoma"/>
          <w:b/>
          <w:bCs/>
          <w:lang w:eastAsia="pl-PL"/>
        </w:rPr>
        <w:t xml:space="preserve"> </w:t>
      </w:r>
    </w:p>
    <w:p w:rsidR="00875CDA" w:rsidRPr="008665C5" w:rsidRDefault="00875CDA" w:rsidP="00875CDA">
      <w:pPr>
        <w:autoSpaceDE w:val="0"/>
        <w:autoSpaceDN w:val="0"/>
        <w:adjustRightInd w:val="0"/>
        <w:spacing w:before="38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38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>Wykonanie przedmiotu umowy z najwyższą starannością i zgodnie z harmonogramem działań,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>Współpraca z koordynatorem powiatowym Projektu,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>Miesięczna ilość godzin do wykonania – 20 h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>bieżąca organizacja pracy,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>nadzór nad postępem finansowym i merytorycznym,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 xml:space="preserve">kontakty z Wojewódzkim Urzędem Pracy w Szczecinie, 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>kontrola zajęć u pracodawców,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 xml:space="preserve">podejmowanie decyzji, 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>współuczestnictwo w sprawozdaniach okresowych,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lastRenderedPageBreak/>
        <w:t xml:space="preserve">monitoring wewnętrzny, 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 xml:space="preserve">zarządzanie i kontrola wdrażania programów rozwojowych (przestrzeń </w:t>
      </w:r>
      <w:proofErr w:type="spellStart"/>
      <w:r w:rsidRPr="008665C5">
        <w:rPr>
          <w:rFonts w:ascii="Tahoma" w:eastAsia="Times New Roman" w:hAnsi="Tahoma" w:cs="Tahoma"/>
          <w:bCs/>
          <w:lang w:eastAsia="pl-PL"/>
        </w:rPr>
        <w:t>wewn</w:t>
      </w:r>
      <w:proofErr w:type="spellEnd"/>
      <w:r w:rsidRPr="008665C5">
        <w:rPr>
          <w:rFonts w:ascii="Tahoma" w:eastAsia="Times New Roman" w:hAnsi="Tahoma" w:cs="Tahoma"/>
          <w:bCs/>
          <w:lang w:eastAsia="pl-PL"/>
        </w:rPr>
        <w:t>.) i organizacja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 xml:space="preserve">organizacja techniczna wszystkich form wsparcia, 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 xml:space="preserve">prowadzenie biura projektu oraz dokumentacji projektowej, 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>kontakty z wykonawcami,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 xml:space="preserve">PEFS, </w:t>
      </w:r>
    </w:p>
    <w:p w:rsidR="008665C5" w:rsidRPr="008665C5" w:rsidRDefault="008665C5" w:rsidP="008665C5">
      <w:pPr>
        <w:numPr>
          <w:ilvl w:val="0"/>
          <w:numId w:val="28"/>
        </w:numPr>
        <w:autoSpaceDE w:val="0"/>
        <w:autoSpaceDN w:val="0"/>
        <w:adjustRightInd w:val="0"/>
        <w:spacing w:before="82"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8665C5">
        <w:rPr>
          <w:rFonts w:ascii="Tahoma" w:eastAsia="Times New Roman" w:hAnsi="Tahoma" w:cs="Tahoma"/>
          <w:bCs/>
          <w:lang w:eastAsia="pl-PL"/>
        </w:rPr>
        <w:t>promocja Projektu.</w:t>
      </w:r>
    </w:p>
    <w:p w:rsidR="00875CDA" w:rsidRPr="008665C5" w:rsidRDefault="00875CDA" w:rsidP="00875CDA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:rsidR="00875CDA" w:rsidRPr="008665C5" w:rsidRDefault="00875CDA" w:rsidP="00875CDA">
      <w:pPr>
        <w:spacing w:after="0" w:line="240" w:lineRule="auto"/>
        <w:jc w:val="center"/>
        <w:rPr>
          <w:rFonts w:ascii="Tahoma" w:eastAsia="Calibri" w:hAnsi="Tahoma" w:cs="Tahoma"/>
          <w:b/>
        </w:rPr>
      </w:pPr>
      <w:r w:rsidRPr="008665C5">
        <w:rPr>
          <w:rFonts w:ascii="Tahoma" w:eastAsia="Calibri" w:hAnsi="Tahoma" w:cs="Tahoma"/>
          <w:b/>
        </w:rPr>
        <w:t>§3.</w:t>
      </w:r>
    </w:p>
    <w:p w:rsidR="00875CDA" w:rsidRPr="008665C5" w:rsidRDefault="00875CDA" w:rsidP="00875CDA">
      <w:pPr>
        <w:numPr>
          <w:ilvl w:val="0"/>
          <w:numId w:val="37"/>
        </w:numPr>
        <w:spacing w:after="0" w:line="240" w:lineRule="auto"/>
        <w:jc w:val="both"/>
        <w:rPr>
          <w:rFonts w:ascii="Tahoma" w:eastAsia="Calibri" w:hAnsi="Tahoma" w:cs="Tahoma"/>
        </w:rPr>
      </w:pPr>
      <w:r w:rsidRPr="008665C5">
        <w:rPr>
          <w:rFonts w:ascii="Tahoma" w:eastAsia="Calibri" w:hAnsi="Tahoma" w:cs="Tahoma"/>
        </w:rPr>
        <w:t>Wykonawca oświadcza, że dysponuje wiedzą, doświadczeniem oraz uprawnieniami niezbędnymi do należytego wykonania powierzonych mu na mocy niniejszej umowy obowiązków i zobowiązuje się wykonać je ze szczególną starannością z uwzględnieniem obowiązujących przepisów prawa, standardów i reguł wykonywania przedmiotu umowy.</w:t>
      </w:r>
    </w:p>
    <w:p w:rsidR="00875CDA" w:rsidRPr="00875CDA" w:rsidRDefault="00875CDA" w:rsidP="00875CDA">
      <w:pPr>
        <w:numPr>
          <w:ilvl w:val="0"/>
          <w:numId w:val="37"/>
        </w:num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 w:rsidRPr="008665C5">
        <w:rPr>
          <w:rFonts w:ascii="Tahoma" w:eastAsia="Calibri" w:hAnsi="Tahoma" w:cs="Tahoma"/>
        </w:rPr>
        <w:t>Wykonawca zobowiązuje się do prowadzenia ewidencji godzin świadczenia usług o których mowa w § 2 niniejszej</w:t>
      </w:r>
      <w:r w:rsidRPr="00875CDA">
        <w:rPr>
          <w:rFonts w:ascii="Tahoma" w:eastAsia="Calibri" w:hAnsi="Tahoma" w:cs="Tahoma"/>
          <w:sz w:val="24"/>
          <w:szCs w:val="24"/>
        </w:rPr>
        <w:t xml:space="preserve"> umowy.</w:t>
      </w:r>
    </w:p>
    <w:p w:rsidR="00875CDA" w:rsidRPr="00875CDA" w:rsidRDefault="00875CDA" w:rsidP="00875CDA">
      <w:pPr>
        <w:spacing w:after="0" w:line="240" w:lineRule="auto"/>
        <w:ind w:left="360"/>
        <w:contextualSpacing/>
        <w:jc w:val="both"/>
        <w:rPr>
          <w:rFonts w:ascii="Tahoma" w:eastAsia="Calibri" w:hAnsi="Tahoma" w:cs="Tahoma"/>
          <w:sz w:val="24"/>
          <w:szCs w:val="24"/>
        </w:rPr>
      </w:pPr>
    </w:p>
    <w:p w:rsidR="00875CDA" w:rsidRPr="00875CDA" w:rsidRDefault="00875CDA" w:rsidP="00875CDA">
      <w:pPr>
        <w:spacing w:after="0" w:line="240" w:lineRule="auto"/>
        <w:jc w:val="center"/>
        <w:rPr>
          <w:rFonts w:ascii="Tahoma" w:eastAsia="Calibri" w:hAnsi="Tahoma" w:cs="Tahoma"/>
          <w:b/>
          <w:sz w:val="24"/>
          <w:szCs w:val="24"/>
        </w:rPr>
      </w:pPr>
      <w:r w:rsidRPr="00875CDA">
        <w:rPr>
          <w:rFonts w:ascii="Tahoma" w:eastAsia="Calibri" w:hAnsi="Tahoma" w:cs="Tahoma"/>
          <w:b/>
          <w:sz w:val="24"/>
          <w:szCs w:val="24"/>
        </w:rPr>
        <w:t>§4.</w:t>
      </w: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b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 xml:space="preserve">Projekt o którym mowa w § 1 będzie realizowany do dnia </w:t>
      </w:r>
      <w:r w:rsidRPr="00875CDA">
        <w:rPr>
          <w:rFonts w:ascii="Tahoma" w:eastAsia="Calibri" w:hAnsi="Tahoma" w:cs="Tahoma"/>
          <w:b/>
          <w:sz w:val="24"/>
          <w:szCs w:val="24"/>
        </w:rPr>
        <w:t xml:space="preserve">30 września 2015 r. </w:t>
      </w: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875CDA" w:rsidRPr="00875CDA" w:rsidRDefault="00875CDA" w:rsidP="00875CDA">
      <w:pPr>
        <w:spacing w:after="0" w:line="240" w:lineRule="auto"/>
        <w:jc w:val="center"/>
        <w:rPr>
          <w:rFonts w:ascii="Tahoma" w:eastAsia="Calibri" w:hAnsi="Tahoma" w:cs="Tahoma"/>
          <w:b/>
          <w:sz w:val="24"/>
          <w:szCs w:val="24"/>
        </w:rPr>
      </w:pPr>
      <w:r w:rsidRPr="00875CDA">
        <w:rPr>
          <w:rFonts w:ascii="Tahoma" w:eastAsia="Calibri" w:hAnsi="Tahoma" w:cs="Tahoma"/>
          <w:b/>
          <w:sz w:val="24"/>
          <w:szCs w:val="24"/>
        </w:rPr>
        <w:t>§5.</w:t>
      </w:r>
    </w:p>
    <w:p w:rsidR="00875CDA" w:rsidRPr="00875CDA" w:rsidRDefault="00875CDA" w:rsidP="00875CDA">
      <w:p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Wymiar godzin świadczenia usług oraz terminy świadczenia usług w odniesieniu do poszczególnych części opisanych w §2, określone zostały w Specyfikacji Istotnych Warunków Zamówienia.</w:t>
      </w:r>
    </w:p>
    <w:p w:rsidR="00875CDA" w:rsidRPr="00875CDA" w:rsidRDefault="00875CDA" w:rsidP="00875CDA">
      <w:pPr>
        <w:spacing w:after="0" w:line="240" w:lineRule="auto"/>
        <w:ind w:left="360"/>
        <w:contextualSpacing/>
        <w:jc w:val="both"/>
        <w:rPr>
          <w:rFonts w:ascii="Tahoma" w:eastAsia="Calibri" w:hAnsi="Tahoma" w:cs="Tahoma"/>
          <w:sz w:val="24"/>
          <w:szCs w:val="24"/>
        </w:rPr>
      </w:pPr>
    </w:p>
    <w:p w:rsidR="00875CDA" w:rsidRPr="00875CDA" w:rsidRDefault="00875CDA" w:rsidP="00875CDA">
      <w:pPr>
        <w:spacing w:after="0" w:line="240" w:lineRule="auto"/>
        <w:jc w:val="center"/>
        <w:rPr>
          <w:rFonts w:ascii="Tahoma" w:eastAsia="Calibri" w:hAnsi="Tahoma" w:cs="Tahoma"/>
          <w:b/>
          <w:sz w:val="24"/>
          <w:szCs w:val="24"/>
        </w:rPr>
      </w:pPr>
      <w:r w:rsidRPr="00875CDA">
        <w:rPr>
          <w:rFonts w:ascii="Tahoma" w:eastAsia="Calibri" w:hAnsi="Tahoma" w:cs="Tahoma"/>
          <w:b/>
          <w:sz w:val="24"/>
          <w:szCs w:val="24"/>
        </w:rPr>
        <w:t>§6.</w:t>
      </w:r>
    </w:p>
    <w:p w:rsidR="00875CDA" w:rsidRPr="00875CDA" w:rsidRDefault="00875CDA" w:rsidP="00875CDA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 xml:space="preserve">Wynagrodzenie Wykonawcy jest współfinansowane ze środków Unii Europejskiej </w:t>
      </w:r>
      <w:r w:rsidRPr="00875CDA">
        <w:rPr>
          <w:rFonts w:ascii="Tahoma" w:eastAsia="Calibri" w:hAnsi="Tahoma" w:cs="Tahoma"/>
          <w:sz w:val="24"/>
          <w:szCs w:val="24"/>
        </w:rPr>
        <w:br/>
        <w:t>w ramach Europejskiego Funduszu Społecznego.</w:t>
      </w:r>
    </w:p>
    <w:p w:rsidR="00875CDA" w:rsidRPr="00875CDA" w:rsidRDefault="00875CDA" w:rsidP="00875CDA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 xml:space="preserve">Zgodnie ze złożoną ofertą strony ustalają wynagrodzenie ryczałtowe Wykonawcy </w:t>
      </w:r>
      <w:r w:rsidRPr="00875CDA">
        <w:rPr>
          <w:rFonts w:ascii="Tahoma" w:eastAsia="Calibri" w:hAnsi="Tahoma" w:cs="Tahoma"/>
          <w:sz w:val="24"/>
          <w:szCs w:val="24"/>
        </w:rPr>
        <w:br/>
        <w:t>w wysokości brutto…………………………zł słownie: ………………………………… złotych).</w:t>
      </w:r>
    </w:p>
    <w:p w:rsidR="00875CDA" w:rsidRPr="00875CDA" w:rsidRDefault="00875CDA" w:rsidP="00875CDA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Rozliczenie umowy odbywać się będzie w okresach rozliczeniowych; okres rozliczeniowy stanowi jeden miesiąc kalendarzowy.</w:t>
      </w:r>
    </w:p>
    <w:p w:rsidR="00875CDA" w:rsidRPr="00875CDA" w:rsidRDefault="00875CDA" w:rsidP="00875CDA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Wykonawca zobowiązany będzie wystawić i przedłożyć Zamawiającemu fakturę/rachunek w terminie do  siódmego dnia miesiąca następującego po okresie rozliczeniowym.</w:t>
      </w:r>
    </w:p>
    <w:p w:rsidR="00875CDA" w:rsidRPr="00875CDA" w:rsidRDefault="00875CDA" w:rsidP="00875CDA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Zapłata wynagrodzenia będzie następować przelewem na konto Wykonawcy w terminie 14 dni od odbioru wykonanych usług i otrzymania faktury/rachunku przez Zamawiającego.</w:t>
      </w:r>
    </w:p>
    <w:p w:rsidR="00875CDA" w:rsidRPr="00875CDA" w:rsidRDefault="00875CDA" w:rsidP="00875CDA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Za datę wypłaty wynagrodzenia uznaje się datę wystawienia przez Zamawiającego polecenia przelewu wynagrodzenia na konto Wykonawcy.</w:t>
      </w:r>
    </w:p>
    <w:p w:rsidR="00875CDA" w:rsidRPr="00875CDA" w:rsidRDefault="00875CDA" w:rsidP="00875CDA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Ustalony sposób rozliczania i płatności ulegnie odpowiedniej zmianie (przesunięciu), w przypadku nie terminowego przekazania środków przez instytucję dofinansowującą realizację projektu.</w:t>
      </w:r>
    </w:p>
    <w:p w:rsidR="00875CDA" w:rsidRPr="00875CDA" w:rsidRDefault="00875CDA" w:rsidP="00875CDA">
      <w:pPr>
        <w:spacing w:after="0" w:line="240" w:lineRule="auto"/>
        <w:ind w:left="357"/>
        <w:jc w:val="both"/>
        <w:rPr>
          <w:rFonts w:ascii="Tahoma" w:eastAsia="Calibri" w:hAnsi="Tahoma" w:cs="Tahoma"/>
          <w:sz w:val="24"/>
          <w:szCs w:val="24"/>
        </w:rPr>
      </w:pPr>
    </w:p>
    <w:p w:rsidR="00875CDA" w:rsidRPr="00875CDA" w:rsidRDefault="00875CDA" w:rsidP="00875CDA">
      <w:pPr>
        <w:spacing w:after="0" w:line="240" w:lineRule="auto"/>
        <w:jc w:val="center"/>
        <w:rPr>
          <w:rFonts w:ascii="Tahoma" w:eastAsia="Calibri" w:hAnsi="Tahoma" w:cs="Tahoma"/>
          <w:b/>
          <w:sz w:val="24"/>
          <w:szCs w:val="24"/>
        </w:rPr>
      </w:pPr>
      <w:r w:rsidRPr="00875CDA">
        <w:rPr>
          <w:rFonts w:ascii="Tahoma" w:eastAsia="Calibri" w:hAnsi="Tahoma" w:cs="Tahoma"/>
          <w:b/>
          <w:sz w:val="24"/>
          <w:szCs w:val="24"/>
        </w:rPr>
        <w:lastRenderedPageBreak/>
        <w:t>§7.</w:t>
      </w: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Wykonawca oświadcza, że</w:t>
      </w:r>
    </w:p>
    <w:p w:rsidR="00875CDA" w:rsidRPr="00875CDA" w:rsidRDefault="00875CDA" w:rsidP="00875CDA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sprawdził z należytą starannością dokumentację dotyczącą projektu umowy i nie będzie wnosił z tego tytułu roszczeń do Zamawiającego,</w:t>
      </w:r>
    </w:p>
    <w:p w:rsidR="00875CDA" w:rsidRPr="00875CDA" w:rsidRDefault="00875CDA" w:rsidP="00875CDA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całość zamówienia wykona własnymi siłami.</w:t>
      </w:r>
    </w:p>
    <w:p w:rsidR="00875CDA" w:rsidRPr="00875CDA" w:rsidRDefault="00875CDA" w:rsidP="00875CDA">
      <w:pPr>
        <w:spacing w:after="0" w:line="240" w:lineRule="auto"/>
        <w:ind w:left="357"/>
        <w:jc w:val="both"/>
        <w:rPr>
          <w:rFonts w:ascii="Tahoma" w:eastAsia="Calibri" w:hAnsi="Tahoma" w:cs="Tahoma"/>
          <w:sz w:val="24"/>
          <w:szCs w:val="24"/>
        </w:rPr>
      </w:pPr>
    </w:p>
    <w:p w:rsidR="00875CDA" w:rsidRPr="00875CDA" w:rsidRDefault="00875CDA" w:rsidP="00875CDA">
      <w:pPr>
        <w:spacing w:after="0" w:line="240" w:lineRule="auto"/>
        <w:jc w:val="center"/>
        <w:rPr>
          <w:rFonts w:ascii="Tahoma" w:eastAsia="Calibri" w:hAnsi="Tahoma" w:cs="Tahoma"/>
          <w:b/>
          <w:sz w:val="24"/>
          <w:szCs w:val="24"/>
        </w:rPr>
      </w:pPr>
      <w:r w:rsidRPr="00875CDA">
        <w:rPr>
          <w:rFonts w:ascii="Tahoma" w:eastAsia="Calibri" w:hAnsi="Tahoma" w:cs="Tahoma"/>
          <w:b/>
          <w:sz w:val="24"/>
          <w:szCs w:val="24"/>
        </w:rPr>
        <w:t>§8.</w:t>
      </w:r>
    </w:p>
    <w:p w:rsidR="00875CDA" w:rsidRPr="00875CDA" w:rsidRDefault="00875CDA" w:rsidP="00875CDA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 xml:space="preserve">W przypadku odstąpienia od umowy z przyczyn leżących po stronie Wykonawcy, Wykonawca zapłaci Zamawiającemu karę umowną w wysokości 3 000,00 złotych </w:t>
      </w:r>
      <w:r w:rsidRPr="00875CDA">
        <w:rPr>
          <w:rFonts w:ascii="Tahoma" w:eastAsia="Calibri" w:hAnsi="Tahoma" w:cs="Tahoma"/>
          <w:sz w:val="24"/>
          <w:szCs w:val="24"/>
        </w:rPr>
        <w:br/>
        <w:t>w odniesieniu do każdej części przedmiotu umowy.</w:t>
      </w:r>
    </w:p>
    <w:p w:rsidR="00875CDA" w:rsidRPr="00875CDA" w:rsidRDefault="00875CDA" w:rsidP="00875CDA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Zamawiający ma prawo do potrącenia kar umownych z wynagrodzenia Wykonawcy.</w:t>
      </w:r>
    </w:p>
    <w:p w:rsidR="00875CDA" w:rsidRPr="00875CDA" w:rsidRDefault="00875CDA" w:rsidP="00875CDA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 xml:space="preserve">Zamawiającemu przysługuje prawo dochodzenia od Wykonawcy odszkodowania przewyższającego wysokość kar umownych w szczególności w  sytuacji gdy poniesiony wydatek zostanie uznany za niekwalifikowany. Wykonawca zwróci Zamawiającemu wszelkie poniesione z tego tytułu koszty, w tym równowartość zwróconej dotacji wraz z odsetkami. </w:t>
      </w:r>
    </w:p>
    <w:p w:rsidR="00875CDA" w:rsidRPr="00875CDA" w:rsidRDefault="00875CDA" w:rsidP="00875CDA">
      <w:pPr>
        <w:spacing w:after="0" w:line="240" w:lineRule="auto"/>
        <w:ind w:left="360"/>
        <w:contextualSpacing/>
        <w:jc w:val="both"/>
        <w:rPr>
          <w:rFonts w:ascii="Tahoma" w:eastAsia="Calibri" w:hAnsi="Tahoma" w:cs="Tahoma"/>
          <w:sz w:val="24"/>
          <w:szCs w:val="24"/>
        </w:rPr>
      </w:pPr>
    </w:p>
    <w:p w:rsidR="00875CDA" w:rsidRPr="00875CDA" w:rsidRDefault="00875CDA" w:rsidP="00875CDA">
      <w:pPr>
        <w:spacing w:after="0" w:line="240" w:lineRule="auto"/>
        <w:jc w:val="center"/>
        <w:rPr>
          <w:rFonts w:ascii="Tahoma" w:eastAsia="Calibri" w:hAnsi="Tahoma" w:cs="Tahoma"/>
          <w:b/>
          <w:sz w:val="24"/>
          <w:szCs w:val="24"/>
        </w:rPr>
      </w:pPr>
      <w:r w:rsidRPr="00875CDA">
        <w:rPr>
          <w:rFonts w:ascii="Tahoma" w:eastAsia="Calibri" w:hAnsi="Tahoma" w:cs="Tahoma"/>
          <w:b/>
          <w:sz w:val="24"/>
          <w:szCs w:val="24"/>
        </w:rPr>
        <w:t>§9.</w:t>
      </w:r>
    </w:p>
    <w:p w:rsidR="00875CDA" w:rsidRPr="00875CDA" w:rsidRDefault="00875CDA" w:rsidP="00875CDA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W przypadku nie spełnienia przez Wykonawcę któregokolwiek z obowiązków określonych w §2 niniejszej umowy Zamawiającemu przysługuje prawo do odstąpienia od umowy z winy Wykonawcy.</w:t>
      </w:r>
    </w:p>
    <w:p w:rsidR="00875CDA" w:rsidRPr="00875CDA" w:rsidRDefault="00875CDA" w:rsidP="00875CDA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Zamawiającemu przysługuje prawo odstąpienia od umowy także w następujących przypadkach:</w:t>
      </w:r>
    </w:p>
    <w:p w:rsidR="00875CDA" w:rsidRPr="00875CDA" w:rsidRDefault="00875CDA" w:rsidP="00875CDA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Wykonawca nie rozpoczął lub nie zakończył wykonywania usług w terminie wynikającym z umowy,</w:t>
      </w:r>
    </w:p>
    <w:p w:rsidR="00875CDA" w:rsidRPr="00875CDA" w:rsidRDefault="00875CDA" w:rsidP="00875CDA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stwierdzono istotne uchybienia w zakresie wykonywania usług,</w:t>
      </w:r>
    </w:p>
    <w:p w:rsidR="00875CDA" w:rsidRPr="00875CDA" w:rsidRDefault="00875CDA" w:rsidP="00875CDA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Wykonawca wykonuje usługi niezgodnie z warunkami umowy.</w:t>
      </w:r>
    </w:p>
    <w:p w:rsidR="00875CDA" w:rsidRPr="00875CDA" w:rsidRDefault="00875CDA" w:rsidP="00875CDA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Odstąpienie od umowy następuje w formie pisemnej.</w:t>
      </w:r>
    </w:p>
    <w:p w:rsidR="00875CDA" w:rsidRPr="00875CDA" w:rsidRDefault="00875CDA" w:rsidP="00875CDA">
      <w:pPr>
        <w:spacing w:after="0" w:line="240" w:lineRule="auto"/>
        <w:ind w:left="360"/>
        <w:contextualSpacing/>
        <w:jc w:val="both"/>
        <w:rPr>
          <w:rFonts w:ascii="Tahoma" w:eastAsia="Calibri" w:hAnsi="Tahoma" w:cs="Tahoma"/>
          <w:sz w:val="24"/>
          <w:szCs w:val="24"/>
        </w:rPr>
      </w:pPr>
    </w:p>
    <w:p w:rsidR="00875CDA" w:rsidRPr="00875CDA" w:rsidRDefault="00875CDA" w:rsidP="00875CDA">
      <w:pPr>
        <w:spacing w:after="0" w:line="240" w:lineRule="auto"/>
        <w:jc w:val="center"/>
        <w:rPr>
          <w:rFonts w:ascii="Tahoma" w:eastAsia="Calibri" w:hAnsi="Tahoma" w:cs="Tahoma"/>
          <w:b/>
          <w:sz w:val="24"/>
          <w:szCs w:val="24"/>
        </w:rPr>
      </w:pPr>
      <w:r w:rsidRPr="00875CDA">
        <w:rPr>
          <w:rFonts w:ascii="Tahoma" w:eastAsia="Calibri" w:hAnsi="Tahoma" w:cs="Tahoma"/>
          <w:b/>
          <w:sz w:val="24"/>
          <w:szCs w:val="24"/>
        </w:rPr>
        <w:t>§10.</w:t>
      </w: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 xml:space="preserve">Wykonawca wyraża zgodę na przetwarzanie danych osobowych swoich oraz zatrudnionego personelu dla celów realizacji projektu zgodnie z ustawą z dnia 29 sierpnia 1997 roku o ochronie danych osobowych (Dz. U. z 2002 r. Nr 101, poz. 26 </w:t>
      </w:r>
      <w:r w:rsidRPr="00875CDA">
        <w:rPr>
          <w:rFonts w:ascii="Tahoma" w:eastAsia="Calibri" w:hAnsi="Tahoma" w:cs="Tahoma"/>
          <w:sz w:val="24"/>
          <w:szCs w:val="24"/>
        </w:rPr>
        <w:br/>
        <w:t xml:space="preserve">z </w:t>
      </w:r>
      <w:proofErr w:type="spellStart"/>
      <w:r w:rsidRPr="00875CDA">
        <w:rPr>
          <w:rFonts w:ascii="Tahoma" w:eastAsia="Calibri" w:hAnsi="Tahoma" w:cs="Tahoma"/>
          <w:sz w:val="24"/>
          <w:szCs w:val="24"/>
        </w:rPr>
        <w:t>poźn</w:t>
      </w:r>
      <w:proofErr w:type="spellEnd"/>
      <w:r w:rsidRPr="00875CDA">
        <w:rPr>
          <w:rFonts w:ascii="Tahoma" w:eastAsia="Calibri" w:hAnsi="Tahoma" w:cs="Tahoma"/>
          <w:sz w:val="24"/>
          <w:szCs w:val="24"/>
        </w:rPr>
        <w:t>. zm.).</w:t>
      </w: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875CDA" w:rsidRPr="00875CDA" w:rsidRDefault="00875CDA" w:rsidP="00875CDA">
      <w:pPr>
        <w:spacing w:after="0" w:line="240" w:lineRule="auto"/>
        <w:jc w:val="center"/>
        <w:rPr>
          <w:rFonts w:ascii="Tahoma" w:eastAsia="Calibri" w:hAnsi="Tahoma" w:cs="Tahoma"/>
          <w:b/>
          <w:sz w:val="24"/>
          <w:szCs w:val="24"/>
        </w:rPr>
      </w:pPr>
      <w:r w:rsidRPr="00875CDA">
        <w:rPr>
          <w:rFonts w:ascii="Tahoma" w:eastAsia="Calibri" w:hAnsi="Tahoma" w:cs="Tahoma"/>
          <w:b/>
          <w:sz w:val="24"/>
          <w:szCs w:val="24"/>
        </w:rPr>
        <w:t>§11.</w:t>
      </w:r>
    </w:p>
    <w:p w:rsidR="00875CDA" w:rsidRPr="00875CDA" w:rsidRDefault="00875CDA" w:rsidP="00875CDA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W sprawach nieuregulowanych w tej umowie zastosowanie mają przepisy Kodeksu Cywilnego i Prawa zamówień publicznych.</w:t>
      </w:r>
    </w:p>
    <w:p w:rsidR="00875CDA" w:rsidRPr="00875CDA" w:rsidRDefault="00875CDA" w:rsidP="00875CDA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Strony będą dążyły do ugodowego rozstrzygnięcia sporów wynikających lub pozostających w związku z niniejszą umową.</w:t>
      </w:r>
    </w:p>
    <w:p w:rsidR="00875CDA" w:rsidRPr="00875CDA" w:rsidRDefault="00875CDA" w:rsidP="00875CDA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W razie braku ugodowego rozstrzygnięcia sporów o których mowa w pkt 2 właściwym do ich rozstrzygnięcia będzie sąd powszechny właściwy dla Zamawiającego.</w:t>
      </w: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216AF6" w:rsidRDefault="00216AF6">
      <w:pPr>
        <w:rPr>
          <w:rFonts w:ascii="Tahoma" w:eastAsia="Calibri" w:hAnsi="Tahoma" w:cs="Tahoma"/>
          <w:b/>
          <w:sz w:val="24"/>
          <w:szCs w:val="24"/>
        </w:rPr>
      </w:pPr>
      <w:r>
        <w:rPr>
          <w:rFonts w:ascii="Tahoma" w:eastAsia="Calibri" w:hAnsi="Tahoma" w:cs="Tahoma"/>
          <w:b/>
          <w:sz w:val="24"/>
          <w:szCs w:val="24"/>
        </w:rPr>
        <w:br w:type="page"/>
      </w:r>
    </w:p>
    <w:p w:rsidR="00875CDA" w:rsidRPr="00875CDA" w:rsidRDefault="00875CDA" w:rsidP="00875CDA">
      <w:pPr>
        <w:spacing w:after="0" w:line="240" w:lineRule="auto"/>
        <w:jc w:val="center"/>
        <w:rPr>
          <w:rFonts w:ascii="Tahoma" w:eastAsia="Calibri" w:hAnsi="Tahoma" w:cs="Tahoma"/>
          <w:b/>
          <w:sz w:val="24"/>
          <w:szCs w:val="24"/>
        </w:rPr>
      </w:pPr>
      <w:r w:rsidRPr="00875CDA">
        <w:rPr>
          <w:rFonts w:ascii="Tahoma" w:eastAsia="Calibri" w:hAnsi="Tahoma" w:cs="Tahoma"/>
          <w:b/>
          <w:sz w:val="24"/>
          <w:szCs w:val="24"/>
        </w:rPr>
        <w:lastRenderedPageBreak/>
        <w:t>§12.</w:t>
      </w: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Wszelkie zmiany niniejszej umowy wymagają formy pisemnej pod rygorem nieważności.</w:t>
      </w: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875CDA" w:rsidRPr="00875CDA" w:rsidRDefault="00875CDA" w:rsidP="00875CDA">
      <w:pPr>
        <w:spacing w:after="0" w:line="240" w:lineRule="auto"/>
        <w:jc w:val="center"/>
        <w:rPr>
          <w:rFonts w:ascii="Tahoma" w:eastAsia="Calibri" w:hAnsi="Tahoma" w:cs="Tahoma"/>
          <w:b/>
          <w:sz w:val="24"/>
          <w:szCs w:val="24"/>
        </w:rPr>
      </w:pPr>
      <w:r w:rsidRPr="00875CDA">
        <w:rPr>
          <w:rFonts w:ascii="Tahoma" w:eastAsia="Calibri" w:hAnsi="Tahoma" w:cs="Tahoma"/>
          <w:b/>
          <w:sz w:val="24"/>
          <w:szCs w:val="24"/>
        </w:rPr>
        <w:t>§13.</w:t>
      </w: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Oferta i Specyfika Istotnych Warunków Zamówienia stanowią integralną część umowy.</w:t>
      </w: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875CDA" w:rsidRPr="00875CDA" w:rsidRDefault="00875CDA" w:rsidP="00875CDA">
      <w:pPr>
        <w:spacing w:after="0" w:line="240" w:lineRule="auto"/>
        <w:jc w:val="center"/>
        <w:rPr>
          <w:rFonts w:ascii="Tahoma" w:eastAsia="Calibri" w:hAnsi="Tahoma" w:cs="Tahoma"/>
          <w:b/>
          <w:sz w:val="24"/>
          <w:szCs w:val="24"/>
        </w:rPr>
      </w:pPr>
      <w:r w:rsidRPr="00875CDA">
        <w:rPr>
          <w:rFonts w:ascii="Tahoma" w:eastAsia="Calibri" w:hAnsi="Tahoma" w:cs="Tahoma"/>
          <w:b/>
          <w:sz w:val="24"/>
          <w:szCs w:val="24"/>
        </w:rPr>
        <w:t>§14.</w:t>
      </w: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Umowę sporządzono w trzech jednobrzmiących egzemplarzach, jeden dla Wykonawcy i dwa dla Zamawiającego.</w:t>
      </w: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b/>
          <w:bCs/>
          <w:i/>
          <w:iCs/>
          <w:color w:val="FF0000"/>
          <w:sz w:val="24"/>
          <w:szCs w:val="24"/>
        </w:rPr>
      </w:pPr>
      <w:r w:rsidRPr="00875CDA">
        <w:rPr>
          <w:rFonts w:ascii="Tahoma" w:eastAsia="Calibri" w:hAnsi="Tahoma" w:cs="Tahoma"/>
          <w:b/>
          <w:bCs/>
          <w:i/>
          <w:iCs/>
          <w:color w:val="FF0000"/>
          <w:sz w:val="24"/>
          <w:szCs w:val="24"/>
        </w:rPr>
        <w:tab/>
      </w:r>
      <w:r w:rsidRPr="00875CDA">
        <w:rPr>
          <w:rFonts w:ascii="Tahoma" w:eastAsia="Calibri" w:hAnsi="Tahoma" w:cs="Tahoma"/>
          <w:b/>
          <w:bCs/>
          <w:i/>
          <w:iCs/>
          <w:color w:val="FF0000"/>
          <w:sz w:val="24"/>
          <w:szCs w:val="24"/>
        </w:rPr>
        <w:tab/>
      </w: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b/>
          <w:bCs/>
          <w:i/>
          <w:iCs/>
          <w:color w:val="FF0000"/>
          <w:sz w:val="24"/>
          <w:szCs w:val="24"/>
        </w:rPr>
      </w:pP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b/>
          <w:bCs/>
          <w:i/>
          <w:iCs/>
          <w:color w:val="FF0000"/>
          <w:sz w:val="24"/>
          <w:szCs w:val="24"/>
        </w:rPr>
      </w:pP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b/>
          <w:bCs/>
          <w:i/>
          <w:iCs/>
          <w:color w:val="FF0000"/>
          <w:sz w:val="24"/>
          <w:szCs w:val="24"/>
        </w:rPr>
      </w:pP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b/>
          <w:bCs/>
          <w:i/>
          <w:iCs/>
          <w:color w:val="FF0000"/>
          <w:sz w:val="24"/>
          <w:szCs w:val="24"/>
        </w:rPr>
      </w:pP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b/>
          <w:bCs/>
          <w:color w:val="000000"/>
          <w:sz w:val="24"/>
          <w:szCs w:val="24"/>
        </w:rPr>
      </w:pPr>
      <w:r w:rsidRPr="00875CDA">
        <w:rPr>
          <w:rFonts w:ascii="Tahoma" w:eastAsia="Calibri" w:hAnsi="Tahoma" w:cs="Tahoma"/>
          <w:b/>
          <w:bCs/>
          <w:i/>
          <w:iCs/>
          <w:color w:val="FF0000"/>
          <w:sz w:val="24"/>
          <w:szCs w:val="24"/>
        </w:rPr>
        <w:tab/>
      </w:r>
      <w:r w:rsidRPr="00875CDA">
        <w:rPr>
          <w:rFonts w:ascii="Tahoma" w:eastAsia="Calibri" w:hAnsi="Tahoma" w:cs="Tahoma"/>
          <w:b/>
          <w:bCs/>
          <w:i/>
          <w:iCs/>
          <w:color w:val="FF0000"/>
          <w:sz w:val="24"/>
          <w:szCs w:val="24"/>
        </w:rPr>
        <w:tab/>
      </w:r>
      <w:r w:rsidRPr="00875CDA">
        <w:rPr>
          <w:rFonts w:ascii="Tahoma" w:eastAsia="Calibri" w:hAnsi="Tahoma" w:cs="Tahoma"/>
          <w:b/>
          <w:bCs/>
          <w:i/>
          <w:iCs/>
          <w:color w:val="FF0000"/>
          <w:sz w:val="24"/>
          <w:szCs w:val="24"/>
        </w:rPr>
        <w:tab/>
      </w:r>
      <w:r w:rsidRPr="00875CDA">
        <w:rPr>
          <w:rFonts w:ascii="Tahoma" w:eastAsia="Calibri" w:hAnsi="Tahoma" w:cs="Tahoma"/>
          <w:b/>
          <w:bCs/>
          <w:i/>
          <w:iCs/>
          <w:color w:val="FF0000"/>
          <w:sz w:val="24"/>
          <w:szCs w:val="24"/>
        </w:rPr>
        <w:tab/>
      </w:r>
      <w:r w:rsidRPr="00875CDA">
        <w:rPr>
          <w:rFonts w:ascii="Tahoma" w:eastAsia="Calibri" w:hAnsi="Tahoma" w:cs="Tahoma"/>
          <w:b/>
          <w:bCs/>
          <w:i/>
          <w:iCs/>
          <w:color w:val="FF0000"/>
          <w:sz w:val="24"/>
          <w:szCs w:val="24"/>
        </w:rPr>
        <w:tab/>
      </w:r>
      <w:r w:rsidRPr="00875CDA">
        <w:rPr>
          <w:rFonts w:ascii="Tahoma" w:eastAsia="Calibri" w:hAnsi="Tahoma" w:cs="Tahoma"/>
          <w:b/>
          <w:bCs/>
          <w:i/>
          <w:iCs/>
          <w:color w:val="FF0000"/>
          <w:sz w:val="24"/>
          <w:szCs w:val="24"/>
        </w:rPr>
        <w:tab/>
      </w:r>
      <w:r w:rsidRPr="00875CDA">
        <w:rPr>
          <w:rFonts w:ascii="Tahoma" w:eastAsia="Calibri" w:hAnsi="Tahoma" w:cs="Tahoma"/>
          <w:b/>
          <w:bCs/>
          <w:i/>
          <w:iCs/>
          <w:color w:val="FF0000"/>
          <w:sz w:val="24"/>
          <w:szCs w:val="24"/>
        </w:rPr>
        <w:tab/>
        <w:t xml:space="preserve"> </w:t>
      </w:r>
    </w:p>
    <w:p w:rsidR="00875CDA" w:rsidRPr="00875CDA" w:rsidRDefault="00875CDA" w:rsidP="00875CDA">
      <w:pPr>
        <w:widowControl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875CDA" w:rsidRPr="00875CDA" w:rsidRDefault="00875CDA" w:rsidP="00875CDA">
      <w:pPr>
        <w:widowControl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CDA"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ZAMAWIAJĄCY </w:t>
      </w:r>
      <w:r w:rsidRPr="00875CDA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875CDA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875CDA">
        <w:rPr>
          <w:rFonts w:ascii="Tahoma" w:eastAsia="Times New Roman" w:hAnsi="Tahoma" w:cs="Tahoma"/>
          <w:sz w:val="24"/>
          <w:szCs w:val="24"/>
          <w:lang w:eastAsia="pl-PL"/>
        </w:rPr>
        <w:tab/>
        <w:t xml:space="preserve">                                WYKONAWCA</w:t>
      </w:r>
    </w:p>
    <w:p w:rsidR="00875CDA" w:rsidRPr="00875CDA" w:rsidRDefault="00875CDA" w:rsidP="00875CDA">
      <w:pPr>
        <w:spacing w:after="0" w:line="240" w:lineRule="auto"/>
        <w:jc w:val="both"/>
        <w:rPr>
          <w:rFonts w:ascii="Tahoma" w:eastAsia="Calibri" w:hAnsi="Tahoma" w:cs="Tahoma"/>
          <w:b/>
          <w:bCs/>
          <w:sz w:val="24"/>
          <w:szCs w:val="24"/>
        </w:rPr>
      </w:pPr>
    </w:p>
    <w:p w:rsidR="00875CDA" w:rsidRPr="00875CDA" w:rsidRDefault="00875CDA" w:rsidP="00875CDA">
      <w:pPr>
        <w:jc w:val="both"/>
        <w:rPr>
          <w:rFonts w:ascii="Tahoma" w:eastAsia="Calibri" w:hAnsi="Tahoma" w:cs="Tahoma"/>
          <w:sz w:val="24"/>
          <w:szCs w:val="24"/>
        </w:rPr>
      </w:pPr>
    </w:p>
    <w:p w:rsidR="00875CDA" w:rsidRDefault="00875CDA" w:rsidP="00875CDA">
      <w:pPr>
        <w:jc w:val="both"/>
        <w:rPr>
          <w:rFonts w:ascii="Tahoma" w:eastAsia="Calibri" w:hAnsi="Tahoma" w:cs="Tahoma"/>
          <w:sz w:val="24"/>
          <w:szCs w:val="24"/>
        </w:rPr>
      </w:pPr>
    </w:p>
    <w:p w:rsidR="00216AF6" w:rsidRDefault="00216AF6" w:rsidP="00875CDA">
      <w:pPr>
        <w:jc w:val="both"/>
        <w:rPr>
          <w:rFonts w:ascii="Tahoma" w:eastAsia="Calibri" w:hAnsi="Tahoma" w:cs="Tahoma"/>
          <w:sz w:val="24"/>
          <w:szCs w:val="24"/>
        </w:rPr>
      </w:pPr>
    </w:p>
    <w:p w:rsidR="00216AF6" w:rsidRDefault="00216AF6" w:rsidP="00875CDA">
      <w:pPr>
        <w:jc w:val="both"/>
        <w:rPr>
          <w:rFonts w:ascii="Tahoma" w:eastAsia="Calibri" w:hAnsi="Tahoma" w:cs="Tahoma"/>
          <w:sz w:val="24"/>
          <w:szCs w:val="24"/>
        </w:rPr>
      </w:pPr>
    </w:p>
    <w:p w:rsidR="00216AF6" w:rsidRPr="00875CDA" w:rsidRDefault="00216AF6" w:rsidP="00875CDA">
      <w:pPr>
        <w:jc w:val="both"/>
        <w:rPr>
          <w:rFonts w:ascii="Tahoma" w:eastAsia="Calibri" w:hAnsi="Tahoma" w:cs="Tahoma"/>
          <w:sz w:val="24"/>
          <w:szCs w:val="24"/>
        </w:rPr>
      </w:pPr>
      <w:bookmarkStart w:id="0" w:name="_GoBack"/>
      <w:bookmarkEnd w:id="0"/>
    </w:p>
    <w:p w:rsidR="00875CDA" w:rsidRPr="00875CDA" w:rsidRDefault="00875CDA" w:rsidP="00875CDA">
      <w:pPr>
        <w:jc w:val="both"/>
        <w:rPr>
          <w:rFonts w:ascii="Tahoma" w:eastAsia="Calibri" w:hAnsi="Tahoma" w:cs="Tahoma"/>
          <w:sz w:val="24"/>
          <w:szCs w:val="24"/>
        </w:rPr>
      </w:pPr>
    </w:p>
    <w:p w:rsidR="00875CDA" w:rsidRPr="00875CDA" w:rsidRDefault="00875CDA" w:rsidP="00875CDA">
      <w:pPr>
        <w:jc w:val="both"/>
        <w:rPr>
          <w:rFonts w:ascii="Tahoma" w:eastAsia="Calibri" w:hAnsi="Tahoma" w:cs="Tahoma"/>
          <w:sz w:val="24"/>
          <w:szCs w:val="24"/>
        </w:rPr>
      </w:pPr>
      <w:r w:rsidRPr="00875CDA">
        <w:rPr>
          <w:rFonts w:ascii="Tahoma" w:eastAsia="Calibri" w:hAnsi="Tahoma" w:cs="Tahoma"/>
          <w:sz w:val="24"/>
          <w:szCs w:val="24"/>
        </w:rPr>
        <w:t>Opracował: Łukasz Mituła</w:t>
      </w:r>
    </w:p>
    <w:p w:rsidR="0027541F" w:rsidRPr="00875CDA" w:rsidRDefault="0027541F" w:rsidP="00875CDA"/>
    <w:sectPr w:rsidR="0027541F" w:rsidRPr="00875CDA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53B" w:rsidRDefault="008A153B" w:rsidP="004B62B8">
      <w:pPr>
        <w:spacing w:after="0" w:line="240" w:lineRule="auto"/>
      </w:pPr>
      <w:r>
        <w:separator/>
      </w:r>
    </w:p>
  </w:endnote>
  <w:endnote w:type="continuationSeparator" w:id="0">
    <w:p w:rsidR="008A153B" w:rsidRDefault="008A153B" w:rsidP="004B6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53B" w:rsidRDefault="008A153B" w:rsidP="004B62B8">
      <w:pPr>
        <w:spacing w:after="0" w:line="240" w:lineRule="auto"/>
      </w:pPr>
      <w:r>
        <w:separator/>
      </w:r>
    </w:p>
  </w:footnote>
  <w:footnote w:type="continuationSeparator" w:id="0">
    <w:p w:rsidR="008A153B" w:rsidRDefault="008A153B" w:rsidP="004B6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8A153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163903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0324"/>
    <w:multiLevelType w:val="hybridMultilevel"/>
    <w:tmpl w:val="FB408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318E5"/>
    <w:multiLevelType w:val="singleLevel"/>
    <w:tmpl w:val="80E41330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0B266B23"/>
    <w:multiLevelType w:val="hybridMultilevel"/>
    <w:tmpl w:val="1FA09052"/>
    <w:lvl w:ilvl="0" w:tplc="238C09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833FA3"/>
    <w:multiLevelType w:val="hybridMultilevel"/>
    <w:tmpl w:val="AD46E0BA"/>
    <w:lvl w:ilvl="0" w:tplc="E3BE6F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25096F"/>
    <w:multiLevelType w:val="hybridMultilevel"/>
    <w:tmpl w:val="AF722ECC"/>
    <w:lvl w:ilvl="0" w:tplc="26247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D05936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D4D7F"/>
    <w:multiLevelType w:val="hybridMultilevel"/>
    <w:tmpl w:val="DB30607A"/>
    <w:lvl w:ilvl="0" w:tplc="32EA8DBC">
      <w:start w:val="1"/>
      <w:numFmt w:val="decimal"/>
      <w:lvlText w:val="%1)"/>
      <w:lvlJc w:val="left"/>
      <w:pPr>
        <w:ind w:left="1070" w:hanging="360"/>
      </w:pPr>
      <w:rPr>
        <w:rFonts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A350D52"/>
    <w:multiLevelType w:val="hybridMultilevel"/>
    <w:tmpl w:val="7EE46FA2"/>
    <w:lvl w:ilvl="0" w:tplc="F00CA8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8C701E"/>
    <w:multiLevelType w:val="hybridMultilevel"/>
    <w:tmpl w:val="E520BB88"/>
    <w:lvl w:ilvl="0" w:tplc="ED0EF08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541160"/>
    <w:multiLevelType w:val="hybridMultilevel"/>
    <w:tmpl w:val="560A3C56"/>
    <w:lvl w:ilvl="0" w:tplc="FDA64D64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5F2D22"/>
    <w:multiLevelType w:val="multilevel"/>
    <w:tmpl w:val="6B864F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855FC6"/>
    <w:multiLevelType w:val="hybridMultilevel"/>
    <w:tmpl w:val="D8C24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B54D6B"/>
    <w:multiLevelType w:val="hybridMultilevel"/>
    <w:tmpl w:val="86004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503628"/>
    <w:multiLevelType w:val="hybridMultilevel"/>
    <w:tmpl w:val="A280AD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94508BF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A033C0"/>
    <w:multiLevelType w:val="hybridMultilevel"/>
    <w:tmpl w:val="07CA3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A321B6"/>
    <w:multiLevelType w:val="hybridMultilevel"/>
    <w:tmpl w:val="1850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4A38CD"/>
    <w:multiLevelType w:val="hybridMultilevel"/>
    <w:tmpl w:val="0CB497E8"/>
    <w:lvl w:ilvl="0" w:tplc="5B4A87C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225704"/>
    <w:multiLevelType w:val="multilevel"/>
    <w:tmpl w:val="F94C82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842437B"/>
    <w:multiLevelType w:val="multilevel"/>
    <w:tmpl w:val="F4FE4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172571"/>
    <w:multiLevelType w:val="hybridMultilevel"/>
    <w:tmpl w:val="83EA281A"/>
    <w:lvl w:ilvl="0" w:tplc="9F28669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59F7727"/>
    <w:multiLevelType w:val="hybridMultilevel"/>
    <w:tmpl w:val="CD387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945C82"/>
    <w:multiLevelType w:val="hybridMultilevel"/>
    <w:tmpl w:val="8160C5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0A2231"/>
    <w:multiLevelType w:val="hybridMultilevel"/>
    <w:tmpl w:val="B442C19E"/>
    <w:lvl w:ilvl="0" w:tplc="EF7059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11248E5"/>
    <w:multiLevelType w:val="hybridMultilevel"/>
    <w:tmpl w:val="FC9CBAD0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217E88"/>
    <w:multiLevelType w:val="multilevel"/>
    <w:tmpl w:val="371EC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D947A3"/>
    <w:multiLevelType w:val="singleLevel"/>
    <w:tmpl w:val="FEDE316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32">
    <w:nsid w:val="73A95A60"/>
    <w:multiLevelType w:val="hybridMultilevel"/>
    <w:tmpl w:val="B04E45C2"/>
    <w:lvl w:ilvl="0" w:tplc="B33484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622A3E"/>
    <w:multiLevelType w:val="multilevel"/>
    <w:tmpl w:val="AA0281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8465754"/>
    <w:multiLevelType w:val="multilevel"/>
    <w:tmpl w:val="F5F69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9893FA5"/>
    <w:multiLevelType w:val="hybridMultilevel"/>
    <w:tmpl w:val="A2423962"/>
    <w:lvl w:ilvl="0" w:tplc="7414AE7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F8A22BD"/>
    <w:multiLevelType w:val="hybridMultilevel"/>
    <w:tmpl w:val="DC265B10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4"/>
  </w:num>
  <w:num w:numId="3">
    <w:abstractNumId w:val="11"/>
  </w:num>
  <w:num w:numId="4">
    <w:abstractNumId w:val="33"/>
  </w:num>
  <w:num w:numId="5">
    <w:abstractNumId w:val="23"/>
  </w:num>
  <w:num w:numId="6">
    <w:abstractNumId w:val="19"/>
  </w:num>
  <w:num w:numId="7">
    <w:abstractNumId w:val="31"/>
  </w:num>
  <w:num w:numId="8">
    <w:abstractNumId w:val="1"/>
  </w:num>
  <w:num w:numId="9">
    <w:abstractNumId w:val="27"/>
  </w:num>
  <w:num w:numId="10">
    <w:abstractNumId w:val="14"/>
  </w:num>
  <w:num w:numId="11">
    <w:abstractNumId w:val="3"/>
  </w:num>
  <w:num w:numId="12">
    <w:abstractNumId w:val="13"/>
  </w:num>
  <w:num w:numId="13">
    <w:abstractNumId w:val="24"/>
  </w:num>
  <w:num w:numId="14">
    <w:abstractNumId w:val="2"/>
  </w:num>
  <w:num w:numId="15">
    <w:abstractNumId w:val="25"/>
  </w:num>
  <w:num w:numId="16">
    <w:abstractNumId w:val="9"/>
  </w:num>
  <w:num w:numId="17">
    <w:abstractNumId w:val="15"/>
  </w:num>
  <w:num w:numId="18">
    <w:abstractNumId w:val="6"/>
  </w:num>
  <w:num w:numId="1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</w:num>
  <w:num w:numId="25">
    <w:abstractNumId w:val="8"/>
  </w:num>
  <w:num w:numId="26">
    <w:abstractNumId w:val="10"/>
  </w:num>
  <w:num w:numId="27">
    <w:abstractNumId w:val="7"/>
  </w:num>
  <w:num w:numId="28">
    <w:abstractNumId w:val="17"/>
  </w:num>
  <w:num w:numId="29">
    <w:abstractNumId w:val="12"/>
  </w:num>
  <w:num w:numId="30">
    <w:abstractNumId w:val="26"/>
  </w:num>
  <w:num w:numId="31">
    <w:abstractNumId w:val="22"/>
  </w:num>
  <w:num w:numId="32">
    <w:abstractNumId w:val="5"/>
  </w:num>
  <w:num w:numId="33">
    <w:abstractNumId w:val="36"/>
  </w:num>
  <w:num w:numId="34">
    <w:abstractNumId w:val="20"/>
  </w:num>
  <w:num w:numId="35">
    <w:abstractNumId w:val="29"/>
  </w:num>
  <w:num w:numId="36">
    <w:abstractNumId w:val="21"/>
  </w:num>
  <w:num w:numId="37">
    <w:abstractNumId w:val="2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10B9"/>
    <w:rsid w:val="001B64A1"/>
    <w:rsid w:val="001D49F6"/>
    <w:rsid w:val="001E5B30"/>
    <w:rsid w:val="001F3D87"/>
    <w:rsid w:val="001F475C"/>
    <w:rsid w:val="001F7B65"/>
    <w:rsid w:val="00202245"/>
    <w:rsid w:val="00216AF6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85E1D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52C99"/>
    <w:rsid w:val="00564D1A"/>
    <w:rsid w:val="00572E6B"/>
    <w:rsid w:val="0057366B"/>
    <w:rsid w:val="0057374C"/>
    <w:rsid w:val="00580DBB"/>
    <w:rsid w:val="005A604A"/>
    <w:rsid w:val="005D4C70"/>
    <w:rsid w:val="005D5864"/>
    <w:rsid w:val="005F4ACA"/>
    <w:rsid w:val="00612498"/>
    <w:rsid w:val="00616A84"/>
    <w:rsid w:val="00627BF3"/>
    <w:rsid w:val="006461AD"/>
    <w:rsid w:val="00660FAA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771B2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6207D"/>
    <w:rsid w:val="008665C5"/>
    <w:rsid w:val="008731CE"/>
    <w:rsid w:val="00875CDA"/>
    <w:rsid w:val="00892E66"/>
    <w:rsid w:val="00897498"/>
    <w:rsid w:val="008A153B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4B34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1184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8278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agata</cp:lastModifiedBy>
  <cp:revision>8</cp:revision>
  <dcterms:created xsi:type="dcterms:W3CDTF">2014-03-24T09:36:00Z</dcterms:created>
  <dcterms:modified xsi:type="dcterms:W3CDTF">2014-03-24T09:59:00Z</dcterms:modified>
</cp:coreProperties>
</file>