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2B83" w:rsidRDefault="006D3A14" w:rsidP="006622FE">
      <w:pPr>
        <w:jc w:val="both"/>
        <w:rPr>
          <w:rFonts w:ascii="Tahoma" w:hAnsi="Tahoma" w:cs="Tahoma"/>
        </w:rPr>
      </w:pPr>
      <w:r>
        <w:rPr>
          <w:rFonts w:ascii="Tahoma" w:hAnsi="Tahoma" w:cs="Tahoma"/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-593666</wp:posOffset>
            </wp:positionH>
            <wp:positionV relativeFrom="paragraph">
              <wp:posOffset>-676511</wp:posOffset>
            </wp:positionV>
            <wp:extent cx="6998438" cy="861237"/>
            <wp:effectExtent l="19050" t="0" r="0" b="0"/>
            <wp:wrapNone/>
            <wp:docPr id="3" name="Obraz 3" descr="p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pgn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b="916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98438" cy="86123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E14EA" w:rsidRPr="00B62A2C" w:rsidRDefault="00901764" w:rsidP="006622FE">
      <w:pPr>
        <w:jc w:val="both"/>
        <w:rPr>
          <w:rFonts w:ascii="Tahoma" w:hAnsi="Tahoma" w:cs="Tahoma"/>
          <w:color w:val="FF0000"/>
        </w:rPr>
      </w:pPr>
      <w:r w:rsidRPr="00901764">
        <w:rPr>
          <w:rFonts w:ascii="Tahoma" w:hAnsi="Tahoma" w:cs="Tahoma"/>
        </w:rPr>
        <w:t>WRIP</w:t>
      </w:r>
      <w:r w:rsidR="00D63A2B" w:rsidRPr="00901764">
        <w:rPr>
          <w:rFonts w:ascii="Tahoma" w:hAnsi="Tahoma" w:cs="Tahoma"/>
        </w:rPr>
        <w:t>.272</w:t>
      </w:r>
      <w:r w:rsidR="00267517" w:rsidRPr="00901764">
        <w:rPr>
          <w:rFonts w:ascii="Tahoma" w:hAnsi="Tahoma" w:cs="Tahoma"/>
        </w:rPr>
        <w:t>.</w:t>
      </w:r>
      <w:r w:rsidRPr="00901764">
        <w:rPr>
          <w:rFonts w:ascii="Tahoma" w:hAnsi="Tahoma" w:cs="Tahoma"/>
        </w:rPr>
        <w:t>2</w:t>
      </w:r>
      <w:r w:rsidR="00267517" w:rsidRPr="008B22DF">
        <w:rPr>
          <w:rFonts w:ascii="Tahoma" w:hAnsi="Tahoma" w:cs="Tahoma"/>
        </w:rPr>
        <w:t>.</w:t>
      </w:r>
      <w:r w:rsidR="008B22DF" w:rsidRPr="008B22DF">
        <w:rPr>
          <w:rFonts w:ascii="Tahoma" w:hAnsi="Tahoma" w:cs="Tahoma"/>
        </w:rPr>
        <w:t>5</w:t>
      </w:r>
      <w:r w:rsidRPr="008B22DF">
        <w:rPr>
          <w:rFonts w:ascii="Tahoma" w:hAnsi="Tahoma" w:cs="Tahoma"/>
        </w:rPr>
        <w:t>.2014</w:t>
      </w:r>
    </w:p>
    <w:p w:rsidR="006C781E" w:rsidRPr="000F5927" w:rsidRDefault="005F067C" w:rsidP="00081C45">
      <w:pPr>
        <w:jc w:val="right"/>
        <w:rPr>
          <w:rFonts w:ascii="Tahoma" w:hAnsi="Tahoma" w:cs="Tahoma"/>
        </w:rPr>
      </w:pPr>
      <w:r w:rsidRPr="00B10BEF">
        <w:rPr>
          <w:rFonts w:ascii="Tahoma" w:hAnsi="Tahoma" w:cs="Tahoma"/>
        </w:rPr>
        <w:t xml:space="preserve">Goleniów, dnia </w:t>
      </w:r>
      <w:r w:rsidR="00FA18A6" w:rsidRPr="00FA18A6">
        <w:rPr>
          <w:rFonts w:ascii="Tahoma" w:hAnsi="Tahoma" w:cs="Tahoma"/>
          <w:color w:val="000000" w:themeColor="text1"/>
        </w:rPr>
        <w:t>25.02</w:t>
      </w:r>
      <w:r w:rsidR="00936919" w:rsidRPr="00FA18A6">
        <w:rPr>
          <w:rFonts w:ascii="Tahoma" w:hAnsi="Tahoma" w:cs="Tahoma"/>
          <w:color w:val="000000" w:themeColor="text1"/>
        </w:rPr>
        <w:t>.</w:t>
      </w:r>
      <w:r w:rsidR="001B2CED" w:rsidRPr="00FA18A6">
        <w:rPr>
          <w:rFonts w:ascii="Tahoma" w:hAnsi="Tahoma" w:cs="Tahoma"/>
          <w:color w:val="000000" w:themeColor="text1"/>
        </w:rPr>
        <w:t>201</w:t>
      </w:r>
      <w:r w:rsidR="00901764" w:rsidRPr="00FA18A6">
        <w:rPr>
          <w:rFonts w:ascii="Tahoma" w:hAnsi="Tahoma" w:cs="Tahoma"/>
          <w:color w:val="000000" w:themeColor="text1"/>
        </w:rPr>
        <w:t>4</w:t>
      </w:r>
      <w:r w:rsidR="006C781E" w:rsidRPr="00FA18A6">
        <w:rPr>
          <w:rFonts w:ascii="Tahoma" w:hAnsi="Tahoma" w:cs="Tahoma"/>
          <w:color w:val="000000" w:themeColor="text1"/>
        </w:rPr>
        <w:t xml:space="preserve"> r</w:t>
      </w:r>
      <w:r w:rsidR="000161C1" w:rsidRPr="00FA18A6">
        <w:rPr>
          <w:rFonts w:ascii="Tahoma" w:hAnsi="Tahoma" w:cs="Tahoma"/>
          <w:color w:val="000000" w:themeColor="text1"/>
        </w:rPr>
        <w:t>oku</w:t>
      </w:r>
    </w:p>
    <w:p w:rsidR="000161C1" w:rsidRPr="006622FE" w:rsidRDefault="000161C1" w:rsidP="006622FE">
      <w:pPr>
        <w:pStyle w:val="Tytu"/>
        <w:jc w:val="both"/>
      </w:pPr>
    </w:p>
    <w:p w:rsidR="006C781E" w:rsidRPr="003B2233" w:rsidRDefault="006C781E" w:rsidP="00081C45">
      <w:pPr>
        <w:jc w:val="center"/>
        <w:rPr>
          <w:rFonts w:ascii="Tahoma" w:hAnsi="Tahoma" w:cs="Tahoma"/>
          <w:b/>
        </w:rPr>
      </w:pPr>
      <w:r w:rsidRPr="003B2233">
        <w:rPr>
          <w:rFonts w:ascii="Tahoma" w:hAnsi="Tahoma" w:cs="Tahoma"/>
          <w:b/>
        </w:rPr>
        <w:t>SPECYFIKACJA</w:t>
      </w:r>
    </w:p>
    <w:p w:rsidR="006C781E" w:rsidRPr="003B2233" w:rsidRDefault="006C781E" w:rsidP="00081C45">
      <w:pPr>
        <w:jc w:val="center"/>
        <w:rPr>
          <w:rFonts w:ascii="Tahoma" w:hAnsi="Tahoma" w:cs="Tahoma"/>
          <w:b/>
        </w:rPr>
      </w:pPr>
      <w:r w:rsidRPr="003B2233">
        <w:rPr>
          <w:rFonts w:ascii="Tahoma" w:hAnsi="Tahoma" w:cs="Tahoma"/>
          <w:b/>
        </w:rPr>
        <w:t>ISTOTNYCH WARUNKÓW ZAMÓWIENIA</w:t>
      </w:r>
      <w:r w:rsidR="006622FE" w:rsidRPr="003B2233">
        <w:rPr>
          <w:rFonts w:ascii="Tahoma" w:hAnsi="Tahoma" w:cs="Tahoma"/>
          <w:b/>
        </w:rPr>
        <w:t xml:space="preserve"> </w:t>
      </w:r>
      <w:r w:rsidRPr="003B2233">
        <w:rPr>
          <w:rFonts w:ascii="Tahoma" w:hAnsi="Tahoma" w:cs="Tahoma"/>
          <w:b/>
        </w:rPr>
        <w:t>DLA  ZAMÓWIENIA PROWADZONEGO W TRYBIE PRZETARGU</w:t>
      </w:r>
    </w:p>
    <w:p w:rsidR="006C781E" w:rsidRPr="003B2233" w:rsidRDefault="006C781E" w:rsidP="00081C45">
      <w:pPr>
        <w:jc w:val="center"/>
        <w:rPr>
          <w:rFonts w:ascii="Tahoma" w:hAnsi="Tahoma" w:cs="Tahoma"/>
          <w:b/>
        </w:rPr>
      </w:pPr>
      <w:r w:rsidRPr="003B2233">
        <w:rPr>
          <w:rFonts w:ascii="Tahoma" w:hAnsi="Tahoma" w:cs="Tahoma"/>
          <w:b/>
        </w:rPr>
        <w:t>NIEOGRANICZONEGO</w:t>
      </w:r>
    </w:p>
    <w:p w:rsidR="006622FE" w:rsidRPr="006622FE" w:rsidRDefault="006622FE" w:rsidP="00081C45">
      <w:pPr>
        <w:jc w:val="center"/>
      </w:pPr>
    </w:p>
    <w:p w:rsidR="006C781E" w:rsidRPr="00CD2C96" w:rsidRDefault="007B4AB2" w:rsidP="00081C45">
      <w:pPr>
        <w:jc w:val="center"/>
        <w:rPr>
          <w:rFonts w:ascii="Tahoma" w:hAnsi="Tahoma" w:cs="Tahoma"/>
          <w:b/>
          <w:sz w:val="22"/>
          <w:szCs w:val="22"/>
        </w:rPr>
      </w:pPr>
      <w:r w:rsidRPr="00CD2C96">
        <w:rPr>
          <w:rFonts w:ascii="Tahoma" w:hAnsi="Tahoma" w:cs="Tahoma"/>
          <w:b/>
          <w:sz w:val="22"/>
          <w:szCs w:val="22"/>
        </w:rPr>
        <w:t>o wartości zamówienia mniejszej od kwot określonych w przepisach wydanych na podstawie art. 11 ust. 8 ustawy z dnia 29 stycznia 2004 r. – Prawo zamówień publicznych</w:t>
      </w:r>
    </w:p>
    <w:p w:rsidR="007E7AA1" w:rsidRPr="000F5927" w:rsidRDefault="007E7AA1" w:rsidP="006622FE">
      <w:pPr>
        <w:jc w:val="both"/>
        <w:rPr>
          <w:rFonts w:ascii="Tahoma" w:hAnsi="Tahoma" w:cs="Tahoma"/>
        </w:rPr>
      </w:pPr>
    </w:p>
    <w:p w:rsidR="006C781E" w:rsidRPr="000F5927" w:rsidRDefault="006C781E" w:rsidP="00081C45">
      <w:pPr>
        <w:jc w:val="center"/>
        <w:rPr>
          <w:rFonts w:ascii="Tahoma" w:hAnsi="Tahoma" w:cs="Tahoma"/>
        </w:rPr>
      </w:pPr>
      <w:r w:rsidRPr="000F5927">
        <w:rPr>
          <w:rFonts w:ascii="Tahoma" w:hAnsi="Tahoma" w:cs="Tahoma"/>
        </w:rPr>
        <w:t>Przedmiot zamówienia:</w:t>
      </w:r>
    </w:p>
    <w:p w:rsidR="000B5A0D" w:rsidRPr="00CD2C96" w:rsidRDefault="000B5A0D" w:rsidP="000B5A0D">
      <w:pPr>
        <w:jc w:val="center"/>
        <w:rPr>
          <w:rFonts w:ascii="Tahoma" w:hAnsi="Tahoma" w:cs="Tahoma"/>
          <w:b/>
        </w:rPr>
      </w:pPr>
      <w:r w:rsidRPr="00CD2C96">
        <w:rPr>
          <w:rFonts w:ascii="Tahoma" w:hAnsi="Tahoma" w:cs="Tahoma"/>
          <w:b/>
        </w:rPr>
        <w:t>„</w:t>
      </w:r>
      <w:r w:rsidR="00B62A2C">
        <w:rPr>
          <w:rFonts w:ascii="Tahoma" w:hAnsi="Tahoma" w:cs="Tahoma"/>
          <w:b/>
        </w:rPr>
        <w:t xml:space="preserve">Zakup sprzętu </w:t>
      </w:r>
      <w:r w:rsidR="00B62A2C" w:rsidRPr="00B62A2C">
        <w:rPr>
          <w:rFonts w:ascii="Tahoma" w:hAnsi="Tahoma" w:cs="Tahoma"/>
          <w:b/>
        </w:rPr>
        <w:t>endoskopowego wraz z dostawą, montażem i szkoleniem personelu</w:t>
      </w:r>
      <w:r w:rsidRPr="00CD2C96">
        <w:rPr>
          <w:rFonts w:ascii="Tahoma" w:hAnsi="Tahoma" w:cs="Tahoma"/>
          <w:b/>
        </w:rPr>
        <w:t>”</w:t>
      </w:r>
    </w:p>
    <w:p w:rsidR="006369EE" w:rsidRDefault="006369EE" w:rsidP="006622FE">
      <w:pPr>
        <w:jc w:val="both"/>
        <w:rPr>
          <w:rFonts w:ascii="Tahoma" w:hAnsi="Tahoma" w:cs="Tahoma"/>
          <w:b/>
        </w:rPr>
      </w:pPr>
    </w:p>
    <w:p w:rsidR="006622FE" w:rsidRPr="006D3A14" w:rsidRDefault="006622FE" w:rsidP="006622FE">
      <w:pPr>
        <w:pStyle w:val="Nagwekspisutreci"/>
        <w:spacing w:line="360" w:lineRule="auto"/>
        <w:jc w:val="both"/>
        <w:rPr>
          <w:color w:val="auto"/>
        </w:rPr>
      </w:pPr>
      <w:r w:rsidRPr="006D3A14">
        <w:rPr>
          <w:color w:val="auto"/>
        </w:rPr>
        <w:t>Spis Treści</w:t>
      </w:r>
    </w:p>
    <w:p w:rsidR="00CC5E8A" w:rsidRDefault="000517EC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r>
        <w:fldChar w:fldCharType="begin"/>
      </w:r>
      <w:r w:rsidR="006622FE">
        <w:instrText xml:space="preserve"> TOC \o "1-3" \h \z \u </w:instrText>
      </w:r>
      <w:r>
        <w:fldChar w:fldCharType="separate"/>
      </w:r>
      <w:hyperlink w:anchor="_Toc364850048" w:history="1">
        <w:r w:rsidR="00CC5E8A" w:rsidRPr="00A943E4">
          <w:rPr>
            <w:rStyle w:val="Hipercze"/>
          </w:rPr>
          <w:t>Część I - Nazwa i adres Zamawiającego</w:t>
        </w:r>
        <w:r w:rsidR="00CC5E8A">
          <w:rPr>
            <w:webHidden/>
          </w:rPr>
          <w:tab/>
        </w:r>
        <w:r>
          <w:rPr>
            <w:webHidden/>
          </w:rPr>
          <w:fldChar w:fldCharType="begin"/>
        </w:r>
        <w:r w:rsidR="00CC5E8A">
          <w:rPr>
            <w:webHidden/>
          </w:rPr>
          <w:instrText xml:space="preserve"> PAGEREF _Toc364850048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DB0F78">
          <w:rPr>
            <w:webHidden/>
          </w:rPr>
          <w:t>2</w:t>
        </w:r>
        <w:r>
          <w:rPr>
            <w:webHidden/>
          </w:rPr>
          <w:fldChar w:fldCharType="end"/>
        </w:r>
      </w:hyperlink>
    </w:p>
    <w:p w:rsidR="00CC5E8A" w:rsidRDefault="004D1CD9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364850049" w:history="1">
        <w:r w:rsidR="00CC5E8A" w:rsidRPr="00A943E4">
          <w:rPr>
            <w:rStyle w:val="Hipercze"/>
          </w:rPr>
          <w:t>Część II - Tryb zamówienia.</w:t>
        </w:r>
        <w:r w:rsidR="00CC5E8A">
          <w:rPr>
            <w:webHidden/>
          </w:rPr>
          <w:tab/>
        </w:r>
        <w:r w:rsidR="000517EC">
          <w:rPr>
            <w:webHidden/>
          </w:rPr>
          <w:fldChar w:fldCharType="begin"/>
        </w:r>
        <w:r w:rsidR="00CC5E8A">
          <w:rPr>
            <w:webHidden/>
          </w:rPr>
          <w:instrText xml:space="preserve"> PAGEREF _Toc364850049 \h </w:instrText>
        </w:r>
        <w:r w:rsidR="000517EC">
          <w:rPr>
            <w:webHidden/>
          </w:rPr>
        </w:r>
        <w:r w:rsidR="000517EC">
          <w:rPr>
            <w:webHidden/>
          </w:rPr>
          <w:fldChar w:fldCharType="separate"/>
        </w:r>
        <w:r w:rsidR="00DB0F78">
          <w:rPr>
            <w:webHidden/>
          </w:rPr>
          <w:t>2</w:t>
        </w:r>
        <w:r w:rsidR="000517EC">
          <w:rPr>
            <w:webHidden/>
          </w:rPr>
          <w:fldChar w:fldCharType="end"/>
        </w:r>
      </w:hyperlink>
    </w:p>
    <w:p w:rsidR="00CC5E8A" w:rsidRDefault="004D1CD9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364850050" w:history="1">
        <w:r w:rsidR="00CC5E8A" w:rsidRPr="00A943E4">
          <w:rPr>
            <w:rStyle w:val="Hipercze"/>
          </w:rPr>
          <w:t>Część III -  Opis przedmiotu zamówienia.</w:t>
        </w:r>
        <w:r w:rsidR="00CC5E8A">
          <w:rPr>
            <w:webHidden/>
          </w:rPr>
          <w:tab/>
        </w:r>
        <w:r w:rsidR="000517EC">
          <w:rPr>
            <w:webHidden/>
          </w:rPr>
          <w:fldChar w:fldCharType="begin"/>
        </w:r>
        <w:r w:rsidR="00CC5E8A">
          <w:rPr>
            <w:webHidden/>
          </w:rPr>
          <w:instrText xml:space="preserve"> PAGEREF _Toc364850050 \h </w:instrText>
        </w:r>
        <w:r w:rsidR="000517EC">
          <w:rPr>
            <w:webHidden/>
          </w:rPr>
        </w:r>
        <w:r w:rsidR="000517EC">
          <w:rPr>
            <w:webHidden/>
          </w:rPr>
          <w:fldChar w:fldCharType="separate"/>
        </w:r>
        <w:r w:rsidR="00DB0F78">
          <w:rPr>
            <w:webHidden/>
          </w:rPr>
          <w:t>2</w:t>
        </w:r>
        <w:r w:rsidR="000517EC">
          <w:rPr>
            <w:webHidden/>
          </w:rPr>
          <w:fldChar w:fldCharType="end"/>
        </w:r>
      </w:hyperlink>
    </w:p>
    <w:p w:rsidR="00CC5E8A" w:rsidRDefault="004D1CD9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364850051" w:history="1">
        <w:r w:rsidR="00CC5E8A" w:rsidRPr="00A943E4">
          <w:rPr>
            <w:rStyle w:val="Hipercze"/>
          </w:rPr>
          <w:t>Część IV -  Opis części zamówienia</w:t>
        </w:r>
        <w:r w:rsidR="00CC5E8A">
          <w:rPr>
            <w:webHidden/>
          </w:rPr>
          <w:tab/>
        </w:r>
        <w:r w:rsidR="000517EC">
          <w:rPr>
            <w:webHidden/>
          </w:rPr>
          <w:fldChar w:fldCharType="begin"/>
        </w:r>
        <w:r w:rsidR="00CC5E8A">
          <w:rPr>
            <w:webHidden/>
          </w:rPr>
          <w:instrText xml:space="preserve"> PAGEREF _Toc364850051 \h </w:instrText>
        </w:r>
        <w:r w:rsidR="000517EC">
          <w:rPr>
            <w:webHidden/>
          </w:rPr>
        </w:r>
        <w:r w:rsidR="000517EC">
          <w:rPr>
            <w:webHidden/>
          </w:rPr>
          <w:fldChar w:fldCharType="separate"/>
        </w:r>
        <w:r w:rsidR="00DB0F78">
          <w:rPr>
            <w:webHidden/>
          </w:rPr>
          <w:t>2</w:t>
        </w:r>
        <w:r w:rsidR="000517EC">
          <w:rPr>
            <w:webHidden/>
          </w:rPr>
          <w:fldChar w:fldCharType="end"/>
        </w:r>
      </w:hyperlink>
    </w:p>
    <w:p w:rsidR="00CC5E8A" w:rsidRDefault="004D1CD9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364850052" w:history="1">
        <w:r w:rsidR="00CC5E8A" w:rsidRPr="00A943E4">
          <w:rPr>
            <w:rStyle w:val="Hipercze"/>
          </w:rPr>
          <w:t xml:space="preserve">Część V  -  Informacja o </w:t>
        </w:r>
        <w:r w:rsidR="00CC5E8A" w:rsidRPr="00973AA7">
          <w:rPr>
            <w:rStyle w:val="Hipercze"/>
            <w:rFonts w:ascii="Tahoma" w:hAnsi="Tahoma" w:cs="Tahoma"/>
          </w:rPr>
          <w:t>zamówieniach</w:t>
        </w:r>
        <w:r w:rsidR="00CC5E8A" w:rsidRPr="00A943E4">
          <w:rPr>
            <w:rStyle w:val="Hipercze"/>
          </w:rPr>
          <w:t xml:space="preserve"> uzupełniających</w:t>
        </w:r>
        <w:r w:rsidR="00CC5E8A">
          <w:rPr>
            <w:webHidden/>
          </w:rPr>
          <w:tab/>
        </w:r>
        <w:r w:rsidR="000517EC">
          <w:rPr>
            <w:webHidden/>
          </w:rPr>
          <w:fldChar w:fldCharType="begin"/>
        </w:r>
        <w:r w:rsidR="00CC5E8A">
          <w:rPr>
            <w:webHidden/>
          </w:rPr>
          <w:instrText xml:space="preserve"> PAGEREF _Toc364850052 \h </w:instrText>
        </w:r>
        <w:r w:rsidR="000517EC">
          <w:rPr>
            <w:webHidden/>
          </w:rPr>
        </w:r>
        <w:r w:rsidR="000517EC">
          <w:rPr>
            <w:webHidden/>
          </w:rPr>
          <w:fldChar w:fldCharType="separate"/>
        </w:r>
        <w:r w:rsidR="00DB0F78">
          <w:rPr>
            <w:webHidden/>
          </w:rPr>
          <w:t>2</w:t>
        </w:r>
        <w:r w:rsidR="000517EC">
          <w:rPr>
            <w:webHidden/>
          </w:rPr>
          <w:fldChar w:fldCharType="end"/>
        </w:r>
      </w:hyperlink>
    </w:p>
    <w:p w:rsidR="00CC5E8A" w:rsidRDefault="004D1CD9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364850053" w:history="1">
        <w:r w:rsidR="00CC5E8A" w:rsidRPr="00A943E4">
          <w:rPr>
            <w:rStyle w:val="Hipercze"/>
          </w:rPr>
          <w:t xml:space="preserve">Część VI - Informacja o </w:t>
        </w:r>
        <w:r w:rsidR="00CC5E8A" w:rsidRPr="00973AA7">
          <w:rPr>
            <w:rStyle w:val="Hipercze"/>
            <w:rFonts w:ascii="Tahoma" w:hAnsi="Tahoma" w:cs="Tahoma"/>
          </w:rPr>
          <w:t>zamówieniach</w:t>
        </w:r>
        <w:r w:rsidR="00CC5E8A" w:rsidRPr="00A943E4">
          <w:rPr>
            <w:rStyle w:val="Hipercze"/>
          </w:rPr>
          <w:t xml:space="preserve"> wariantowych</w:t>
        </w:r>
        <w:r w:rsidR="00CC5E8A">
          <w:rPr>
            <w:webHidden/>
          </w:rPr>
          <w:tab/>
        </w:r>
        <w:r w:rsidR="000517EC">
          <w:rPr>
            <w:webHidden/>
          </w:rPr>
          <w:fldChar w:fldCharType="begin"/>
        </w:r>
        <w:r w:rsidR="00CC5E8A">
          <w:rPr>
            <w:webHidden/>
          </w:rPr>
          <w:instrText xml:space="preserve"> PAGEREF _Toc364850053 \h </w:instrText>
        </w:r>
        <w:r w:rsidR="000517EC">
          <w:rPr>
            <w:webHidden/>
          </w:rPr>
        </w:r>
        <w:r w:rsidR="000517EC">
          <w:rPr>
            <w:webHidden/>
          </w:rPr>
          <w:fldChar w:fldCharType="separate"/>
        </w:r>
        <w:r w:rsidR="00DB0F78">
          <w:rPr>
            <w:webHidden/>
          </w:rPr>
          <w:t>2</w:t>
        </w:r>
        <w:r w:rsidR="000517EC">
          <w:rPr>
            <w:webHidden/>
          </w:rPr>
          <w:fldChar w:fldCharType="end"/>
        </w:r>
      </w:hyperlink>
    </w:p>
    <w:p w:rsidR="00CC5E8A" w:rsidRDefault="004D1CD9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364850054" w:history="1">
        <w:r w:rsidR="00CC5E8A" w:rsidRPr="00A943E4">
          <w:rPr>
            <w:rStyle w:val="Hipercze"/>
          </w:rPr>
          <w:t>Część VII - Termin wykonania zamówienia</w:t>
        </w:r>
        <w:r w:rsidR="00CC5E8A">
          <w:rPr>
            <w:webHidden/>
          </w:rPr>
          <w:tab/>
        </w:r>
        <w:r w:rsidR="000517EC">
          <w:rPr>
            <w:webHidden/>
          </w:rPr>
          <w:fldChar w:fldCharType="begin"/>
        </w:r>
        <w:r w:rsidR="00CC5E8A">
          <w:rPr>
            <w:webHidden/>
          </w:rPr>
          <w:instrText xml:space="preserve"> PAGEREF _Toc364850054 \h </w:instrText>
        </w:r>
        <w:r w:rsidR="000517EC">
          <w:rPr>
            <w:webHidden/>
          </w:rPr>
        </w:r>
        <w:r w:rsidR="000517EC">
          <w:rPr>
            <w:webHidden/>
          </w:rPr>
          <w:fldChar w:fldCharType="separate"/>
        </w:r>
        <w:r w:rsidR="00DB0F78">
          <w:rPr>
            <w:webHidden/>
          </w:rPr>
          <w:t>2</w:t>
        </w:r>
        <w:r w:rsidR="000517EC">
          <w:rPr>
            <w:webHidden/>
          </w:rPr>
          <w:fldChar w:fldCharType="end"/>
        </w:r>
      </w:hyperlink>
    </w:p>
    <w:p w:rsidR="00CC5E8A" w:rsidRDefault="004D1CD9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364850055" w:history="1">
        <w:r w:rsidR="00CC5E8A" w:rsidRPr="00A943E4">
          <w:rPr>
            <w:rStyle w:val="Hipercze"/>
          </w:rPr>
          <w:t>Część VIII - Podwykonawstwo</w:t>
        </w:r>
        <w:r w:rsidR="00CC5E8A">
          <w:rPr>
            <w:webHidden/>
          </w:rPr>
          <w:tab/>
        </w:r>
        <w:r w:rsidR="000517EC">
          <w:rPr>
            <w:webHidden/>
          </w:rPr>
          <w:fldChar w:fldCharType="begin"/>
        </w:r>
        <w:r w:rsidR="00CC5E8A">
          <w:rPr>
            <w:webHidden/>
          </w:rPr>
          <w:instrText xml:space="preserve"> PAGEREF _Toc364850055 \h </w:instrText>
        </w:r>
        <w:r w:rsidR="000517EC">
          <w:rPr>
            <w:webHidden/>
          </w:rPr>
        </w:r>
        <w:r w:rsidR="000517EC">
          <w:rPr>
            <w:webHidden/>
          </w:rPr>
          <w:fldChar w:fldCharType="separate"/>
        </w:r>
        <w:r w:rsidR="00DB0F78">
          <w:rPr>
            <w:webHidden/>
          </w:rPr>
          <w:t>3</w:t>
        </w:r>
        <w:r w:rsidR="000517EC">
          <w:rPr>
            <w:webHidden/>
          </w:rPr>
          <w:fldChar w:fldCharType="end"/>
        </w:r>
      </w:hyperlink>
    </w:p>
    <w:p w:rsidR="00CC5E8A" w:rsidRDefault="004D1CD9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364850056" w:history="1">
        <w:r w:rsidR="00CC5E8A" w:rsidRPr="00A943E4">
          <w:rPr>
            <w:rStyle w:val="Hipercze"/>
          </w:rPr>
          <w:t>Część IX - Warunki udziału i wymagania Zamawiającego w postępowaniu oraz sposób dokonywania oceny spełnienia tych warunków i  wymagań</w:t>
        </w:r>
        <w:r w:rsidR="00CC5E8A">
          <w:rPr>
            <w:webHidden/>
          </w:rPr>
          <w:tab/>
        </w:r>
        <w:r w:rsidR="000517EC">
          <w:rPr>
            <w:webHidden/>
          </w:rPr>
          <w:fldChar w:fldCharType="begin"/>
        </w:r>
        <w:r w:rsidR="00CC5E8A">
          <w:rPr>
            <w:webHidden/>
          </w:rPr>
          <w:instrText xml:space="preserve"> PAGEREF _Toc364850056 \h </w:instrText>
        </w:r>
        <w:r w:rsidR="000517EC">
          <w:rPr>
            <w:webHidden/>
          </w:rPr>
        </w:r>
        <w:r w:rsidR="000517EC">
          <w:rPr>
            <w:webHidden/>
          </w:rPr>
          <w:fldChar w:fldCharType="separate"/>
        </w:r>
        <w:r w:rsidR="00DB0F78">
          <w:rPr>
            <w:webHidden/>
          </w:rPr>
          <w:t>3</w:t>
        </w:r>
        <w:r w:rsidR="000517EC">
          <w:rPr>
            <w:webHidden/>
          </w:rPr>
          <w:fldChar w:fldCharType="end"/>
        </w:r>
      </w:hyperlink>
    </w:p>
    <w:p w:rsidR="00CC5E8A" w:rsidRDefault="004D1CD9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364850057" w:history="1">
        <w:r w:rsidR="00CC5E8A" w:rsidRPr="00A943E4">
          <w:rPr>
            <w:rStyle w:val="Hipercze"/>
          </w:rPr>
          <w:t>Część X - Oświadczenia i dokumenty, jakie mają dostarczyć Wykonawcy w celu potwierdzenia spełnienia warunków udziału  w postępowaniu.</w:t>
        </w:r>
        <w:r w:rsidR="00CC5E8A">
          <w:rPr>
            <w:webHidden/>
          </w:rPr>
          <w:tab/>
        </w:r>
        <w:r w:rsidR="000517EC">
          <w:rPr>
            <w:webHidden/>
          </w:rPr>
          <w:fldChar w:fldCharType="begin"/>
        </w:r>
        <w:r w:rsidR="00CC5E8A">
          <w:rPr>
            <w:webHidden/>
          </w:rPr>
          <w:instrText xml:space="preserve"> PAGEREF _Toc364850057 \h </w:instrText>
        </w:r>
        <w:r w:rsidR="000517EC">
          <w:rPr>
            <w:webHidden/>
          </w:rPr>
        </w:r>
        <w:r w:rsidR="000517EC">
          <w:rPr>
            <w:webHidden/>
          </w:rPr>
          <w:fldChar w:fldCharType="separate"/>
        </w:r>
        <w:r w:rsidR="00DB0F78">
          <w:rPr>
            <w:webHidden/>
          </w:rPr>
          <w:t>5</w:t>
        </w:r>
        <w:r w:rsidR="000517EC">
          <w:rPr>
            <w:webHidden/>
          </w:rPr>
          <w:fldChar w:fldCharType="end"/>
        </w:r>
      </w:hyperlink>
    </w:p>
    <w:p w:rsidR="00CC5E8A" w:rsidRDefault="004D1CD9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364850058" w:history="1">
        <w:r w:rsidR="00CC5E8A" w:rsidRPr="00A943E4">
          <w:rPr>
            <w:rStyle w:val="Hipercze"/>
          </w:rPr>
          <w:t>Część XI - Informacja o sposobie przekazywania oświadczeń i dokumentów.</w:t>
        </w:r>
        <w:r w:rsidR="00CC5E8A">
          <w:rPr>
            <w:webHidden/>
          </w:rPr>
          <w:tab/>
        </w:r>
        <w:r w:rsidR="000517EC">
          <w:rPr>
            <w:webHidden/>
          </w:rPr>
          <w:fldChar w:fldCharType="begin"/>
        </w:r>
        <w:r w:rsidR="00CC5E8A">
          <w:rPr>
            <w:webHidden/>
          </w:rPr>
          <w:instrText xml:space="preserve"> PAGEREF _Toc364850058 \h </w:instrText>
        </w:r>
        <w:r w:rsidR="000517EC">
          <w:rPr>
            <w:webHidden/>
          </w:rPr>
        </w:r>
        <w:r w:rsidR="000517EC">
          <w:rPr>
            <w:webHidden/>
          </w:rPr>
          <w:fldChar w:fldCharType="separate"/>
        </w:r>
        <w:r w:rsidR="00DB0F78">
          <w:rPr>
            <w:webHidden/>
          </w:rPr>
          <w:t>8</w:t>
        </w:r>
        <w:r w:rsidR="000517EC">
          <w:rPr>
            <w:webHidden/>
          </w:rPr>
          <w:fldChar w:fldCharType="end"/>
        </w:r>
      </w:hyperlink>
    </w:p>
    <w:p w:rsidR="00CC5E8A" w:rsidRDefault="004D1CD9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364850059" w:history="1">
        <w:r w:rsidR="00CC5E8A" w:rsidRPr="00A943E4">
          <w:rPr>
            <w:rStyle w:val="Hipercze"/>
          </w:rPr>
          <w:t>Część XII - Informacja o sposobie porozumiewania się. Osoby uprawnione do porozumiewania się z Wykonawcami.</w:t>
        </w:r>
        <w:r w:rsidR="00CC5E8A">
          <w:rPr>
            <w:webHidden/>
          </w:rPr>
          <w:tab/>
        </w:r>
        <w:r w:rsidR="000517EC">
          <w:rPr>
            <w:webHidden/>
          </w:rPr>
          <w:fldChar w:fldCharType="begin"/>
        </w:r>
        <w:r w:rsidR="00CC5E8A">
          <w:rPr>
            <w:webHidden/>
          </w:rPr>
          <w:instrText xml:space="preserve"> PAGEREF _Toc364850059 \h </w:instrText>
        </w:r>
        <w:r w:rsidR="000517EC">
          <w:rPr>
            <w:webHidden/>
          </w:rPr>
        </w:r>
        <w:r w:rsidR="000517EC">
          <w:rPr>
            <w:webHidden/>
          </w:rPr>
          <w:fldChar w:fldCharType="separate"/>
        </w:r>
        <w:r w:rsidR="00DB0F78">
          <w:rPr>
            <w:webHidden/>
          </w:rPr>
          <w:t>8</w:t>
        </w:r>
        <w:r w:rsidR="000517EC">
          <w:rPr>
            <w:webHidden/>
          </w:rPr>
          <w:fldChar w:fldCharType="end"/>
        </w:r>
      </w:hyperlink>
    </w:p>
    <w:p w:rsidR="00CC5E8A" w:rsidRDefault="004D1CD9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364850060" w:history="1">
        <w:r w:rsidR="00CC5E8A" w:rsidRPr="00A943E4">
          <w:rPr>
            <w:rStyle w:val="Hipercze"/>
          </w:rPr>
          <w:t>Część XIII - Wymagania dotyczące wadium</w:t>
        </w:r>
        <w:r w:rsidR="00CC5E8A">
          <w:rPr>
            <w:webHidden/>
          </w:rPr>
          <w:tab/>
        </w:r>
        <w:r w:rsidR="000517EC">
          <w:rPr>
            <w:webHidden/>
          </w:rPr>
          <w:fldChar w:fldCharType="begin"/>
        </w:r>
        <w:r w:rsidR="00CC5E8A">
          <w:rPr>
            <w:webHidden/>
          </w:rPr>
          <w:instrText xml:space="preserve"> PAGEREF _Toc364850060 \h </w:instrText>
        </w:r>
        <w:r w:rsidR="000517EC">
          <w:rPr>
            <w:webHidden/>
          </w:rPr>
        </w:r>
        <w:r w:rsidR="000517EC">
          <w:rPr>
            <w:webHidden/>
          </w:rPr>
          <w:fldChar w:fldCharType="separate"/>
        </w:r>
        <w:r w:rsidR="00DB0F78">
          <w:rPr>
            <w:webHidden/>
          </w:rPr>
          <w:t>9</w:t>
        </w:r>
        <w:r w:rsidR="000517EC">
          <w:rPr>
            <w:webHidden/>
          </w:rPr>
          <w:fldChar w:fldCharType="end"/>
        </w:r>
      </w:hyperlink>
    </w:p>
    <w:p w:rsidR="00CC5E8A" w:rsidRDefault="004D1CD9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364850061" w:history="1">
        <w:r w:rsidR="00CC5E8A" w:rsidRPr="00A943E4">
          <w:rPr>
            <w:rStyle w:val="Hipercze"/>
          </w:rPr>
          <w:t>Część XIV - Termin związania ofertą</w:t>
        </w:r>
        <w:r w:rsidR="00CC5E8A">
          <w:rPr>
            <w:webHidden/>
          </w:rPr>
          <w:tab/>
        </w:r>
        <w:r w:rsidR="000517EC">
          <w:rPr>
            <w:webHidden/>
          </w:rPr>
          <w:fldChar w:fldCharType="begin"/>
        </w:r>
        <w:r w:rsidR="00CC5E8A">
          <w:rPr>
            <w:webHidden/>
          </w:rPr>
          <w:instrText xml:space="preserve"> PAGEREF _Toc364850061 \h </w:instrText>
        </w:r>
        <w:r w:rsidR="000517EC">
          <w:rPr>
            <w:webHidden/>
          </w:rPr>
        </w:r>
        <w:r w:rsidR="000517EC">
          <w:rPr>
            <w:webHidden/>
          </w:rPr>
          <w:fldChar w:fldCharType="separate"/>
        </w:r>
        <w:r w:rsidR="00DB0F78">
          <w:rPr>
            <w:webHidden/>
          </w:rPr>
          <w:t>9</w:t>
        </w:r>
        <w:r w:rsidR="000517EC">
          <w:rPr>
            <w:webHidden/>
          </w:rPr>
          <w:fldChar w:fldCharType="end"/>
        </w:r>
      </w:hyperlink>
    </w:p>
    <w:p w:rsidR="00CC5E8A" w:rsidRDefault="004D1CD9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364850062" w:history="1">
        <w:r w:rsidR="00CC5E8A" w:rsidRPr="00A943E4">
          <w:rPr>
            <w:rStyle w:val="Hipercze"/>
          </w:rPr>
          <w:t>Część XV - Opis sposobu przygotowania ofert</w:t>
        </w:r>
        <w:r w:rsidR="00CC5E8A">
          <w:rPr>
            <w:webHidden/>
          </w:rPr>
          <w:tab/>
        </w:r>
        <w:r w:rsidR="000517EC">
          <w:rPr>
            <w:webHidden/>
          </w:rPr>
          <w:fldChar w:fldCharType="begin"/>
        </w:r>
        <w:r w:rsidR="00CC5E8A">
          <w:rPr>
            <w:webHidden/>
          </w:rPr>
          <w:instrText xml:space="preserve"> PAGEREF _Toc364850062 \h </w:instrText>
        </w:r>
        <w:r w:rsidR="000517EC">
          <w:rPr>
            <w:webHidden/>
          </w:rPr>
        </w:r>
        <w:r w:rsidR="000517EC">
          <w:rPr>
            <w:webHidden/>
          </w:rPr>
          <w:fldChar w:fldCharType="separate"/>
        </w:r>
        <w:r w:rsidR="00DB0F78">
          <w:rPr>
            <w:webHidden/>
          </w:rPr>
          <w:t>9</w:t>
        </w:r>
        <w:r w:rsidR="000517EC">
          <w:rPr>
            <w:webHidden/>
          </w:rPr>
          <w:fldChar w:fldCharType="end"/>
        </w:r>
      </w:hyperlink>
    </w:p>
    <w:p w:rsidR="00CC5E8A" w:rsidRDefault="004D1CD9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364850063" w:history="1">
        <w:r w:rsidR="00CC5E8A" w:rsidRPr="00A943E4">
          <w:rPr>
            <w:rStyle w:val="Hipercze"/>
          </w:rPr>
          <w:t>Część XVI - Miejsce oraz termin składania i otwarcia ofert</w:t>
        </w:r>
        <w:r w:rsidR="00CC5E8A">
          <w:rPr>
            <w:webHidden/>
          </w:rPr>
          <w:tab/>
        </w:r>
        <w:r w:rsidR="000517EC">
          <w:rPr>
            <w:webHidden/>
          </w:rPr>
          <w:fldChar w:fldCharType="begin"/>
        </w:r>
        <w:r w:rsidR="00CC5E8A">
          <w:rPr>
            <w:webHidden/>
          </w:rPr>
          <w:instrText xml:space="preserve"> PAGEREF _Toc364850063 \h </w:instrText>
        </w:r>
        <w:r w:rsidR="000517EC">
          <w:rPr>
            <w:webHidden/>
          </w:rPr>
        </w:r>
        <w:r w:rsidR="000517EC">
          <w:rPr>
            <w:webHidden/>
          </w:rPr>
          <w:fldChar w:fldCharType="separate"/>
        </w:r>
        <w:r w:rsidR="00DB0F78">
          <w:rPr>
            <w:webHidden/>
          </w:rPr>
          <w:t>11</w:t>
        </w:r>
        <w:r w:rsidR="000517EC">
          <w:rPr>
            <w:webHidden/>
          </w:rPr>
          <w:fldChar w:fldCharType="end"/>
        </w:r>
      </w:hyperlink>
    </w:p>
    <w:p w:rsidR="00CC5E8A" w:rsidRDefault="004D1CD9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364850064" w:history="1">
        <w:r w:rsidR="00CC5E8A" w:rsidRPr="00A943E4">
          <w:rPr>
            <w:rStyle w:val="Hipercze"/>
          </w:rPr>
          <w:t>Część XVII - Opis sposobu obliczenia ceny</w:t>
        </w:r>
        <w:r w:rsidR="00CC5E8A">
          <w:rPr>
            <w:webHidden/>
          </w:rPr>
          <w:tab/>
        </w:r>
        <w:r w:rsidR="000517EC">
          <w:rPr>
            <w:webHidden/>
          </w:rPr>
          <w:fldChar w:fldCharType="begin"/>
        </w:r>
        <w:r w:rsidR="00CC5E8A">
          <w:rPr>
            <w:webHidden/>
          </w:rPr>
          <w:instrText xml:space="preserve"> PAGEREF _Toc364850064 \h </w:instrText>
        </w:r>
        <w:r w:rsidR="000517EC">
          <w:rPr>
            <w:webHidden/>
          </w:rPr>
        </w:r>
        <w:r w:rsidR="000517EC">
          <w:rPr>
            <w:webHidden/>
          </w:rPr>
          <w:fldChar w:fldCharType="separate"/>
        </w:r>
        <w:r w:rsidR="00DB0F78">
          <w:rPr>
            <w:webHidden/>
          </w:rPr>
          <w:t>12</w:t>
        </w:r>
        <w:r w:rsidR="000517EC">
          <w:rPr>
            <w:webHidden/>
          </w:rPr>
          <w:fldChar w:fldCharType="end"/>
        </w:r>
      </w:hyperlink>
    </w:p>
    <w:p w:rsidR="00CC5E8A" w:rsidRDefault="004D1CD9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364850065" w:history="1">
        <w:r w:rsidR="00CC5E8A" w:rsidRPr="00A943E4">
          <w:rPr>
            <w:rStyle w:val="Hipercze"/>
          </w:rPr>
          <w:t>Część XVIII - Opis kryteriów, ich znaczenie oraz sposób oceny ofert</w:t>
        </w:r>
        <w:r w:rsidR="00CC5E8A">
          <w:rPr>
            <w:webHidden/>
          </w:rPr>
          <w:tab/>
        </w:r>
        <w:r w:rsidR="000517EC">
          <w:rPr>
            <w:webHidden/>
          </w:rPr>
          <w:fldChar w:fldCharType="begin"/>
        </w:r>
        <w:r w:rsidR="00CC5E8A">
          <w:rPr>
            <w:webHidden/>
          </w:rPr>
          <w:instrText xml:space="preserve"> PAGEREF _Toc364850065 \h </w:instrText>
        </w:r>
        <w:r w:rsidR="000517EC">
          <w:rPr>
            <w:webHidden/>
          </w:rPr>
        </w:r>
        <w:r w:rsidR="000517EC">
          <w:rPr>
            <w:webHidden/>
          </w:rPr>
          <w:fldChar w:fldCharType="separate"/>
        </w:r>
        <w:r w:rsidR="00DB0F78">
          <w:rPr>
            <w:webHidden/>
          </w:rPr>
          <w:t>12</w:t>
        </w:r>
        <w:r w:rsidR="000517EC">
          <w:rPr>
            <w:webHidden/>
          </w:rPr>
          <w:fldChar w:fldCharType="end"/>
        </w:r>
      </w:hyperlink>
    </w:p>
    <w:p w:rsidR="00CC5E8A" w:rsidRDefault="004D1CD9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364850066" w:history="1">
        <w:r w:rsidR="00CC5E8A" w:rsidRPr="00A943E4">
          <w:rPr>
            <w:rStyle w:val="Hipercze"/>
          </w:rPr>
          <w:t>Część XIX - Informacja o formalnościach po wyborze oferty</w:t>
        </w:r>
        <w:r w:rsidR="00CC5E8A">
          <w:rPr>
            <w:webHidden/>
          </w:rPr>
          <w:tab/>
        </w:r>
        <w:r w:rsidR="000517EC">
          <w:rPr>
            <w:webHidden/>
          </w:rPr>
          <w:fldChar w:fldCharType="begin"/>
        </w:r>
        <w:r w:rsidR="00CC5E8A">
          <w:rPr>
            <w:webHidden/>
          </w:rPr>
          <w:instrText xml:space="preserve"> PAGEREF _Toc364850066 \h </w:instrText>
        </w:r>
        <w:r w:rsidR="000517EC">
          <w:rPr>
            <w:webHidden/>
          </w:rPr>
        </w:r>
        <w:r w:rsidR="000517EC">
          <w:rPr>
            <w:webHidden/>
          </w:rPr>
          <w:fldChar w:fldCharType="separate"/>
        </w:r>
        <w:r w:rsidR="00DB0F78">
          <w:rPr>
            <w:webHidden/>
          </w:rPr>
          <w:t>12</w:t>
        </w:r>
        <w:r w:rsidR="000517EC">
          <w:rPr>
            <w:webHidden/>
          </w:rPr>
          <w:fldChar w:fldCharType="end"/>
        </w:r>
      </w:hyperlink>
    </w:p>
    <w:p w:rsidR="00CC5E8A" w:rsidRDefault="004D1CD9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364850067" w:history="1">
        <w:r w:rsidR="00CC5E8A" w:rsidRPr="00A943E4">
          <w:rPr>
            <w:rStyle w:val="Hipercze"/>
          </w:rPr>
          <w:t>Część XX - Zabezpieczenie należytego wykonania umowy</w:t>
        </w:r>
        <w:r w:rsidR="00CC5E8A">
          <w:rPr>
            <w:webHidden/>
          </w:rPr>
          <w:tab/>
        </w:r>
        <w:r w:rsidR="000517EC">
          <w:rPr>
            <w:webHidden/>
          </w:rPr>
          <w:fldChar w:fldCharType="begin"/>
        </w:r>
        <w:r w:rsidR="00CC5E8A">
          <w:rPr>
            <w:webHidden/>
          </w:rPr>
          <w:instrText xml:space="preserve"> PAGEREF _Toc364850067 \h </w:instrText>
        </w:r>
        <w:r w:rsidR="000517EC">
          <w:rPr>
            <w:webHidden/>
          </w:rPr>
        </w:r>
        <w:r w:rsidR="000517EC">
          <w:rPr>
            <w:webHidden/>
          </w:rPr>
          <w:fldChar w:fldCharType="separate"/>
        </w:r>
        <w:r w:rsidR="00DB0F78">
          <w:rPr>
            <w:webHidden/>
          </w:rPr>
          <w:t>14</w:t>
        </w:r>
        <w:r w:rsidR="000517EC">
          <w:rPr>
            <w:webHidden/>
          </w:rPr>
          <w:fldChar w:fldCharType="end"/>
        </w:r>
      </w:hyperlink>
    </w:p>
    <w:p w:rsidR="00CC5E8A" w:rsidRDefault="004D1CD9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364850068" w:history="1">
        <w:r w:rsidR="00CC5E8A" w:rsidRPr="00A943E4">
          <w:rPr>
            <w:rStyle w:val="Hipercze"/>
          </w:rPr>
          <w:t>Część XXI - Istotne postanowienia umowy i formalności jakich Wykonawca dokona po zawarciu umowy</w:t>
        </w:r>
        <w:r w:rsidR="00CC5E8A">
          <w:rPr>
            <w:webHidden/>
          </w:rPr>
          <w:tab/>
        </w:r>
        <w:r w:rsidR="000517EC">
          <w:rPr>
            <w:webHidden/>
          </w:rPr>
          <w:fldChar w:fldCharType="begin"/>
        </w:r>
        <w:r w:rsidR="00CC5E8A">
          <w:rPr>
            <w:webHidden/>
          </w:rPr>
          <w:instrText xml:space="preserve"> PAGEREF _Toc364850068 \h </w:instrText>
        </w:r>
        <w:r w:rsidR="000517EC">
          <w:rPr>
            <w:webHidden/>
          </w:rPr>
        </w:r>
        <w:r w:rsidR="000517EC">
          <w:rPr>
            <w:webHidden/>
          </w:rPr>
          <w:fldChar w:fldCharType="separate"/>
        </w:r>
        <w:r w:rsidR="00DB0F78">
          <w:rPr>
            <w:webHidden/>
          </w:rPr>
          <w:t>14</w:t>
        </w:r>
        <w:r w:rsidR="000517EC">
          <w:rPr>
            <w:webHidden/>
          </w:rPr>
          <w:fldChar w:fldCharType="end"/>
        </w:r>
      </w:hyperlink>
    </w:p>
    <w:p w:rsidR="00CC5E8A" w:rsidRDefault="004D1CD9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364850069" w:history="1">
        <w:r w:rsidR="00CC5E8A" w:rsidRPr="00A943E4">
          <w:rPr>
            <w:rStyle w:val="Hipercze"/>
          </w:rPr>
          <w:t>Część XXII - Pouczenie o środkach ochrony prawnej</w:t>
        </w:r>
        <w:r w:rsidR="00CC5E8A">
          <w:rPr>
            <w:webHidden/>
          </w:rPr>
          <w:tab/>
        </w:r>
        <w:r w:rsidR="000517EC">
          <w:rPr>
            <w:webHidden/>
          </w:rPr>
          <w:fldChar w:fldCharType="begin"/>
        </w:r>
        <w:r w:rsidR="00CC5E8A">
          <w:rPr>
            <w:webHidden/>
          </w:rPr>
          <w:instrText xml:space="preserve"> PAGEREF _Toc364850069 \h </w:instrText>
        </w:r>
        <w:r w:rsidR="000517EC">
          <w:rPr>
            <w:webHidden/>
          </w:rPr>
        </w:r>
        <w:r w:rsidR="000517EC">
          <w:rPr>
            <w:webHidden/>
          </w:rPr>
          <w:fldChar w:fldCharType="separate"/>
        </w:r>
        <w:r w:rsidR="00DB0F78">
          <w:rPr>
            <w:webHidden/>
          </w:rPr>
          <w:t>14</w:t>
        </w:r>
        <w:r w:rsidR="000517EC">
          <w:rPr>
            <w:webHidden/>
          </w:rPr>
          <w:fldChar w:fldCharType="end"/>
        </w:r>
      </w:hyperlink>
    </w:p>
    <w:p w:rsidR="006D3A14" w:rsidRDefault="000517EC" w:rsidP="006622FE">
      <w:pPr>
        <w:spacing w:line="360" w:lineRule="auto"/>
        <w:jc w:val="both"/>
      </w:pPr>
      <w:r>
        <w:fldChar w:fldCharType="end"/>
      </w:r>
    </w:p>
    <w:p w:rsidR="006D3A14" w:rsidRDefault="006D3A14">
      <w:r>
        <w:br w:type="page"/>
      </w:r>
    </w:p>
    <w:p w:rsidR="006C781E" w:rsidRPr="000F5927" w:rsidRDefault="006C781E" w:rsidP="006622FE">
      <w:pPr>
        <w:pStyle w:val="Nagwek2"/>
        <w:jc w:val="both"/>
      </w:pPr>
      <w:bookmarkStart w:id="0" w:name="_Toc364850048"/>
      <w:r w:rsidRPr="000F5927">
        <w:lastRenderedPageBreak/>
        <w:t xml:space="preserve">Część </w:t>
      </w:r>
      <w:r w:rsidR="005D6E7E" w:rsidRPr="000F5927">
        <w:t xml:space="preserve">I </w:t>
      </w:r>
      <w:r w:rsidR="006622FE">
        <w:t>-</w:t>
      </w:r>
      <w:r w:rsidR="005D6E7E" w:rsidRPr="000F5927">
        <w:t xml:space="preserve"> Nazwa i adres Zamawiającego</w:t>
      </w:r>
      <w:bookmarkEnd w:id="0"/>
    </w:p>
    <w:p w:rsidR="005F067C" w:rsidRPr="000F5927" w:rsidRDefault="005F067C" w:rsidP="006622FE">
      <w:pPr>
        <w:jc w:val="both"/>
        <w:rPr>
          <w:rFonts w:ascii="Tahoma" w:hAnsi="Tahoma" w:cs="Tahoma"/>
          <w:b/>
          <w:bCs/>
        </w:rPr>
      </w:pPr>
    </w:p>
    <w:p w:rsidR="005F067C" w:rsidRPr="000F5927" w:rsidRDefault="005F067C" w:rsidP="006622FE">
      <w:pPr>
        <w:jc w:val="both"/>
        <w:rPr>
          <w:rFonts w:ascii="Tahoma" w:hAnsi="Tahoma" w:cs="Tahoma"/>
          <w:b/>
          <w:bCs/>
        </w:rPr>
      </w:pPr>
      <w:r w:rsidRPr="000F5927">
        <w:rPr>
          <w:rFonts w:ascii="Tahoma" w:hAnsi="Tahoma" w:cs="Tahoma"/>
          <w:b/>
          <w:bCs/>
        </w:rPr>
        <w:t>Powiat Goleniowski</w:t>
      </w:r>
    </w:p>
    <w:p w:rsidR="005F067C" w:rsidRPr="000F5927" w:rsidRDefault="005F067C" w:rsidP="006622FE">
      <w:pPr>
        <w:jc w:val="both"/>
        <w:rPr>
          <w:rFonts w:ascii="Tahoma" w:hAnsi="Tahoma" w:cs="Tahoma"/>
          <w:b/>
          <w:bCs/>
        </w:rPr>
      </w:pPr>
      <w:r w:rsidRPr="000F5927">
        <w:rPr>
          <w:rFonts w:ascii="Tahoma" w:hAnsi="Tahoma" w:cs="Tahoma"/>
          <w:b/>
          <w:bCs/>
        </w:rPr>
        <w:t xml:space="preserve">ul. Dworcowa 1, </w:t>
      </w:r>
    </w:p>
    <w:p w:rsidR="005F067C" w:rsidRPr="000F5927" w:rsidRDefault="00FB0D25" w:rsidP="006622FE">
      <w:pPr>
        <w:jc w:val="both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>72-</w:t>
      </w:r>
      <w:r w:rsidR="005F067C" w:rsidRPr="000F5927">
        <w:rPr>
          <w:rFonts w:ascii="Tahoma" w:hAnsi="Tahoma" w:cs="Tahoma"/>
          <w:b/>
          <w:bCs/>
        </w:rPr>
        <w:t>100 Goleniów</w:t>
      </w:r>
    </w:p>
    <w:p w:rsidR="005F067C" w:rsidRPr="000F5927" w:rsidRDefault="005F067C" w:rsidP="006622FE">
      <w:pPr>
        <w:jc w:val="both"/>
        <w:rPr>
          <w:rFonts w:ascii="Tahoma" w:hAnsi="Tahoma" w:cs="Tahoma"/>
          <w:b/>
          <w:bCs/>
        </w:rPr>
      </w:pPr>
      <w:r w:rsidRPr="000F5927">
        <w:rPr>
          <w:rFonts w:ascii="Tahoma" w:hAnsi="Tahoma" w:cs="Tahoma"/>
          <w:b/>
          <w:bCs/>
        </w:rPr>
        <w:t xml:space="preserve">strona internetowa: </w:t>
      </w:r>
      <w:hyperlink r:id="rId9" w:history="1">
        <w:r w:rsidRPr="00C94319">
          <w:rPr>
            <w:rStyle w:val="Hipercze"/>
            <w:rFonts w:ascii="Tahoma" w:hAnsi="Tahoma" w:cs="Tahoma"/>
            <w:b/>
            <w:bCs/>
            <w:color w:val="auto"/>
            <w:u w:val="none"/>
          </w:rPr>
          <w:t>www.powiat-goleniowski.pl</w:t>
        </w:r>
      </w:hyperlink>
    </w:p>
    <w:p w:rsidR="005F067C" w:rsidRPr="000856EE" w:rsidRDefault="00EB7222" w:rsidP="006622FE">
      <w:pPr>
        <w:jc w:val="both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>numer telefonu: 91</w:t>
      </w:r>
      <w:r w:rsidR="005F067C" w:rsidRPr="000856EE">
        <w:rPr>
          <w:rFonts w:ascii="Tahoma" w:hAnsi="Tahoma" w:cs="Tahoma"/>
          <w:b/>
          <w:bCs/>
        </w:rPr>
        <w:t xml:space="preserve">  4</w:t>
      </w:r>
      <w:r w:rsidR="000C479B" w:rsidRPr="000856EE">
        <w:rPr>
          <w:rFonts w:ascii="Tahoma" w:hAnsi="Tahoma" w:cs="Tahoma"/>
          <w:b/>
          <w:bCs/>
        </w:rPr>
        <w:t>71</w:t>
      </w:r>
      <w:r w:rsidR="005F067C" w:rsidRPr="000856EE">
        <w:rPr>
          <w:rFonts w:ascii="Tahoma" w:hAnsi="Tahoma" w:cs="Tahoma"/>
          <w:b/>
          <w:bCs/>
        </w:rPr>
        <w:t>-0</w:t>
      </w:r>
      <w:r w:rsidR="000C479B" w:rsidRPr="000856EE">
        <w:rPr>
          <w:rFonts w:ascii="Tahoma" w:hAnsi="Tahoma" w:cs="Tahoma"/>
          <w:b/>
          <w:bCs/>
        </w:rPr>
        <w:t>2</w:t>
      </w:r>
      <w:r w:rsidR="005F067C" w:rsidRPr="000856EE">
        <w:rPr>
          <w:rFonts w:ascii="Tahoma" w:hAnsi="Tahoma" w:cs="Tahoma"/>
          <w:b/>
          <w:bCs/>
        </w:rPr>
        <w:t>-</w:t>
      </w:r>
      <w:r w:rsidR="000C479B" w:rsidRPr="000856EE">
        <w:rPr>
          <w:rFonts w:ascii="Tahoma" w:hAnsi="Tahoma" w:cs="Tahoma"/>
          <w:b/>
          <w:bCs/>
        </w:rPr>
        <w:t>65</w:t>
      </w:r>
      <w:r w:rsidR="005F067C" w:rsidRPr="000856EE">
        <w:rPr>
          <w:rFonts w:ascii="Tahoma" w:hAnsi="Tahoma" w:cs="Tahoma"/>
          <w:b/>
          <w:bCs/>
        </w:rPr>
        <w:t xml:space="preserve">, </w:t>
      </w:r>
    </w:p>
    <w:p w:rsidR="005F067C" w:rsidRPr="000856EE" w:rsidRDefault="005F067C" w:rsidP="006622FE">
      <w:pPr>
        <w:jc w:val="both"/>
        <w:rPr>
          <w:rFonts w:ascii="Tahoma" w:hAnsi="Tahoma" w:cs="Tahoma"/>
          <w:b/>
          <w:bCs/>
        </w:rPr>
      </w:pPr>
      <w:r w:rsidRPr="000856EE">
        <w:rPr>
          <w:rFonts w:ascii="Tahoma" w:hAnsi="Tahoma" w:cs="Tahoma"/>
          <w:b/>
          <w:bCs/>
        </w:rPr>
        <w:t xml:space="preserve">numer fax: </w:t>
      </w:r>
      <w:r w:rsidR="00EB7222">
        <w:rPr>
          <w:rFonts w:ascii="Tahoma" w:hAnsi="Tahoma" w:cs="Tahoma"/>
          <w:b/>
          <w:bCs/>
        </w:rPr>
        <w:t>91</w:t>
      </w:r>
      <w:r w:rsidR="000C479B" w:rsidRPr="000856EE">
        <w:rPr>
          <w:rFonts w:ascii="Tahoma" w:hAnsi="Tahoma" w:cs="Tahoma"/>
          <w:b/>
          <w:bCs/>
        </w:rPr>
        <w:t xml:space="preserve"> 471-02-00</w:t>
      </w:r>
    </w:p>
    <w:p w:rsidR="006C781E" w:rsidRPr="00C94319" w:rsidRDefault="005F067C" w:rsidP="006622FE">
      <w:pPr>
        <w:jc w:val="both"/>
        <w:rPr>
          <w:rFonts w:ascii="Tahoma" w:hAnsi="Tahoma" w:cs="Tahoma"/>
          <w:b/>
        </w:rPr>
      </w:pPr>
      <w:r w:rsidRPr="000F5927">
        <w:rPr>
          <w:rFonts w:ascii="Tahoma" w:hAnsi="Tahoma" w:cs="Tahoma"/>
          <w:b/>
          <w:bCs/>
        </w:rPr>
        <w:t xml:space="preserve">Godziny urzędowania: poniedziałek </w:t>
      </w:r>
      <w:r w:rsidR="00422EB3" w:rsidRPr="000F5927">
        <w:rPr>
          <w:rFonts w:ascii="Tahoma" w:hAnsi="Tahoma" w:cs="Tahoma"/>
          <w:b/>
          <w:bCs/>
        </w:rPr>
        <w:t>– piątek od 7.30 do 15.30</w:t>
      </w:r>
    </w:p>
    <w:p w:rsidR="00C94319" w:rsidRPr="000856EE" w:rsidRDefault="00C94319" w:rsidP="006622FE">
      <w:pPr>
        <w:jc w:val="both"/>
        <w:rPr>
          <w:rFonts w:ascii="Tahoma" w:hAnsi="Tahoma" w:cs="Tahoma"/>
        </w:rPr>
      </w:pPr>
    </w:p>
    <w:p w:rsidR="006C781E" w:rsidRPr="006622FE" w:rsidRDefault="006C781E" w:rsidP="006622FE">
      <w:pPr>
        <w:pStyle w:val="Nagwek2"/>
        <w:jc w:val="both"/>
      </w:pPr>
      <w:bookmarkStart w:id="1" w:name="_Toc364850049"/>
      <w:r w:rsidRPr="006622FE">
        <w:t xml:space="preserve">Część II </w:t>
      </w:r>
      <w:r w:rsidR="006622FE">
        <w:t>-</w:t>
      </w:r>
      <w:r w:rsidRPr="006622FE">
        <w:t xml:space="preserve"> Tryb zamówienia</w:t>
      </w:r>
      <w:r w:rsidR="00B2382E">
        <w:t>.</w:t>
      </w:r>
      <w:bookmarkEnd w:id="1"/>
    </w:p>
    <w:p w:rsidR="006C781E" w:rsidRPr="000F5927" w:rsidRDefault="006C781E" w:rsidP="006622FE">
      <w:pPr>
        <w:jc w:val="both"/>
        <w:rPr>
          <w:rFonts w:ascii="Tahoma" w:hAnsi="Tahoma" w:cs="Tahoma"/>
        </w:rPr>
      </w:pPr>
    </w:p>
    <w:p w:rsidR="006C781E" w:rsidRDefault="006C781E" w:rsidP="006622FE">
      <w:pPr>
        <w:jc w:val="both"/>
        <w:rPr>
          <w:rFonts w:ascii="Tahoma" w:hAnsi="Tahoma" w:cs="Tahoma"/>
        </w:rPr>
      </w:pPr>
      <w:r w:rsidRPr="000F5927">
        <w:rPr>
          <w:rFonts w:ascii="Tahoma" w:hAnsi="Tahoma" w:cs="Tahoma"/>
        </w:rPr>
        <w:t xml:space="preserve">Zamówienie prowadzone jest w trybie przetargu </w:t>
      </w:r>
      <w:r w:rsidRPr="000F5927">
        <w:rPr>
          <w:rFonts w:ascii="Tahoma" w:hAnsi="Tahoma" w:cs="Tahoma"/>
          <w:b/>
        </w:rPr>
        <w:t xml:space="preserve">nieograniczonego </w:t>
      </w:r>
      <w:r w:rsidR="007B4AB2" w:rsidRPr="000F5927">
        <w:rPr>
          <w:rFonts w:ascii="Tahoma" w:hAnsi="Tahoma" w:cs="Tahoma"/>
        </w:rPr>
        <w:t>o wartości  zamówienia mniejsze</w:t>
      </w:r>
      <w:r w:rsidR="005C7188" w:rsidRPr="000F5927">
        <w:rPr>
          <w:rFonts w:ascii="Tahoma" w:hAnsi="Tahoma" w:cs="Tahoma"/>
        </w:rPr>
        <w:t>j</w:t>
      </w:r>
      <w:r w:rsidR="007B4AB2" w:rsidRPr="000F5927">
        <w:rPr>
          <w:rFonts w:ascii="Tahoma" w:hAnsi="Tahoma" w:cs="Tahoma"/>
        </w:rPr>
        <w:t xml:space="preserve"> od kwot określonych w przepisach wydanych na podstawie art. 11 ust. 8 ustawy z dnia 29 stycznia 2004</w:t>
      </w:r>
      <w:r w:rsidR="003E14EA" w:rsidRPr="000F5927">
        <w:rPr>
          <w:rFonts w:ascii="Tahoma" w:hAnsi="Tahoma" w:cs="Tahoma"/>
        </w:rPr>
        <w:t xml:space="preserve"> </w:t>
      </w:r>
      <w:r w:rsidR="007B4AB2" w:rsidRPr="000F5927">
        <w:rPr>
          <w:rFonts w:ascii="Tahoma" w:hAnsi="Tahoma" w:cs="Tahoma"/>
        </w:rPr>
        <w:t>r. – Prawo zamówień publicznych</w:t>
      </w:r>
      <w:r w:rsidR="00422EB3" w:rsidRPr="000F5927">
        <w:rPr>
          <w:rFonts w:ascii="Tahoma" w:hAnsi="Tahoma" w:cs="Tahoma"/>
        </w:rPr>
        <w:t xml:space="preserve"> </w:t>
      </w:r>
      <w:r w:rsidR="00152E38">
        <w:rPr>
          <w:rFonts w:ascii="Tahoma" w:hAnsi="Tahoma" w:cs="Tahoma"/>
        </w:rPr>
        <w:br/>
      </w:r>
      <w:r w:rsidR="00422EB3" w:rsidRPr="000F5927">
        <w:rPr>
          <w:rFonts w:ascii="Tahoma" w:hAnsi="Tahoma" w:cs="Tahoma"/>
        </w:rPr>
        <w:t>(</w:t>
      </w:r>
      <w:r w:rsidR="001A7D24">
        <w:rPr>
          <w:rFonts w:ascii="Tahoma" w:hAnsi="Tahoma" w:cs="Tahoma"/>
        </w:rPr>
        <w:t>Dz. U z 2013 r.</w:t>
      </w:r>
      <w:r w:rsidR="00D632BC">
        <w:rPr>
          <w:rFonts w:ascii="Tahoma" w:hAnsi="Tahoma" w:cs="Tahoma"/>
        </w:rPr>
        <w:t>,</w:t>
      </w:r>
      <w:r w:rsidR="001A7D24">
        <w:rPr>
          <w:rFonts w:ascii="Tahoma" w:hAnsi="Tahoma" w:cs="Tahoma"/>
        </w:rPr>
        <w:t xml:space="preserve"> </w:t>
      </w:r>
      <w:r w:rsidR="00D632BC" w:rsidRPr="00D632BC">
        <w:rPr>
          <w:rFonts w:ascii="Tahoma" w:hAnsi="Tahoma" w:cs="Tahoma"/>
        </w:rPr>
        <w:t>poz. 1473</w:t>
      </w:r>
      <w:r w:rsidR="00B2382E">
        <w:rPr>
          <w:rFonts w:ascii="Tahoma" w:hAnsi="Tahoma" w:cs="Tahoma"/>
        </w:rPr>
        <w:t xml:space="preserve">) </w:t>
      </w:r>
      <w:r w:rsidR="00422EB3" w:rsidRPr="000F5927">
        <w:rPr>
          <w:rFonts w:ascii="Tahoma" w:hAnsi="Tahoma" w:cs="Tahoma"/>
        </w:rPr>
        <w:t>zwanej dalej „ustawą”</w:t>
      </w:r>
      <w:r w:rsidR="007B4AB2" w:rsidRPr="000F5927">
        <w:rPr>
          <w:rFonts w:ascii="Tahoma" w:hAnsi="Tahoma" w:cs="Tahoma"/>
        </w:rPr>
        <w:t>.</w:t>
      </w:r>
      <w:r w:rsidR="00B2382E">
        <w:rPr>
          <w:rFonts w:ascii="Tahoma" w:hAnsi="Tahoma" w:cs="Tahoma"/>
        </w:rPr>
        <w:t xml:space="preserve"> </w:t>
      </w:r>
      <w:r w:rsidRPr="00B2382E">
        <w:rPr>
          <w:rFonts w:ascii="Tahoma" w:hAnsi="Tahoma" w:cs="Tahoma"/>
        </w:rPr>
        <w:t xml:space="preserve">Postępowanie prowadzi się </w:t>
      </w:r>
      <w:r w:rsidR="00D632BC">
        <w:rPr>
          <w:rFonts w:ascii="Tahoma" w:hAnsi="Tahoma" w:cs="Tahoma"/>
        </w:rPr>
        <w:br/>
      </w:r>
      <w:r w:rsidRPr="00B2382E">
        <w:rPr>
          <w:rFonts w:ascii="Tahoma" w:hAnsi="Tahoma" w:cs="Tahoma"/>
        </w:rPr>
        <w:t>w języku polskim, z zachowaniem formy pisemnej.</w:t>
      </w:r>
    </w:p>
    <w:p w:rsidR="001A7D24" w:rsidRPr="00B2382E" w:rsidRDefault="001A7D24" w:rsidP="006622FE">
      <w:pPr>
        <w:jc w:val="both"/>
        <w:rPr>
          <w:rFonts w:ascii="Tahoma" w:hAnsi="Tahoma" w:cs="Tahoma"/>
        </w:rPr>
      </w:pPr>
    </w:p>
    <w:p w:rsidR="006C781E" w:rsidRPr="000F5927" w:rsidRDefault="006C781E" w:rsidP="006622FE">
      <w:pPr>
        <w:jc w:val="both"/>
        <w:rPr>
          <w:rFonts w:ascii="Tahoma" w:hAnsi="Tahoma" w:cs="Tahoma"/>
        </w:rPr>
      </w:pPr>
    </w:p>
    <w:p w:rsidR="006C781E" w:rsidRPr="000F5927" w:rsidRDefault="006C781E" w:rsidP="006622FE">
      <w:pPr>
        <w:pStyle w:val="Nagwek2"/>
        <w:jc w:val="both"/>
      </w:pPr>
      <w:bookmarkStart w:id="2" w:name="_Toc364850050"/>
      <w:r w:rsidRPr="000F5927">
        <w:t>Część II</w:t>
      </w:r>
      <w:r w:rsidR="005D6E7E" w:rsidRPr="000F5927">
        <w:t>I -  Opis przedmiotu zamówienia</w:t>
      </w:r>
      <w:r w:rsidR="00B2382E">
        <w:t>.</w:t>
      </w:r>
      <w:bookmarkEnd w:id="2"/>
    </w:p>
    <w:p w:rsidR="00C44D15" w:rsidRPr="000F5927" w:rsidRDefault="00C44D15" w:rsidP="006622FE">
      <w:pPr>
        <w:jc w:val="both"/>
        <w:rPr>
          <w:rFonts w:ascii="Tahoma" w:hAnsi="Tahoma" w:cs="Tahoma"/>
          <w:b/>
        </w:rPr>
      </w:pPr>
    </w:p>
    <w:p w:rsidR="00B62A2C" w:rsidRPr="00323023" w:rsidRDefault="00B62A2C" w:rsidP="00B62A2C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>Przedmiotem zamówienia jest dostawa wraz montażem i szkoleniem personelu fabrycznie nowego, nieużywanego, nieuszkodzonego, nieobciążonego prawami osób lub podmiotów trzecich sprzętu endoskopowego</w:t>
      </w:r>
      <w:r w:rsidRPr="00323023">
        <w:rPr>
          <w:rFonts w:ascii="Tahoma" w:hAnsi="Tahoma" w:cs="Tahoma"/>
        </w:rPr>
        <w:t>, spełniającego normy bezpieczeństwa oraz parametry techniczne określone w specyfikacjach technicznych.</w:t>
      </w:r>
    </w:p>
    <w:p w:rsidR="00B62A2C" w:rsidRPr="004952C6" w:rsidRDefault="00B62A2C" w:rsidP="00B62A2C">
      <w:pPr>
        <w:jc w:val="both"/>
        <w:rPr>
          <w:rFonts w:ascii="Tahoma" w:hAnsi="Tahoma" w:cs="Tahoma"/>
          <w:bCs/>
        </w:rPr>
      </w:pPr>
      <w:r w:rsidRPr="00323023">
        <w:rPr>
          <w:rFonts w:ascii="Tahoma" w:hAnsi="Tahoma" w:cs="Tahoma"/>
          <w:bCs/>
        </w:rPr>
        <w:t xml:space="preserve">Po uzgodnieniu z Zamawiającym, Wykonawca dostarczy i zainstaluje </w:t>
      </w:r>
      <w:r>
        <w:rPr>
          <w:rFonts w:ascii="Tahoma" w:hAnsi="Tahoma" w:cs="Tahoma"/>
          <w:bCs/>
        </w:rPr>
        <w:t>sprzęt endoskopowy</w:t>
      </w:r>
      <w:r w:rsidRPr="00323023">
        <w:rPr>
          <w:rFonts w:ascii="Tahoma" w:hAnsi="Tahoma" w:cs="Tahoma"/>
          <w:bCs/>
        </w:rPr>
        <w:t xml:space="preserve"> na</w:t>
      </w:r>
      <w:r w:rsidRPr="00075016">
        <w:rPr>
          <w:rFonts w:ascii="Tahoma" w:hAnsi="Tahoma" w:cs="Tahoma"/>
          <w:bCs/>
          <w:color w:val="FF0000"/>
        </w:rPr>
        <w:t xml:space="preserve"> </w:t>
      </w:r>
      <w:r>
        <w:rPr>
          <w:rFonts w:ascii="Tahoma" w:hAnsi="Tahoma" w:cs="Tahoma"/>
          <w:bCs/>
        </w:rPr>
        <w:t>własny koszt w</w:t>
      </w:r>
      <w:r w:rsidRPr="004952C6">
        <w:rPr>
          <w:rFonts w:ascii="Tahoma" w:hAnsi="Tahoma" w:cs="Tahoma"/>
          <w:bCs/>
        </w:rPr>
        <w:t xml:space="preserve"> </w:t>
      </w:r>
      <w:r>
        <w:rPr>
          <w:rFonts w:ascii="Tahoma" w:hAnsi="Tahoma" w:cs="Tahoma"/>
          <w:b/>
          <w:i/>
        </w:rPr>
        <w:t>Szpitalnym Centrum Medycznym</w:t>
      </w:r>
      <w:r w:rsidR="00FC6530">
        <w:rPr>
          <w:rFonts w:ascii="Tahoma" w:hAnsi="Tahoma" w:cs="Tahoma"/>
          <w:b/>
          <w:i/>
        </w:rPr>
        <w:t xml:space="preserve"> </w:t>
      </w:r>
      <w:r w:rsidR="00FC6530">
        <w:rPr>
          <w:rFonts w:ascii="Tahoma" w:hAnsi="Tahoma" w:cs="Tahoma"/>
          <w:b/>
          <w:i/>
        </w:rPr>
        <w:br/>
        <w:t>w Goleniowie</w:t>
      </w:r>
      <w:r>
        <w:rPr>
          <w:rFonts w:ascii="Tahoma" w:hAnsi="Tahoma" w:cs="Tahoma"/>
          <w:b/>
          <w:i/>
        </w:rPr>
        <w:t xml:space="preserve"> Sp. z o.o.</w:t>
      </w:r>
      <w:r w:rsidRPr="00BA04BF">
        <w:rPr>
          <w:rFonts w:ascii="Tahoma" w:hAnsi="Tahoma" w:cs="Tahoma"/>
          <w:b/>
          <w:i/>
        </w:rPr>
        <w:t xml:space="preserve">, ul. </w:t>
      </w:r>
      <w:r>
        <w:rPr>
          <w:rFonts w:ascii="Tahoma" w:hAnsi="Tahoma" w:cs="Tahoma"/>
          <w:b/>
          <w:i/>
        </w:rPr>
        <w:t>Nowogardzka 2; 72-</w:t>
      </w:r>
      <w:r w:rsidRPr="00BA04BF">
        <w:rPr>
          <w:rFonts w:ascii="Tahoma" w:hAnsi="Tahoma" w:cs="Tahoma"/>
          <w:b/>
          <w:i/>
        </w:rPr>
        <w:t>100 Goleniów</w:t>
      </w:r>
      <w:r>
        <w:rPr>
          <w:rFonts w:ascii="Tahoma" w:hAnsi="Tahoma" w:cs="Tahoma"/>
          <w:b/>
          <w:i/>
        </w:rPr>
        <w:t xml:space="preserve"> </w:t>
      </w:r>
      <w:r>
        <w:rPr>
          <w:rFonts w:ascii="Tahoma" w:hAnsi="Tahoma" w:cs="Tahoma"/>
        </w:rPr>
        <w:t>oraz przeszkoli personel</w:t>
      </w:r>
      <w:r w:rsidRPr="004952C6">
        <w:rPr>
          <w:rFonts w:ascii="Tahoma" w:hAnsi="Tahoma" w:cs="Tahoma"/>
        </w:rPr>
        <w:t>.</w:t>
      </w:r>
    </w:p>
    <w:p w:rsidR="00EA4F16" w:rsidRDefault="00EA4F16" w:rsidP="006622FE">
      <w:pPr>
        <w:jc w:val="both"/>
        <w:rPr>
          <w:rFonts w:ascii="Tahoma" w:hAnsi="Tahoma" w:cs="Tahoma"/>
          <w:b/>
          <w:bCs/>
          <w:color w:val="FF0000"/>
        </w:rPr>
      </w:pPr>
    </w:p>
    <w:p w:rsidR="009112B6" w:rsidRPr="00CA19CD" w:rsidRDefault="009112B6" w:rsidP="006622FE">
      <w:pPr>
        <w:jc w:val="both"/>
        <w:rPr>
          <w:rFonts w:ascii="Tahoma" w:hAnsi="Tahoma" w:cs="Tahoma"/>
          <w:b/>
          <w:bCs/>
        </w:rPr>
      </w:pPr>
      <w:r w:rsidRPr="00731539">
        <w:rPr>
          <w:rFonts w:ascii="Tahoma" w:hAnsi="Tahoma" w:cs="Tahoma"/>
          <w:b/>
          <w:bCs/>
        </w:rPr>
        <w:t xml:space="preserve">Szczegółowy opis przedmiotu zamówienia zawiera </w:t>
      </w:r>
      <w:r w:rsidRPr="00CA19CD">
        <w:rPr>
          <w:rFonts w:ascii="Tahoma" w:hAnsi="Tahoma" w:cs="Tahoma"/>
          <w:b/>
          <w:bCs/>
        </w:rPr>
        <w:t xml:space="preserve">załącznik nr </w:t>
      </w:r>
      <w:r w:rsidR="00F3595C" w:rsidRPr="00CA19CD">
        <w:rPr>
          <w:rFonts w:ascii="Tahoma" w:hAnsi="Tahoma" w:cs="Tahoma"/>
          <w:b/>
          <w:bCs/>
        </w:rPr>
        <w:t>10</w:t>
      </w:r>
      <w:r w:rsidR="00145579" w:rsidRPr="00CA19CD">
        <w:rPr>
          <w:rFonts w:ascii="Tahoma" w:hAnsi="Tahoma" w:cs="Tahoma"/>
          <w:b/>
          <w:bCs/>
        </w:rPr>
        <w:br/>
      </w:r>
      <w:r w:rsidRPr="00CA19CD">
        <w:rPr>
          <w:rFonts w:ascii="Tahoma" w:hAnsi="Tahoma" w:cs="Tahoma"/>
          <w:b/>
          <w:bCs/>
        </w:rPr>
        <w:t xml:space="preserve">do SIWZ.   </w:t>
      </w:r>
    </w:p>
    <w:p w:rsidR="00195989" w:rsidRPr="00B62A2C" w:rsidRDefault="00195989" w:rsidP="00195989">
      <w:pPr>
        <w:jc w:val="both"/>
        <w:rPr>
          <w:rFonts w:ascii="Tahoma" w:hAnsi="Tahoma" w:cs="Tahoma"/>
          <w:bCs/>
          <w:color w:val="FF0000"/>
        </w:rPr>
      </w:pPr>
    </w:p>
    <w:p w:rsidR="00195989" w:rsidRPr="00FA18A6" w:rsidRDefault="00195989" w:rsidP="00195989">
      <w:pPr>
        <w:jc w:val="both"/>
        <w:rPr>
          <w:rFonts w:ascii="Tahoma" w:hAnsi="Tahoma" w:cs="Tahoma"/>
          <w:b/>
          <w:bCs/>
        </w:rPr>
      </w:pPr>
      <w:r w:rsidRPr="00A91E3D">
        <w:rPr>
          <w:rFonts w:ascii="Tahoma" w:hAnsi="Tahoma" w:cs="Tahoma"/>
          <w:bCs/>
        </w:rPr>
        <w:t xml:space="preserve">Przedmiot zamówienia posiada </w:t>
      </w:r>
      <w:r w:rsidRPr="00FA18A6">
        <w:rPr>
          <w:rFonts w:ascii="Tahoma" w:hAnsi="Tahoma" w:cs="Tahoma"/>
          <w:b/>
          <w:bCs/>
        </w:rPr>
        <w:t>kod CPV:</w:t>
      </w:r>
    </w:p>
    <w:p w:rsidR="00195989" w:rsidRPr="00FA18A6" w:rsidRDefault="00A91E3D" w:rsidP="006622FE">
      <w:pPr>
        <w:jc w:val="both"/>
        <w:rPr>
          <w:rFonts w:ascii="Tahoma" w:hAnsi="Tahoma" w:cs="Tahoma"/>
          <w:b/>
          <w:bCs/>
        </w:rPr>
      </w:pPr>
      <w:r w:rsidRPr="00FA18A6">
        <w:rPr>
          <w:rFonts w:ascii="Tahoma" w:hAnsi="Tahoma" w:cs="Tahoma"/>
          <w:b/>
          <w:bCs/>
        </w:rPr>
        <w:t xml:space="preserve">33168000-5 </w:t>
      </w:r>
    </w:p>
    <w:p w:rsidR="00AE0FAB" w:rsidRDefault="00AE0FAB" w:rsidP="006622FE">
      <w:pPr>
        <w:jc w:val="both"/>
        <w:rPr>
          <w:rFonts w:ascii="Tahoma" w:hAnsi="Tahoma" w:cs="Tahoma"/>
          <w:bCs/>
        </w:rPr>
      </w:pPr>
    </w:p>
    <w:p w:rsidR="006C781E" w:rsidRPr="000F5927" w:rsidRDefault="006C781E" w:rsidP="006622FE">
      <w:pPr>
        <w:pStyle w:val="Nagwek2"/>
        <w:jc w:val="both"/>
      </w:pPr>
      <w:bookmarkStart w:id="3" w:name="_Toc364850051"/>
      <w:r w:rsidRPr="000F5927">
        <w:t>Czę</w:t>
      </w:r>
      <w:r w:rsidR="00F62E96">
        <w:t xml:space="preserve">ść IV - </w:t>
      </w:r>
      <w:r w:rsidR="005D6E7E" w:rsidRPr="000F5927">
        <w:t>Opis części zamówienia</w:t>
      </w:r>
      <w:bookmarkEnd w:id="3"/>
    </w:p>
    <w:p w:rsidR="00F62E96" w:rsidRDefault="00F62E96" w:rsidP="006622FE">
      <w:pPr>
        <w:jc w:val="both"/>
        <w:rPr>
          <w:rFonts w:ascii="Tahoma" w:hAnsi="Tahoma" w:cs="Tahoma"/>
        </w:rPr>
      </w:pPr>
    </w:p>
    <w:p w:rsidR="006C781E" w:rsidRPr="000F5927" w:rsidRDefault="006C781E" w:rsidP="006622FE">
      <w:pPr>
        <w:jc w:val="both"/>
        <w:rPr>
          <w:rFonts w:ascii="Tahoma" w:hAnsi="Tahoma" w:cs="Tahoma"/>
        </w:rPr>
      </w:pPr>
      <w:r w:rsidRPr="000F5927">
        <w:rPr>
          <w:rFonts w:ascii="Tahoma" w:hAnsi="Tahoma" w:cs="Tahoma"/>
        </w:rPr>
        <w:t>Nie dopuszcza się składania ofert częściowych.</w:t>
      </w:r>
    </w:p>
    <w:p w:rsidR="006C781E" w:rsidRPr="000F5927" w:rsidRDefault="006C781E" w:rsidP="006622FE">
      <w:pPr>
        <w:jc w:val="both"/>
        <w:rPr>
          <w:rFonts w:ascii="Tahoma" w:hAnsi="Tahoma" w:cs="Tahoma"/>
        </w:rPr>
      </w:pPr>
    </w:p>
    <w:p w:rsidR="006C781E" w:rsidRPr="000F5927" w:rsidRDefault="00F62E96" w:rsidP="006622FE">
      <w:pPr>
        <w:pStyle w:val="Nagwek2"/>
        <w:jc w:val="both"/>
      </w:pPr>
      <w:bookmarkStart w:id="4" w:name="_Toc364850052"/>
      <w:r>
        <w:t xml:space="preserve">Część V - </w:t>
      </w:r>
      <w:r w:rsidR="006C781E" w:rsidRPr="000F5927">
        <w:t>Informacja</w:t>
      </w:r>
      <w:r w:rsidR="005D6E7E" w:rsidRPr="000F5927">
        <w:t xml:space="preserve"> o zamówieniach uzupełniających</w:t>
      </w:r>
      <w:bookmarkEnd w:id="4"/>
    </w:p>
    <w:p w:rsidR="00F62E96" w:rsidRDefault="00F62E96" w:rsidP="006622FE">
      <w:pPr>
        <w:jc w:val="both"/>
        <w:rPr>
          <w:rFonts w:ascii="Tahoma" w:hAnsi="Tahoma" w:cs="Tahoma"/>
        </w:rPr>
      </w:pPr>
    </w:p>
    <w:p w:rsidR="006C781E" w:rsidRPr="000F5927" w:rsidRDefault="00DB037D" w:rsidP="006622FE">
      <w:pPr>
        <w:jc w:val="both"/>
        <w:rPr>
          <w:rFonts w:ascii="Tahoma" w:hAnsi="Tahoma" w:cs="Tahoma"/>
        </w:rPr>
      </w:pPr>
      <w:r w:rsidRPr="000F5927">
        <w:rPr>
          <w:rFonts w:ascii="Tahoma" w:hAnsi="Tahoma" w:cs="Tahoma"/>
        </w:rPr>
        <w:t>Nie przewiduje się udzielenia zamówień uzupełniających.</w:t>
      </w:r>
    </w:p>
    <w:p w:rsidR="006C781E" w:rsidRPr="000F5927" w:rsidRDefault="006C781E" w:rsidP="006622FE">
      <w:pPr>
        <w:jc w:val="both"/>
        <w:rPr>
          <w:rFonts w:ascii="Tahoma" w:hAnsi="Tahoma" w:cs="Tahoma"/>
        </w:rPr>
      </w:pPr>
    </w:p>
    <w:p w:rsidR="006C781E" w:rsidRPr="000F5927" w:rsidRDefault="006C781E" w:rsidP="006622FE">
      <w:pPr>
        <w:pStyle w:val="Nagwek2"/>
        <w:jc w:val="both"/>
      </w:pPr>
      <w:bookmarkStart w:id="5" w:name="_Toc364850053"/>
      <w:r w:rsidRPr="000F5927">
        <w:t xml:space="preserve">Część VI </w:t>
      </w:r>
      <w:r w:rsidR="006622FE">
        <w:t>-</w:t>
      </w:r>
      <w:r w:rsidRPr="000F5927">
        <w:t xml:space="preserve"> Informacja o zamówieniach wariantowych</w:t>
      </w:r>
      <w:bookmarkEnd w:id="5"/>
    </w:p>
    <w:p w:rsidR="00F62E96" w:rsidRDefault="00F62E96" w:rsidP="006622FE">
      <w:pPr>
        <w:jc w:val="both"/>
        <w:rPr>
          <w:rFonts w:ascii="Tahoma" w:hAnsi="Tahoma" w:cs="Tahoma"/>
        </w:rPr>
      </w:pPr>
    </w:p>
    <w:p w:rsidR="006C781E" w:rsidRPr="000F5927" w:rsidRDefault="006C781E" w:rsidP="006622FE">
      <w:pPr>
        <w:jc w:val="both"/>
        <w:rPr>
          <w:rFonts w:ascii="Tahoma" w:hAnsi="Tahoma" w:cs="Tahoma"/>
        </w:rPr>
      </w:pPr>
      <w:r w:rsidRPr="000F5927">
        <w:rPr>
          <w:rFonts w:ascii="Tahoma" w:hAnsi="Tahoma" w:cs="Tahoma"/>
        </w:rPr>
        <w:t>Nie  dopuszcza się składania ofert wariantowych.</w:t>
      </w:r>
    </w:p>
    <w:p w:rsidR="00A5181F" w:rsidRPr="000F5927" w:rsidRDefault="00A5181F" w:rsidP="006622FE">
      <w:pPr>
        <w:jc w:val="both"/>
        <w:rPr>
          <w:rFonts w:ascii="Tahoma" w:hAnsi="Tahoma" w:cs="Tahoma"/>
          <w:b/>
        </w:rPr>
      </w:pPr>
    </w:p>
    <w:p w:rsidR="00F62E96" w:rsidRDefault="00F62E96" w:rsidP="006622FE">
      <w:pPr>
        <w:pStyle w:val="Nagwek2"/>
        <w:jc w:val="both"/>
      </w:pPr>
      <w:bookmarkStart w:id="6" w:name="_Toc364850054"/>
    </w:p>
    <w:p w:rsidR="006C781E" w:rsidRPr="000F5927" w:rsidRDefault="006C781E" w:rsidP="006622FE">
      <w:pPr>
        <w:pStyle w:val="Nagwek2"/>
        <w:jc w:val="both"/>
      </w:pPr>
      <w:r w:rsidRPr="000F5927">
        <w:t>Część VI</w:t>
      </w:r>
      <w:r w:rsidR="005D6E7E" w:rsidRPr="000F5927">
        <w:t xml:space="preserve">I </w:t>
      </w:r>
      <w:r w:rsidR="006622FE">
        <w:t>-</w:t>
      </w:r>
      <w:r w:rsidR="005D6E7E" w:rsidRPr="000F5927">
        <w:t xml:space="preserve"> Termin wykonania zamówienia</w:t>
      </w:r>
      <w:bookmarkEnd w:id="6"/>
    </w:p>
    <w:p w:rsidR="002819AC" w:rsidRPr="000F5927" w:rsidRDefault="002819AC" w:rsidP="006622FE">
      <w:pPr>
        <w:jc w:val="both"/>
        <w:rPr>
          <w:rFonts w:ascii="Tahoma" w:hAnsi="Tahoma" w:cs="Tahoma"/>
        </w:rPr>
      </w:pPr>
    </w:p>
    <w:p w:rsidR="00B62A2C" w:rsidRPr="00543067" w:rsidRDefault="00DB037D" w:rsidP="00B62A2C">
      <w:pPr>
        <w:jc w:val="both"/>
        <w:rPr>
          <w:rFonts w:ascii="Tahoma" w:hAnsi="Tahoma" w:cs="Tahoma"/>
        </w:rPr>
      </w:pPr>
      <w:r w:rsidRPr="000F5927">
        <w:rPr>
          <w:rFonts w:ascii="Tahoma" w:hAnsi="Tahoma" w:cs="Tahoma"/>
        </w:rPr>
        <w:t xml:space="preserve">Zamówienie przewidziano do realizacji </w:t>
      </w:r>
      <w:r w:rsidR="00301F32" w:rsidRPr="000F5927">
        <w:rPr>
          <w:rFonts w:ascii="Tahoma" w:hAnsi="Tahoma" w:cs="Tahoma"/>
        </w:rPr>
        <w:t xml:space="preserve">w </w:t>
      </w:r>
      <w:r w:rsidR="00301F32" w:rsidRPr="008B6E45">
        <w:rPr>
          <w:rFonts w:ascii="Tahoma" w:hAnsi="Tahoma" w:cs="Tahoma"/>
        </w:rPr>
        <w:t xml:space="preserve">okresie </w:t>
      </w:r>
      <w:r w:rsidR="00E42620">
        <w:rPr>
          <w:rFonts w:ascii="Tahoma" w:hAnsi="Tahoma" w:cs="Tahoma"/>
          <w:b/>
          <w:color w:val="000000" w:themeColor="text1"/>
        </w:rPr>
        <w:t>6</w:t>
      </w:r>
      <w:r w:rsidR="00B62A2C" w:rsidRPr="00D632BC">
        <w:rPr>
          <w:rFonts w:ascii="Tahoma" w:hAnsi="Tahoma" w:cs="Tahoma"/>
          <w:b/>
          <w:color w:val="000000" w:themeColor="text1"/>
        </w:rPr>
        <w:t xml:space="preserve"> tygodni</w:t>
      </w:r>
      <w:r w:rsidR="00B62A2C" w:rsidRPr="000C1A76">
        <w:rPr>
          <w:rFonts w:ascii="Tahoma" w:hAnsi="Tahoma" w:cs="Tahoma"/>
          <w:color w:val="FF0000"/>
        </w:rPr>
        <w:t xml:space="preserve"> </w:t>
      </w:r>
      <w:r w:rsidR="00B62A2C" w:rsidRPr="00543067">
        <w:rPr>
          <w:rFonts w:ascii="Tahoma" w:hAnsi="Tahoma" w:cs="Tahoma"/>
        </w:rPr>
        <w:t xml:space="preserve">od daty podpisania umowy. </w:t>
      </w:r>
    </w:p>
    <w:p w:rsidR="008812A8" w:rsidRPr="000F5927" w:rsidRDefault="008812A8" w:rsidP="006622FE">
      <w:pPr>
        <w:jc w:val="both"/>
        <w:rPr>
          <w:rFonts w:ascii="Tahoma" w:hAnsi="Tahoma" w:cs="Tahoma"/>
          <w:b/>
        </w:rPr>
      </w:pPr>
    </w:p>
    <w:p w:rsidR="008812A8" w:rsidRPr="000F5927" w:rsidRDefault="008812A8" w:rsidP="006622FE">
      <w:pPr>
        <w:pStyle w:val="Nagwek2"/>
        <w:jc w:val="both"/>
      </w:pPr>
      <w:bookmarkStart w:id="7" w:name="_Toc364850055"/>
      <w:r w:rsidRPr="000F5927">
        <w:t xml:space="preserve">Część VIII </w:t>
      </w:r>
      <w:r w:rsidR="006622FE">
        <w:t>-</w:t>
      </w:r>
      <w:r w:rsidRPr="000F5927">
        <w:t xml:space="preserve"> Podwykonawstwo</w:t>
      </w:r>
      <w:bookmarkEnd w:id="7"/>
    </w:p>
    <w:p w:rsidR="008812A8" w:rsidRPr="000F5927" w:rsidRDefault="008812A8" w:rsidP="006622FE">
      <w:pPr>
        <w:jc w:val="both"/>
        <w:rPr>
          <w:rFonts w:ascii="Tahoma" w:hAnsi="Tahoma" w:cs="Tahoma"/>
        </w:rPr>
      </w:pPr>
    </w:p>
    <w:p w:rsidR="00973AA7" w:rsidRPr="00CF780A" w:rsidRDefault="00BB042B" w:rsidP="00973AA7">
      <w:pPr>
        <w:jc w:val="both"/>
        <w:rPr>
          <w:rFonts w:ascii="Tahoma" w:hAnsi="Tahoma" w:cs="Tahoma"/>
          <w:color w:val="000000"/>
        </w:rPr>
      </w:pPr>
      <w:r w:rsidRPr="00BB042B">
        <w:rPr>
          <w:rFonts w:ascii="Tahoma" w:hAnsi="Tahoma" w:cs="Tahoma"/>
          <w:color w:val="000000"/>
        </w:rPr>
        <w:t>Wykonawca nie może podzlecić całości zamówienia Podwykonawcom.</w:t>
      </w:r>
      <w:r>
        <w:rPr>
          <w:rFonts w:ascii="Tahoma" w:hAnsi="Tahoma" w:cs="Tahoma"/>
          <w:color w:val="000000"/>
        </w:rPr>
        <w:t xml:space="preserve"> </w:t>
      </w:r>
      <w:r w:rsidR="00973AA7" w:rsidRPr="00CF780A">
        <w:rPr>
          <w:rFonts w:ascii="Tahoma" w:hAnsi="Tahoma" w:cs="Tahoma"/>
          <w:color w:val="000000"/>
        </w:rPr>
        <w:t>Zamawiający dopuszcza możliwość powierzenia przez Wykonawcę wykonania części</w:t>
      </w:r>
      <w:r w:rsidR="00973AA7">
        <w:rPr>
          <w:rFonts w:ascii="Tahoma" w:hAnsi="Tahoma" w:cs="Tahoma"/>
          <w:color w:val="000000"/>
        </w:rPr>
        <w:t xml:space="preserve"> </w:t>
      </w:r>
      <w:r w:rsidR="00973AA7" w:rsidRPr="00CF780A">
        <w:rPr>
          <w:rFonts w:ascii="Tahoma" w:hAnsi="Tahoma" w:cs="Tahoma"/>
          <w:color w:val="000000"/>
        </w:rPr>
        <w:t>zamówienia Podwykonawcom. W takim przypadku Wykonawca</w:t>
      </w:r>
      <w:r w:rsidR="00973AA7">
        <w:rPr>
          <w:rFonts w:ascii="Tahoma" w:hAnsi="Tahoma" w:cs="Tahoma"/>
          <w:color w:val="000000"/>
        </w:rPr>
        <w:t xml:space="preserve"> </w:t>
      </w:r>
      <w:r w:rsidR="00973AA7" w:rsidRPr="00CF780A">
        <w:rPr>
          <w:rFonts w:ascii="Tahoma" w:hAnsi="Tahoma" w:cs="Tahoma"/>
          <w:color w:val="000000"/>
        </w:rPr>
        <w:t xml:space="preserve">zobowiązany jest do wskazania w ofercie część zamówienia, której wykonanie powierzy Podwykonawcom. </w:t>
      </w:r>
    </w:p>
    <w:p w:rsidR="006622FE" w:rsidRPr="000F5927" w:rsidRDefault="006622FE" w:rsidP="006622FE">
      <w:pPr>
        <w:jc w:val="both"/>
        <w:rPr>
          <w:rFonts w:ascii="Tahoma" w:hAnsi="Tahoma" w:cs="Tahoma"/>
        </w:rPr>
      </w:pPr>
    </w:p>
    <w:p w:rsidR="006E2CB3" w:rsidRPr="000F5927" w:rsidRDefault="008812A8" w:rsidP="006622FE">
      <w:pPr>
        <w:pStyle w:val="Nagwek2"/>
        <w:jc w:val="both"/>
      </w:pPr>
      <w:bookmarkStart w:id="8" w:name="_Toc364850056"/>
      <w:r w:rsidRPr="000F5927">
        <w:t>Część IX</w:t>
      </w:r>
      <w:r w:rsidR="006C781E" w:rsidRPr="000F5927">
        <w:t xml:space="preserve"> </w:t>
      </w:r>
      <w:r w:rsidR="008A101E">
        <w:t>-</w:t>
      </w:r>
      <w:r w:rsidR="006C781E" w:rsidRPr="000F5927">
        <w:t xml:space="preserve"> Warunki udziału</w:t>
      </w:r>
      <w:r w:rsidR="00954A07">
        <w:t xml:space="preserve"> i wymagania Z</w:t>
      </w:r>
      <w:r w:rsidR="006E2CB3" w:rsidRPr="000F5927">
        <w:t>amawiającego</w:t>
      </w:r>
      <w:r w:rsidR="006622FE">
        <w:t xml:space="preserve"> </w:t>
      </w:r>
      <w:r w:rsidR="006E2CB3" w:rsidRPr="000F5927">
        <w:t>w</w:t>
      </w:r>
      <w:r w:rsidR="005D6E7E" w:rsidRPr="000F5927">
        <w:t xml:space="preserve"> </w:t>
      </w:r>
      <w:r w:rsidR="006E2CB3" w:rsidRPr="000F5927">
        <w:t xml:space="preserve">postępowaniu oraz sposób dokonywania oceny spełnienia tych </w:t>
      </w:r>
      <w:r w:rsidR="00F62E96">
        <w:t xml:space="preserve">warunków i </w:t>
      </w:r>
      <w:r w:rsidR="005D6E7E" w:rsidRPr="000F5927">
        <w:t>wymagań</w:t>
      </w:r>
      <w:bookmarkEnd w:id="8"/>
    </w:p>
    <w:p w:rsidR="006C781E" w:rsidRPr="000F5927" w:rsidRDefault="006C781E" w:rsidP="006622FE">
      <w:pPr>
        <w:jc w:val="both"/>
        <w:rPr>
          <w:rFonts w:ascii="Tahoma" w:hAnsi="Tahoma" w:cs="Tahoma"/>
          <w:b/>
        </w:rPr>
      </w:pPr>
    </w:p>
    <w:p w:rsidR="006C781E" w:rsidRPr="000F5927" w:rsidRDefault="006C781E" w:rsidP="006622FE">
      <w:pPr>
        <w:jc w:val="both"/>
        <w:rPr>
          <w:rFonts w:ascii="Tahoma" w:hAnsi="Tahoma" w:cs="Tahoma"/>
        </w:rPr>
      </w:pPr>
      <w:r w:rsidRPr="000F5927">
        <w:rPr>
          <w:rFonts w:ascii="Tahoma" w:hAnsi="Tahoma" w:cs="Tahoma"/>
        </w:rPr>
        <w:t xml:space="preserve">O udzielenie zamówienia mogą ubiegać się </w:t>
      </w:r>
      <w:r w:rsidR="00EA63B0">
        <w:rPr>
          <w:rFonts w:ascii="Tahoma" w:hAnsi="Tahoma" w:cs="Tahoma"/>
        </w:rPr>
        <w:t>W</w:t>
      </w:r>
      <w:r w:rsidRPr="000F5927">
        <w:rPr>
          <w:rFonts w:ascii="Tahoma" w:hAnsi="Tahoma" w:cs="Tahoma"/>
        </w:rPr>
        <w:t>ykonawcy, którzy spełniają następujące warunki:</w:t>
      </w:r>
    </w:p>
    <w:p w:rsidR="00D479D3" w:rsidRPr="00950F7C" w:rsidRDefault="00D479D3" w:rsidP="006622FE">
      <w:pPr>
        <w:jc w:val="both"/>
        <w:rPr>
          <w:rFonts w:ascii="Tahoma" w:hAnsi="Tahoma" w:cs="Tahoma"/>
        </w:rPr>
      </w:pPr>
    </w:p>
    <w:p w:rsidR="0029202B" w:rsidRPr="00950F7C" w:rsidRDefault="0029202B" w:rsidP="004B1187">
      <w:pPr>
        <w:pStyle w:val="pkt"/>
        <w:numPr>
          <w:ilvl w:val="0"/>
          <w:numId w:val="15"/>
        </w:numPr>
        <w:tabs>
          <w:tab w:val="left" w:pos="0"/>
          <w:tab w:val="left" w:pos="360"/>
        </w:tabs>
        <w:rPr>
          <w:rFonts w:ascii="Tahoma" w:hAnsi="Tahoma" w:cs="Tahoma"/>
          <w:szCs w:val="24"/>
        </w:rPr>
      </w:pPr>
      <w:r w:rsidRPr="00950F7C">
        <w:rPr>
          <w:rFonts w:ascii="Tahoma" w:hAnsi="Tahoma" w:cs="Tahoma"/>
          <w:szCs w:val="24"/>
        </w:rPr>
        <w:t>Posiada</w:t>
      </w:r>
      <w:r w:rsidR="00BB042B">
        <w:rPr>
          <w:rFonts w:ascii="Tahoma" w:hAnsi="Tahoma" w:cs="Tahoma"/>
          <w:szCs w:val="24"/>
        </w:rPr>
        <w:t>nie</w:t>
      </w:r>
      <w:r w:rsidR="00D479D3" w:rsidRPr="00950F7C">
        <w:rPr>
          <w:rFonts w:ascii="Tahoma" w:hAnsi="Tahoma" w:cs="Tahoma"/>
          <w:szCs w:val="24"/>
        </w:rPr>
        <w:t xml:space="preserve"> uprawnień do wykonywania określonej działalności lub czynności, jeżeli przepisy prawa nakładają obowiązek ich posiadania.</w:t>
      </w:r>
    </w:p>
    <w:p w:rsidR="008B3B0B" w:rsidRDefault="008B3B0B" w:rsidP="006622FE">
      <w:pPr>
        <w:pStyle w:val="Tekstpodstawowywcity"/>
        <w:ind w:left="0"/>
        <w:jc w:val="both"/>
        <w:rPr>
          <w:rFonts w:ascii="Tahoma" w:hAnsi="Tahoma" w:cs="Tahoma"/>
          <w:i w:val="0"/>
        </w:rPr>
      </w:pPr>
    </w:p>
    <w:p w:rsidR="00D479D3" w:rsidRPr="000C503C" w:rsidRDefault="00D479D3" w:rsidP="006622FE">
      <w:pPr>
        <w:pStyle w:val="Tekstpodstawowywcity"/>
        <w:ind w:left="0"/>
        <w:jc w:val="both"/>
        <w:rPr>
          <w:rFonts w:ascii="Tahoma" w:hAnsi="Tahoma" w:cs="Tahoma"/>
          <w:i w:val="0"/>
        </w:rPr>
      </w:pPr>
      <w:r w:rsidRPr="000C503C">
        <w:rPr>
          <w:rFonts w:ascii="Tahoma" w:hAnsi="Tahoma" w:cs="Tahoma"/>
          <w:i w:val="0"/>
        </w:rPr>
        <w:t>Spełnienie warunku:</w:t>
      </w:r>
    </w:p>
    <w:p w:rsidR="0029202B" w:rsidRPr="00731539" w:rsidRDefault="00B62A2C" w:rsidP="006622FE">
      <w:pPr>
        <w:pStyle w:val="Tekstpodstawowywcity"/>
        <w:ind w:left="0"/>
        <w:jc w:val="both"/>
        <w:rPr>
          <w:rFonts w:ascii="Tahoma" w:hAnsi="Tahoma" w:cs="Tahoma"/>
          <w:i w:val="0"/>
        </w:rPr>
      </w:pPr>
      <w:r w:rsidRPr="00B62A2C">
        <w:rPr>
          <w:rFonts w:ascii="Tahoma" w:hAnsi="Tahoma" w:cs="Tahoma"/>
          <w:i w:val="0"/>
        </w:rPr>
        <w:t>Przedłożenie dokumentu uprawniającego do wprowadzania do obrotu i do używania wyrobów medycznych (jeśli dotyczy).</w:t>
      </w:r>
    </w:p>
    <w:p w:rsidR="00B2382E" w:rsidRPr="00B2382E" w:rsidRDefault="00B2382E" w:rsidP="006622FE">
      <w:pPr>
        <w:pStyle w:val="Tekstpodstawowywcity"/>
        <w:ind w:left="0"/>
        <w:jc w:val="both"/>
        <w:rPr>
          <w:rFonts w:ascii="Tahoma" w:hAnsi="Tahoma" w:cs="Tahoma"/>
          <w:i w:val="0"/>
        </w:rPr>
      </w:pPr>
    </w:p>
    <w:p w:rsidR="0029202B" w:rsidRPr="00950F7C" w:rsidRDefault="0029202B" w:rsidP="004B1187">
      <w:pPr>
        <w:pStyle w:val="pkt"/>
        <w:numPr>
          <w:ilvl w:val="0"/>
          <w:numId w:val="15"/>
        </w:numPr>
        <w:tabs>
          <w:tab w:val="left" w:pos="0"/>
          <w:tab w:val="left" w:pos="360"/>
        </w:tabs>
        <w:rPr>
          <w:rFonts w:ascii="Tahoma" w:hAnsi="Tahoma" w:cs="Tahoma"/>
          <w:szCs w:val="24"/>
        </w:rPr>
      </w:pPr>
      <w:r w:rsidRPr="00950F7C">
        <w:rPr>
          <w:rFonts w:ascii="Tahoma" w:hAnsi="Tahoma" w:cs="Tahoma"/>
          <w:szCs w:val="24"/>
        </w:rPr>
        <w:t>Posiada</w:t>
      </w:r>
      <w:r w:rsidR="00BB042B">
        <w:rPr>
          <w:rFonts w:ascii="Tahoma" w:hAnsi="Tahoma" w:cs="Tahoma"/>
          <w:szCs w:val="24"/>
        </w:rPr>
        <w:t>nie</w:t>
      </w:r>
      <w:r w:rsidR="00D479D3" w:rsidRPr="00950F7C">
        <w:rPr>
          <w:rFonts w:ascii="Tahoma" w:hAnsi="Tahoma" w:cs="Tahoma"/>
          <w:szCs w:val="24"/>
        </w:rPr>
        <w:t xml:space="preserve"> wiedzy i doświadczenia.</w:t>
      </w:r>
      <w:r w:rsidRPr="00950F7C">
        <w:rPr>
          <w:rFonts w:ascii="Tahoma" w:hAnsi="Tahoma" w:cs="Tahoma"/>
          <w:szCs w:val="24"/>
        </w:rPr>
        <w:t xml:space="preserve"> </w:t>
      </w:r>
    </w:p>
    <w:p w:rsidR="00D479D3" w:rsidRPr="000F5927" w:rsidRDefault="0029202B" w:rsidP="006622FE">
      <w:pPr>
        <w:spacing w:before="120" w:after="90" w:line="240" w:lineRule="atLeast"/>
        <w:jc w:val="both"/>
        <w:rPr>
          <w:rFonts w:ascii="Tahoma" w:hAnsi="Tahoma" w:cs="Tahoma"/>
        </w:rPr>
      </w:pPr>
      <w:r w:rsidRPr="000F5927">
        <w:rPr>
          <w:rFonts w:ascii="Tahoma" w:hAnsi="Tahoma" w:cs="Tahoma"/>
        </w:rPr>
        <w:t>Spełnienie warunku</w:t>
      </w:r>
      <w:r w:rsidR="00786CD9" w:rsidRPr="000F5927">
        <w:rPr>
          <w:rFonts w:ascii="Tahoma" w:hAnsi="Tahoma" w:cs="Tahoma"/>
        </w:rPr>
        <w:t>:</w:t>
      </w:r>
      <w:r w:rsidR="00784712" w:rsidRPr="000F5927">
        <w:rPr>
          <w:rFonts w:ascii="Tahoma" w:hAnsi="Tahoma" w:cs="Tahoma"/>
        </w:rPr>
        <w:t xml:space="preserve"> </w:t>
      </w:r>
    </w:p>
    <w:p w:rsidR="0044264E" w:rsidRPr="0044264E" w:rsidRDefault="00872043" w:rsidP="0044264E">
      <w:pPr>
        <w:pStyle w:val="Tekstpodstawowywcity"/>
        <w:tabs>
          <w:tab w:val="left" w:pos="0"/>
        </w:tabs>
        <w:spacing w:line="360" w:lineRule="auto"/>
        <w:ind w:left="0"/>
        <w:jc w:val="both"/>
        <w:rPr>
          <w:rFonts w:ascii="Tahoma" w:hAnsi="Tahoma" w:cs="Tahoma"/>
        </w:rPr>
      </w:pPr>
      <w:r w:rsidRPr="00872043">
        <w:rPr>
          <w:rFonts w:ascii="Tahoma" w:hAnsi="Tahoma" w:cs="Tahoma"/>
        </w:rPr>
        <w:t xml:space="preserve">Zamawiający uzna warunek za spełniony, jeżeli Wykonawca wykaże, że zrealizował w okresie ostatnich trzech lat przed upływem terminu składania </w:t>
      </w:r>
      <w:r w:rsidRPr="0044264E">
        <w:rPr>
          <w:rFonts w:ascii="Tahoma" w:hAnsi="Tahoma" w:cs="Tahoma"/>
        </w:rPr>
        <w:t xml:space="preserve">ofert, a jeżeli okres prowadzenia działalności jest krótszy - w tym okresie co najmniej </w:t>
      </w:r>
      <w:r w:rsidR="0044264E" w:rsidRPr="0044264E">
        <w:rPr>
          <w:rFonts w:ascii="Tahoma" w:hAnsi="Tahoma" w:cs="Tahoma"/>
        </w:rPr>
        <w:t xml:space="preserve">2 </w:t>
      </w:r>
      <w:r w:rsidR="00211958">
        <w:rPr>
          <w:rFonts w:ascii="Tahoma" w:hAnsi="Tahoma" w:cs="Tahoma"/>
        </w:rPr>
        <w:t>dostawy</w:t>
      </w:r>
      <w:r w:rsidR="0044264E" w:rsidRPr="0044264E">
        <w:rPr>
          <w:rFonts w:ascii="Tahoma" w:hAnsi="Tahoma" w:cs="Tahoma"/>
        </w:rPr>
        <w:t xml:space="preserve">, </w:t>
      </w:r>
      <w:r w:rsidR="006551AD">
        <w:rPr>
          <w:rFonts w:ascii="Tahoma" w:hAnsi="Tahoma" w:cs="Tahoma"/>
        </w:rPr>
        <w:br/>
      </w:r>
      <w:r w:rsidR="0044264E" w:rsidRPr="0044264E">
        <w:rPr>
          <w:rFonts w:ascii="Tahoma" w:hAnsi="Tahoma" w:cs="Tahoma"/>
        </w:rPr>
        <w:t>z których każda:</w:t>
      </w:r>
    </w:p>
    <w:p w:rsidR="0044264E" w:rsidRPr="00211958" w:rsidRDefault="0044264E" w:rsidP="006551AD">
      <w:pPr>
        <w:pStyle w:val="Tekstpodstawowywcity"/>
        <w:tabs>
          <w:tab w:val="left" w:pos="0"/>
        </w:tabs>
        <w:spacing w:line="360" w:lineRule="auto"/>
        <w:ind w:left="0"/>
        <w:jc w:val="both"/>
        <w:rPr>
          <w:rFonts w:ascii="Tahoma" w:hAnsi="Tahoma" w:cs="Tahoma"/>
          <w:color w:val="FF0000"/>
        </w:rPr>
      </w:pPr>
      <w:r w:rsidRPr="0044264E">
        <w:rPr>
          <w:rFonts w:ascii="Tahoma" w:hAnsi="Tahoma" w:cs="Tahoma"/>
        </w:rPr>
        <w:t xml:space="preserve">· polegała (a w przypadku świadczeń okresowych lub ciągłych polega) </w:t>
      </w:r>
      <w:r w:rsidR="00BB042B">
        <w:rPr>
          <w:rFonts w:ascii="Tahoma" w:hAnsi="Tahoma" w:cs="Tahoma"/>
        </w:rPr>
        <w:br/>
      </w:r>
      <w:r w:rsidRPr="0044264E">
        <w:rPr>
          <w:rFonts w:ascii="Tahoma" w:hAnsi="Tahoma" w:cs="Tahoma"/>
        </w:rPr>
        <w:t xml:space="preserve">na </w:t>
      </w:r>
      <w:r w:rsidR="00211958">
        <w:rPr>
          <w:rFonts w:ascii="Tahoma" w:hAnsi="Tahoma" w:cs="Tahoma"/>
        </w:rPr>
        <w:t xml:space="preserve">dostawie sprzętu endoskopowego </w:t>
      </w:r>
      <w:r w:rsidR="00211958" w:rsidRPr="00323023">
        <w:rPr>
          <w:rFonts w:ascii="Tahoma" w:hAnsi="Tahoma" w:cs="Tahoma"/>
        </w:rPr>
        <w:t>o wart</w:t>
      </w:r>
      <w:r w:rsidR="00211958">
        <w:rPr>
          <w:rFonts w:ascii="Tahoma" w:hAnsi="Tahoma" w:cs="Tahoma"/>
        </w:rPr>
        <w:t xml:space="preserve">ości każdej z dostaw równej lub </w:t>
      </w:r>
      <w:r w:rsidR="00211958" w:rsidRPr="00323023">
        <w:rPr>
          <w:rFonts w:ascii="Tahoma" w:hAnsi="Tahoma" w:cs="Tahoma"/>
        </w:rPr>
        <w:t xml:space="preserve">większej niż </w:t>
      </w:r>
      <w:r w:rsidR="00D632BC" w:rsidRPr="00D632BC">
        <w:rPr>
          <w:rFonts w:ascii="Tahoma" w:hAnsi="Tahoma" w:cs="Tahoma"/>
          <w:color w:val="000000" w:themeColor="text1"/>
        </w:rPr>
        <w:t>150</w:t>
      </w:r>
      <w:r w:rsidR="00211958" w:rsidRPr="00D632BC">
        <w:rPr>
          <w:rFonts w:ascii="Tahoma" w:hAnsi="Tahoma" w:cs="Tahoma"/>
          <w:color w:val="000000" w:themeColor="text1"/>
        </w:rPr>
        <w:t> 000,00 zł brutto</w:t>
      </w:r>
      <w:r w:rsidRPr="00D632BC">
        <w:rPr>
          <w:rFonts w:ascii="Tahoma" w:hAnsi="Tahoma" w:cs="Tahoma"/>
          <w:color w:val="000000" w:themeColor="text1"/>
        </w:rPr>
        <w:t>.</w:t>
      </w:r>
    </w:p>
    <w:p w:rsidR="006A5765" w:rsidRDefault="006A5765" w:rsidP="00872043">
      <w:pPr>
        <w:spacing w:before="120" w:after="90" w:line="240" w:lineRule="atLeast"/>
        <w:jc w:val="both"/>
        <w:rPr>
          <w:rFonts w:ascii="Tahoma" w:hAnsi="Tahoma" w:cs="Tahoma"/>
          <w:i/>
          <w:color w:val="000000"/>
        </w:rPr>
      </w:pPr>
      <w:r w:rsidRPr="006A5765">
        <w:rPr>
          <w:rFonts w:ascii="Tahoma" w:hAnsi="Tahoma" w:cs="Tahoma"/>
          <w:i/>
          <w:color w:val="000000"/>
        </w:rPr>
        <w:t>Ocena spełniania warunku nastąpi na podstawie załączonego do oferty wykazu głównych dostaw lub usług, wraz z podaniem ich wartości, przedmiotu, dat wykonania i podmiotów, na rzecz których dostawy lub usługi zostały wykonane oraz na podstawie załączonych dowodów, czy zostały wykonane lub są wykonywane należycie.</w:t>
      </w:r>
    </w:p>
    <w:p w:rsidR="00BB042B" w:rsidRDefault="00BB042B" w:rsidP="006A5765">
      <w:pPr>
        <w:spacing w:before="120" w:after="90" w:line="240" w:lineRule="atLeast"/>
        <w:jc w:val="both"/>
        <w:rPr>
          <w:rFonts w:ascii="Tahoma" w:hAnsi="Tahoma" w:cs="Tahoma"/>
          <w:i/>
          <w:color w:val="000000"/>
        </w:rPr>
      </w:pPr>
    </w:p>
    <w:p w:rsidR="00211958" w:rsidRDefault="00211958" w:rsidP="006A5765">
      <w:pPr>
        <w:spacing w:before="120" w:after="90" w:line="240" w:lineRule="atLeast"/>
        <w:jc w:val="both"/>
        <w:rPr>
          <w:rFonts w:ascii="Tahoma" w:hAnsi="Tahoma" w:cs="Tahoma"/>
          <w:i/>
          <w:color w:val="000000"/>
        </w:rPr>
      </w:pPr>
    </w:p>
    <w:p w:rsidR="00211958" w:rsidRDefault="00211958" w:rsidP="006A5765">
      <w:pPr>
        <w:spacing w:before="120" w:after="90" w:line="240" w:lineRule="atLeast"/>
        <w:jc w:val="both"/>
        <w:rPr>
          <w:rFonts w:ascii="Tahoma" w:hAnsi="Tahoma" w:cs="Tahoma"/>
          <w:i/>
          <w:color w:val="000000"/>
        </w:rPr>
      </w:pPr>
    </w:p>
    <w:p w:rsidR="006A5765" w:rsidRPr="006A5765" w:rsidRDefault="006A5765" w:rsidP="006A5765">
      <w:pPr>
        <w:spacing w:before="120" w:after="90" w:line="240" w:lineRule="atLeast"/>
        <w:jc w:val="both"/>
        <w:rPr>
          <w:rFonts w:ascii="Tahoma" w:hAnsi="Tahoma" w:cs="Tahoma"/>
          <w:i/>
          <w:color w:val="000000"/>
        </w:rPr>
      </w:pPr>
      <w:r w:rsidRPr="006A5765">
        <w:rPr>
          <w:rFonts w:ascii="Tahoma" w:hAnsi="Tahoma" w:cs="Tahoma"/>
          <w:i/>
          <w:color w:val="000000"/>
        </w:rPr>
        <w:t xml:space="preserve">Dowodami są: </w:t>
      </w:r>
    </w:p>
    <w:p w:rsidR="006A5765" w:rsidRPr="006A5765" w:rsidRDefault="006A5765" w:rsidP="006A5765">
      <w:pPr>
        <w:spacing w:before="120" w:after="90" w:line="240" w:lineRule="atLeast"/>
        <w:jc w:val="both"/>
        <w:rPr>
          <w:rFonts w:ascii="Tahoma" w:hAnsi="Tahoma" w:cs="Tahoma"/>
          <w:i/>
          <w:color w:val="000000"/>
        </w:rPr>
      </w:pPr>
      <w:r w:rsidRPr="006A5765">
        <w:rPr>
          <w:rFonts w:ascii="Tahoma" w:hAnsi="Tahoma" w:cs="Tahoma"/>
          <w:i/>
          <w:color w:val="000000"/>
        </w:rPr>
        <w:t xml:space="preserve">- poświadczenie lub inne dokumenty, z tym że w odniesieniu do nadal wykonywanych dostaw poświadczenie powinno być wydane nie wcześniej niż na 3 miesiące przed upływem terminu składnia wniosków o dopuszczenie do udziału </w:t>
      </w:r>
      <w:r w:rsidR="00556500">
        <w:rPr>
          <w:rFonts w:ascii="Tahoma" w:hAnsi="Tahoma" w:cs="Tahoma"/>
          <w:i/>
          <w:color w:val="000000"/>
        </w:rPr>
        <w:br/>
      </w:r>
      <w:r w:rsidRPr="006A5765">
        <w:rPr>
          <w:rFonts w:ascii="Tahoma" w:hAnsi="Tahoma" w:cs="Tahoma"/>
          <w:i/>
          <w:color w:val="000000"/>
        </w:rPr>
        <w:t>w postepowaniu albo ofert,</w:t>
      </w:r>
    </w:p>
    <w:p w:rsidR="006A5765" w:rsidRPr="006A5765" w:rsidRDefault="006A5765" w:rsidP="006A5765">
      <w:pPr>
        <w:spacing w:before="120" w:after="90" w:line="240" w:lineRule="atLeast"/>
        <w:jc w:val="both"/>
        <w:rPr>
          <w:rFonts w:ascii="Tahoma" w:hAnsi="Tahoma" w:cs="Tahoma"/>
          <w:i/>
          <w:color w:val="000000"/>
        </w:rPr>
      </w:pPr>
      <w:r w:rsidRPr="006A5765">
        <w:rPr>
          <w:rFonts w:ascii="Tahoma" w:hAnsi="Tahoma" w:cs="Tahoma"/>
          <w:i/>
          <w:color w:val="000000"/>
        </w:rPr>
        <w:t>- oświadczenie lub inne dokumenty, jeżeli z uzasadnionych przyczyn o obiektywnym charakterze wykonawca nie jest w stanie uzyskać poświadczenia.</w:t>
      </w:r>
    </w:p>
    <w:p w:rsidR="006A5765" w:rsidRPr="006A5765" w:rsidRDefault="006A5765" w:rsidP="006A5765">
      <w:pPr>
        <w:spacing w:before="120" w:after="90" w:line="240" w:lineRule="atLeast"/>
        <w:jc w:val="both"/>
        <w:rPr>
          <w:rFonts w:ascii="Tahoma" w:hAnsi="Tahoma" w:cs="Tahoma"/>
          <w:i/>
          <w:color w:val="000000"/>
        </w:rPr>
      </w:pPr>
    </w:p>
    <w:p w:rsidR="006A5765" w:rsidRPr="006A5765" w:rsidRDefault="006A5765" w:rsidP="006A5765">
      <w:pPr>
        <w:spacing w:before="120" w:after="90" w:line="240" w:lineRule="atLeast"/>
        <w:jc w:val="both"/>
        <w:rPr>
          <w:rFonts w:ascii="Tahoma" w:hAnsi="Tahoma" w:cs="Tahoma"/>
          <w:i/>
          <w:color w:val="000000"/>
        </w:rPr>
      </w:pPr>
      <w:r w:rsidRPr="006A5765">
        <w:rPr>
          <w:rFonts w:ascii="Tahoma" w:hAnsi="Tahoma" w:cs="Tahoma"/>
          <w:i/>
          <w:color w:val="000000"/>
        </w:rPr>
        <w:t>W przypadku, gdy zamawiający jest podmiotem, na rzecz którego dostawy wskazane w wykazie dostaw zostały wcześniej wykonane, wykonawca nie ma obowiązku przedkładania ww. dowodów.</w:t>
      </w:r>
    </w:p>
    <w:p w:rsidR="007C0A19" w:rsidRDefault="007C0A19" w:rsidP="00152E38">
      <w:pPr>
        <w:rPr>
          <w:rFonts w:ascii="Tahoma" w:hAnsi="Tahoma" w:cs="Tahoma"/>
        </w:rPr>
      </w:pPr>
    </w:p>
    <w:p w:rsidR="00D479D3" w:rsidRPr="00D856E6" w:rsidRDefault="00D479D3" w:rsidP="00D856E6">
      <w:pPr>
        <w:pStyle w:val="Tekstpodstawowywcity"/>
        <w:numPr>
          <w:ilvl w:val="0"/>
          <w:numId w:val="15"/>
        </w:numPr>
        <w:tabs>
          <w:tab w:val="left" w:pos="142"/>
          <w:tab w:val="left" w:pos="284"/>
        </w:tabs>
        <w:jc w:val="both"/>
        <w:rPr>
          <w:rFonts w:ascii="Tahoma" w:hAnsi="Tahoma" w:cs="Tahoma"/>
          <w:i w:val="0"/>
        </w:rPr>
      </w:pPr>
      <w:r w:rsidRPr="00950F7C">
        <w:rPr>
          <w:rFonts w:ascii="Tahoma" w:hAnsi="Tahoma" w:cs="Tahoma"/>
          <w:i w:val="0"/>
        </w:rPr>
        <w:t>Dysponowanie odpowiednim potencjałem technicznym oraz osobami zdolnymi do wykonywana zamówienia.</w:t>
      </w:r>
    </w:p>
    <w:p w:rsidR="00D479D3" w:rsidRPr="000F5927" w:rsidRDefault="00D479D3" w:rsidP="006622FE">
      <w:pPr>
        <w:pStyle w:val="Tekstpodstawowywcity"/>
        <w:ind w:left="0"/>
        <w:jc w:val="both"/>
        <w:rPr>
          <w:rFonts w:ascii="Tahoma" w:hAnsi="Tahoma" w:cs="Tahoma"/>
          <w:i w:val="0"/>
        </w:rPr>
      </w:pPr>
      <w:r w:rsidRPr="000F5927">
        <w:rPr>
          <w:rFonts w:ascii="Tahoma" w:hAnsi="Tahoma" w:cs="Tahoma"/>
          <w:i w:val="0"/>
        </w:rPr>
        <w:t>Spełnienie warunku:</w:t>
      </w:r>
    </w:p>
    <w:p w:rsidR="00D479D3" w:rsidRPr="000F5927" w:rsidRDefault="00D479D3" w:rsidP="006622FE">
      <w:pPr>
        <w:pStyle w:val="Tekstpodstawowywcity"/>
        <w:ind w:left="0"/>
        <w:jc w:val="both"/>
        <w:rPr>
          <w:rFonts w:ascii="Tahoma" w:hAnsi="Tahoma" w:cs="Tahoma"/>
          <w:i w:val="0"/>
        </w:rPr>
      </w:pPr>
      <w:r w:rsidRPr="000F5927">
        <w:rPr>
          <w:rFonts w:ascii="Tahoma" w:hAnsi="Tahoma" w:cs="Tahoma"/>
          <w:i w:val="0"/>
        </w:rPr>
        <w:t>Zamawiający nie wyznacza szczegółowego warunku w tym zakresie</w:t>
      </w:r>
      <w:r w:rsidR="0087212D" w:rsidRPr="000F5927">
        <w:rPr>
          <w:rFonts w:ascii="Tahoma" w:hAnsi="Tahoma" w:cs="Tahoma"/>
          <w:i w:val="0"/>
        </w:rPr>
        <w:t>.</w:t>
      </w:r>
    </w:p>
    <w:p w:rsidR="00684D31" w:rsidRPr="000F5927" w:rsidRDefault="00684D31" w:rsidP="006622FE">
      <w:pPr>
        <w:pStyle w:val="Tekstpodstawowywcity"/>
        <w:ind w:left="0"/>
        <w:jc w:val="both"/>
        <w:rPr>
          <w:rFonts w:ascii="Tahoma" w:hAnsi="Tahoma" w:cs="Tahoma"/>
          <w:i w:val="0"/>
        </w:rPr>
      </w:pPr>
      <w:r w:rsidRPr="000F5927">
        <w:rPr>
          <w:rFonts w:ascii="Tahoma" w:hAnsi="Tahoma" w:cs="Tahoma"/>
          <w:i w:val="0"/>
        </w:rPr>
        <w:t xml:space="preserve">   </w:t>
      </w:r>
    </w:p>
    <w:p w:rsidR="0029202B" w:rsidRPr="00950F7C" w:rsidRDefault="0087212D" w:rsidP="004B1187">
      <w:pPr>
        <w:pStyle w:val="pkt"/>
        <w:numPr>
          <w:ilvl w:val="0"/>
          <w:numId w:val="15"/>
        </w:numPr>
        <w:tabs>
          <w:tab w:val="left" w:pos="916"/>
        </w:tabs>
        <w:rPr>
          <w:rFonts w:ascii="Tahoma" w:hAnsi="Tahoma" w:cs="Tahoma"/>
          <w:szCs w:val="24"/>
        </w:rPr>
      </w:pPr>
      <w:r w:rsidRPr="00950F7C">
        <w:rPr>
          <w:rFonts w:ascii="Tahoma" w:hAnsi="Tahoma" w:cs="Tahoma"/>
          <w:szCs w:val="24"/>
        </w:rPr>
        <w:t>S</w:t>
      </w:r>
      <w:r w:rsidR="0029202B" w:rsidRPr="00950F7C">
        <w:rPr>
          <w:rFonts w:ascii="Tahoma" w:hAnsi="Tahoma" w:cs="Tahoma"/>
          <w:szCs w:val="24"/>
        </w:rPr>
        <w:t xml:space="preserve">ytuacji ekonomicznej i finansowej. </w:t>
      </w:r>
    </w:p>
    <w:p w:rsidR="00950F7C" w:rsidRPr="000F5927" w:rsidRDefault="00950F7C" w:rsidP="006622FE">
      <w:pPr>
        <w:pStyle w:val="Tekstpodstawowywcity"/>
        <w:ind w:left="0"/>
        <w:jc w:val="both"/>
        <w:rPr>
          <w:rFonts w:ascii="Tahoma" w:hAnsi="Tahoma" w:cs="Tahoma"/>
          <w:i w:val="0"/>
        </w:rPr>
      </w:pPr>
    </w:p>
    <w:p w:rsidR="006551AD" w:rsidRPr="000F5927" w:rsidRDefault="006551AD" w:rsidP="006551AD">
      <w:pPr>
        <w:pStyle w:val="Tekstpodstawowywcity"/>
        <w:ind w:left="0"/>
        <w:jc w:val="both"/>
        <w:rPr>
          <w:rFonts w:ascii="Tahoma" w:hAnsi="Tahoma" w:cs="Tahoma"/>
          <w:i w:val="0"/>
        </w:rPr>
      </w:pPr>
      <w:r w:rsidRPr="000F5927">
        <w:rPr>
          <w:rFonts w:ascii="Tahoma" w:hAnsi="Tahoma" w:cs="Tahoma"/>
          <w:i w:val="0"/>
        </w:rPr>
        <w:t>Spełnienie warunku:</w:t>
      </w:r>
    </w:p>
    <w:p w:rsidR="00211958" w:rsidRPr="00D83D92" w:rsidRDefault="00211958" w:rsidP="00211958">
      <w:pPr>
        <w:jc w:val="both"/>
        <w:rPr>
          <w:rFonts w:ascii="Tahoma" w:hAnsi="Tahoma" w:cs="Tahoma"/>
          <w:b/>
          <w:i/>
        </w:rPr>
      </w:pPr>
      <w:r w:rsidRPr="00B225DB">
        <w:rPr>
          <w:rFonts w:ascii="Tahoma" w:hAnsi="Tahoma" w:cs="Tahoma"/>
          <w:i/>
        </w:rPr>
        <w:t>Zamawiający uzna warunek za spełniony, jeżeli Wykonawca wykaże, że</w:t>
      </w:r>
      <w:r w:rsidRPr="00DA019D">
        <w:rPr>
          <w:rFonts w:ascii="Tahoma" w:hAnsi="Tahoma" w:cs="Tahoma"/>
          <w:b/>
          <w:i/>
        </w:rPr>
        <w:t xml:space="preserve"> </w:t>
      </w:r>
      <w:r w:rsidRPr="00D83D92">
        <w:rPr>
          <w:rFonts w:ascii="Tahoma" w:hAnsi="Tahoma" w:cs="Tahoma"/>
          <w:b/>
          <w:i/>
        </w:rPr>
        <w:t>posiada opłaconą polisę</w:t>
      </w:r>
      <w:r w:rsidRPr="00D83D92">
        <w:rPr>
          <w:rFonts w:ascii="Tahoma" w:hAnsi="Tahoma" w:cs="Tahoma"/>
          <w:i/>
        </w:rPr>
        <w:t xml:space="preserve">, a w przypadku jej braku inny dokument potwierdzający, że Wykonawca jest ubezpieczony od odpowiedzialności cywilnej w zakresie prowadzonej działalności związanej z przedmiotem zamówienia, o wartości nie mniejszej niż </w:t>
      </w:r>
      <w:r w:rsidR="00D632BC" w:rsidRPr="00D632BC">
        <w:rPr>
          <w:rFonts w:ascii="Tahoma" w:hAnsi="Tahoma" w:cs="Tahoma"/>
          <w:b/>
          <w:i/>
          <w:color w:val="000000" w:themeColor="text1"/>
        </w:rPr>
        <w:t>150</w:t>
      </w:r>
      <w:r w:rsidRPr="00D632BC">
        <w:rPr>
          <w:rFonts w:ascii="Tahoma" w:hAnsi="Tahoma" w:cs="Tahoma"/>
          <w:b/>
          <w:i/>
          <w:color w:val="000000" w:themeColor="text1"/>
        </w:rPr>
        <w:t> 000,00 zł.</w:t>
      </w:r>
    </w:p>
    <w:p w:rsidR="00211958" w:rsidRPr="00EC5090" w:rsidRDefault="00211958" w:rsidP="00211958">
      <w:pPr>
        <w:autoSpaceDE w:val="0"/>
        <w:autoSpaceDN w:val="0"/>
        <w:adjustRightInd w:val="0"/>
        <w:jc w:val="both"/>
        <w:rPr>
          <w:rFonts w:ascii="Tahoma" w:hAnsi="Tahoma" w:cs="Tahoma"/>
        </w:rPr>
      </w:pPr>
      <w:r w:rsidRPr="00EC5090">
        <w:rPr>
          <w:rFonts w:ascii="Tahoma" w:hAnsi="Tahoma" w:cs="Tahoma"/>
        </w:rPr>
        <w:t>Ocena spełniania warunku nastąpi na podstawie dokumentów</w:t>
      </w:r>
      <w:r>
        <w:rPr>
          <w:rFonts w:ascii="Tahoma" w:hAnsi="Tahoma" w:cs="Tahoma"/>
        </w:rPr>
        <w:t xml:space="preserve"> </w:t>
      </w:r>
      <w:r w:rsidRPr="00EC5090">
        <w:rPr>
          <w:rFonts w:ascii="Tahoma" w:hAnsi="Tahoma" w:cs="Tahoma"/>
        </w:rPr>
        <w:t>potwierdzających, że polisa, a w przypadku jej braku inny dokument potwierdzający, że</w:t>
      </w:r>
      <w:r>
        <w:rPr>
          <w:rFonts w:ascii="Tahoma" w:hAnsi="Tahoma" w:cs="Tahoma"/>
        </w:rPr>
        <w:t xml:space="preserve"> </w:t>
      </w:r>
      <w:r w:rsidRPr="00EC5090">
        <w:rPr>
          <w:rFonts w:ascii="Tahoma" w:hAnsi="Tahoma" w:cs="Tahoma"/>
        </w:rPr>
        <w:t>wykonawca jest ubezpieczony od odpowiedzialności cywilnej w zakresie prowadzonej</w:t>
      </w:r>
      <w:r>
        <w:rPr>
          <w:rFonts w:ascii="Tahoma" w:hAnsi="Tahoma" w:cs="Tahoma"/>
        </w:rPr>
        <w:t xml:space="preserve"> </w:t>
      </w:r>
      <w:r w:rsidRPr="00EC5090">
        <w:rPr>
          <w:rFonts w:ascii="Tahoma" w:hAnsi="Tahoma" w:cs="Tahoma"/>
        </w:rPr>
        <w:t>działalności związanej z przedmiotem zamówienia</w:t>
      </w:r>
      <w:r>
        <w:rPr>
          <w:rFonts w:ascii="Tahoma" w:hAnsi="Tahoma" w:cs="Tahoma"/>
        </w:rPr>
        <w:t>,</w:t>
      </w:r>
      <w:r w:rsidRPr="00EC5090">
        <w:rPr>
          <w:rFonts w:ascii="Tahoma" w:hAnsi="Tahoma" w:cs="Tahoma"/>
        </w:rPr>
        <w:t xml:space="preserve"> jest opłacona.</w:t>
      </w:r>
    </w:p>
    <w:p w:rsidR="00211958" w:rsidRDefault="00211958" w:rsidP="00211958">
      <w:pPr>
        <w:autoSpaceDE w:val="0"/>
        <w:autoSpaceDN w:val="0"/>
        <w:adjustRightInd w:val="0"/>
        <w:jc w:val="both"/>
        <w:rPr>
          <w:rFonts w:ascii="Tahoma" w:hAnsi="Tahoma" w:cs="Tahoma"/>
        </w:rPr>
      </w:pPr>
      <w:r w:rsidRPr="00174961">
        <w:rPr>
          <w:rFonts w:ascii="Tahoma" w:hAnsi="Tahoma" w:cs="Tahoma"/>
        </w:rPr>
        <w:t>Wykonawca powołujący się przy wykazywaniu spełnienia warunku sytuacji ekonomicznej i finansowej na zasoby innych podmiotów przedkłada powyższe dokumenty dotyczące podmiotów, zasobami których będzie dysponował wykonawca.</w:t>
      </w:r>
    </w:p>
    <w:p w:rsidR="0087212D" w:rsidRPr="000F5927" w:rsidRDefault="0087212D" w:rsidP="006622FE">
      <w:pPr>
        <w:pStyle w:val="Tekstpodstawowywcity"/>
        <w:ind w:left="0"/>
        <w:jc w:val="both"/>
        <w:rPr>
          <w:rFonts w:ascii="Tahoma" w:hAnsi="Tahoma" w:cs="Tahoma"/>
          <w:i w:val="0"/>
        </w:rPr>
      </w:pPr>
    </w:p>
    <w:p w:rsidR="007B3F9E" w:rsidRPr="000F5927" w:rsidRDefault="007B3F9E" w:rsidP="004B1187">
      <w:pPr>
        <w:pStyle w:val="Tekstpodstawowywcity"/>
        <w:numPr>
          <w:ilvl w:val="0"/>
          <w:numId w:val="15"/>
        </w:numPr>
        <w:tabs>
          <w:tab w:val="left" w:pos="284"/>
        </w:tabs>
        <w:jc w:val="both"/>
        <w:rPr>
          <w:rFonts w:ascii="Tahoma" w:hAnsi="Tahoma" w:cs="Tahoma"/>
          <w:i w:val="0"/>
        </w:rPr>
      </w:pPr>
      <w:r w:rsidRPr="000F5927">
        <w:rPr>
          <w:rFonts w:ascii="Tahoma" w:hAnsi="Tahoma" w:cs="Tahoma"/>
          <w:i w:val="0"/>
        </w:rPr>
        <w:t>Wykonawca może polegać na wiedzy i doświadczeniu, potencjale technicznym, osobach zdolnych do wykonania zamówienia lub zdolnościach finansowych innych podmiotów niezależnie od charakteru prawnego łączących go z nimi stosunków. Wykonawca w takiej sytuacji zobowiązany jest udowodnić Zamawiającemu, iż będzie dysponował zasobami niezbędnymi do realizacji zamówienia, w szczególności przedstawiając w tym celu pisemne zobowiązanie tych podmiotów do oddania mu do dyspozycji niezbędnych zasobów na okres korzystania z nich przy wykonywaniu zamówienia.</w:t>
      </w:r>
    </w:p>
    <w:p w:rsidR="007B3F9E" w:rsidRPr="000F5927" w:rsidRDefault="007B3F9E" w:rsidP="006622FE">
      <w:pPr>
        <w:pStyle w:val="Tekstpodstawowywcity"/>
        <w:ind w:hanging="720"/>
        <w:jc w:val="both"/>
        <w:rPr>
          <w:rFonts w:ascii="Tahoma" w:hAnsi="Tahoma" w:cs="Tahoma"/>
          <w:i w:val="0"/>
        </w:rPr>
      </w:pPr>
    </w:p>
    <w:p w:rsidR="007B3F9E" w:rsidRPr="00950F7C" w:rsidRDefault="007B3F9E" w:rsidP="004B1187">
      <w:pPr>
        <w:pStyle w:val="Tekstpodstawowywcity"/>
        <w:numPr>
          <w:ilvl w:val="0"/>
          <w:numId w:val="15"/>
        </w:numPr>
        <w:jc w:val="both"/>
        <w:rPr>
          <w:rFonts w:ascii="Tahoma" w:hAnsi="Tahoma" w:cs="Tahoma"/>
          <w:i w:val="0"/>
        </w:rPr>
      </w:pPr>
      <w:r w:rsidRPr="000F5927">
        <w:rPr>
          <w:rFonts w:ascii="Tahoma" w:hAnsi="Tahoma" w:cs="Tahoma"/>
          <w:i w:val="0"/>
        </w:rPr>
        <w:lastRenderedPageBreak/>
        <w:t xml:space="preserve">Ustanowią, w przypadku gdy Wykonawcy wspólnie ubiegać się będą </w:t>
      </w:r>
      <w:r w:rsidR="00950F7C">
        <w:rPr>
          <w:rFonts w:ascii="Tahoma" w:hAnsi="Tahoma" w:cs="Tahoma"/>
          <w:i w:val="0"/>
        </w:rPr>
        <w:br/>
      </w:r>
      <w:r w:rsidRPr="000F5927">
        <w:rPr>
          <w:rFonts w:ascii="Tahoma" w:hAnsi="Tahoma" w:cs="Tahoma"/>
          <w:i w:val="0"/>
        </w:rPr>
        <w:t xml:space="preserve">o udzielenie zamówienia, pełnomocnika do reprezentowania ich </w:t>
      </w:r>
      <w:r w:rsidR="00950F7C">
        <w:rPr>
          <w:rFonts w:ascii="Tahoma" w:hAnsi="Tahoma" w:cs="Tahoma"/>
          <w:i w:val="0"/>
        </w:rPr>
        <w:br/>
      </w:r>
      <w:r w:rsidRPr="000F5927">
        <w:rPr>
          <w:rFonts w:ascii="Tahoma" w:hAnsi="Tahoma" w:cs="Tahoma"/>
          <w:i w:val="0"/>
        </w:rPr>
        <w:t xml:space="preserve">w postępowaniu o udzielenie niniejszego zamówienia albo reprezentowania </w:t>
      </w:r>
      <w:r w:rsidR="00950F7C">
        <w:rPr>
          <w:rFonts w:ascii="Tahoma" w:hAnsi="Tahoma" w:cs="Tahoma"/>
          <w:i w:val="0"/>
        </w:rPr>
        <w:br/>
      </w:r>
      <w:r w:rsidRPr="000F5927">
        <w:rPr>
          <w:rFonts w:ascii="Tahoma" w:hAnsi="Tahoma" w:cs="Tahoma"/>
          <w:i w:val="0"/>
        </w:rPr>
        <w:t>w postępowaniu i zawarcia umowy w sprawie zamówienia publicznego.</w:t>
      </w:r>
      <w:r w:rsidR="00950F7C">
        <w:rPr>
          <w:rFonts w:ascii="Tahoma" w:hAnsi="Tahoma" w:cs="Tahoma"/>
          <w:i w:val="0"/>
        </w:rPr>
        <w:t xml:space="preserve"> </w:t>
      </w:r>
      <w:r w:rsidRPr="00950F7C">
        <w:rPr>
          <w:rFonts w:ascii="Tahoma" w:hAnsi="Tahoma" w:cs="Tahoma"/>
          <w:i w:val="0"/>
        </w:rPr>
        <w:t>Umoco</w:t>
      </w:r>
      <w:r w:rsidR="00C94319" w:rsidRPr="00950F7C">
        <w:rPr>
          <w:rFonts w:ascii="Tahoma" w:hAnsi="Tahoma" w:cs="Tahoma"/>
          <w:i w:val="0"/>
        </w:rPr>
        <w:t xml:space="preserve">wanie to powinno  wynikać  z </w:t>
      </w:r>
      <w:r w:rsidRPr="00950F7C">
        <w:rPr>
          <w:rFonts w:ascii="Tahoma" w:hAnsi="Tahoma" w:cs="Tahoma"/>
          <w:i w:val="0"/>
        </w:rPr>
        <w:t>t</w:t>
      </w:r>
      <w:r w:rsidR="00C94319" w:rsidRPr="00950F7C">
        <w:rPr>
          <w:rFonts w:ascii="Tahoma" w:hAnsi="Tahoma" w:cs="Tahoma"/>
          <w:i w:val="0"/>
        </w:rPr>
        <w:t>reści umowy regulującej</w:t>
      </w:r>
      <w:r w:rsidRPr="00950F7C">
        <w:rPr>
          <w:rFonts w:ascii="Tahoma" w:hAnsi="Tahoma" w:cs="Tahoma"/>
          <w:i w:val="0"/>
        </w:rPr>
        <w:t xml:space="preserve"> współpracę podmiotów występujących wspólnie lu</w:t>
      </w:r>
      <w:r w:rsidR="00C94319" w:rsidRPr="00950F7C">
        <w:rPr>
          <w:rFonts w:ascii="Tahoma" w:hAnsi="Tahoma" w:cs="Tahoma"/>
          <w:i w:val="0"/>
        </w:rPr>
        <w:t xml:space="preserve">b z odrębnego </w:t>
      </w:r>
      <w:r w:rsidRPr="00950F7C">
        <w:rPr>
          <w:rFonts w:ascii="Tahoma" w:hAnsi="Tahoma" w:cs="Tahoma"/>
          <w:i w:val="0"/>
        </w:rPr>
        <w:t>dokumentu.</w:t>
      </w:r>
    </w:p>
    <w:p w:rsidR="00152E38" w:rsidRPr="00F05FB0" w:rsidRDefault="00152E38" w:rsidP="00F05FB0">
      <w:pPr>
        <w:rPr>
          <w:rFonts w:ascii="Tahoma" w:hAnsi="Tahoma" w:cs="Tahoma"/>
          <w:iCs/>
        </w:rPr>
      </w:pPr>
    </w:p>
    <w:p w:rsidR="00E84405" w:rsidRDefault="00E84405" w:rsidP="006622FE">
      <w:pPr>
        <w:pStyle w:val="Tekstpodstawowywcity"/>
        <w:ind w:left="0"/>
        <w:jc w:val="both"/>
        <w:rPr>
          <w:rFonts w:ascii="Tahoma" w:hAnsi="Tahoma" w:cs="Tahoma"/>
          <w:i w:val="0"/>
        </w:rPr>
      </w:pPr>
    </w:p>
    <w:p w:rsidR="007B3F9E" w:rsidRPr="000F5927" w:rsidRDefault="007B3F9E" w:rsidP="004B1187">
      <w:pPr>
        <w:pStyle w:val="Tekstpodstawowywcity"/>
        <w:numPr>
          <w:ilvl w:val="0"/>
          <w:numId w:val="15"/>
        </w:numPr>
        <w:jc w:val="both"/>
        <w:rPr>
          <w:rFonts w:ascii="Tahoma" w:hAnsi="Tahoma" w:cs="Tahoma"/>
          <w:i w:val="0"/>
        </w:rPr>
      </w:pPr>
      <w:r w:rsidRPr="000F5927">
        <w:rPr>
          <w:rFonts w:ascii="Tahoma" w:hAnsi="Tahoma" w:cs="Tahoma"/>
          <w:i w:val="0"/>
        </w:rPr>
        <w:t>Wykonają przedmiot zamówienia w terminie określonym w cz. VII SIWZ.</w:t>
      </w:r>
    </w:p>
    <w:p w:rsidR="007B3F9E" w:rsidRPr="000F5927" w:rsidRDefault="007B3F9E" w:rsidP="006622FE">
      <w:pPr>
        <w:pStyle w:val="Tekstpodstawowywcity"/>
        <w:ind w:left="0"/>
        <w:jc w:val="both"/>
        <w:rPr>
          <w:rFonts w:ascii="Tahoma" w:hAnsi="Tahoma" w:cs="Tahoma"/>
          <w:i w:val="0"/>
        </w:rPr>
      </w:pPr>
    </w:p>
    <w:p w:rsidR="007B3F9E" w:rsidRPr="000F5927" w:rsidRDefault="000B5A0D" w:rsidP="000B5A0D">
      <w:pPr>
        <w:pStyle w:val="Tekstpodstawowywcity"/>
        <w:ind w:left="426" w:hanging="426"/>
        <w:jc w:val="both"/>
        <w:rPr>
          <w:rFonts w:ascii="Tahoma" w:hAnsi="Tahoma" w:cs="Tahoma"/>
          <w:i w:val="0"/>
        </w:rPr>
      </w:pPr>
      <w:r>
        <w:rPr>
          <w:rFonts w:ascii="Tahoma" w:hAnsi="Tahoma" w:cs="Tahoma"/>
          <w:i w:val="0"/>
        </w:rPr>
        <w:t xml:space="preserve">     </w:t>
      </w:r>
      <w:r w:rsidR="007B3F9E" w:rsidRPr="000F5927">
        <w:rPr>
          <w:rFonts w:ascii="Tahoma" w:hAnsi="Tahoma" w:cs="Tahoma"/>
          <w:i w:val="0"/>
        </w:rPr>
        <w:t>Spełnienie wymagania:</w:t>
      </w:r>
    </w:p>
    <w:p w:rsidR="007B3F9E" w:rsidRPr="000F5927" w:rsidRDefault="007B3F9E" w:rsidP="006622FE">
      <w:pPr>
        <w:pStyle w:val="Tekstpodstawowywcity"/>
        <w:ind w:left="0"/>
        <w:jc w:val="both"/>
        <w:rPr>
          <w:rFonts w:ascii="Tahoma" w:hAnsi="Tahoma" w:cs="Tahoma"/>
          <w:i w:val="0"/>
        </w:rPr>
      </w:pPr>
      <w:r w:rsidRPr="000F5927">
        <w:rPr>
          <w:rFonts w:ascii="Tahoma" w:hAnsi="Tahoma" w:cs="Tahoma"/>
          <w:i w:val="0"/>
        </w:rPr>
        <w:t xml:space="preserve"> </w:t>
      </w:r>
      <w:r w:rsidR="000B5A0D">
        <w:rPr>
          <w:rFonts w:ascii="Tahoma" w:hAnsi="Tahoma" w:cs="Tahoma"/>
          <w:i w:val="0"/>
        </w:rPr>
        <w:t xml:space="preserve">  </w:t>
      </w:r>
      <w:r w:rsidR="00FB002A">
        <w:rPr>
          <w:rFonts w:ascii="Tahoma" w:hAnsi="Tahoma" w:cs="Tahoma"/>
          <w:i w:val="0"/>
        </w:rPr>
        <w:t>-</w:t>
      </w:r>
      <w:r w:rsidRPr="000F5927">
        <w:rPr>
          <w:rFonts w:ascii="Tahoma" w:hAnsi="Tahoma" w:cs="Tahoma"/>
          <w:i w:val="0"/>
        </w:rPr>
        <w:t xml:space="preserve"> złożenie oświadczen</w:t>
      </w:r>
      <w:r w:rsidR="00C94319">
        <w:rPr>
          <w:rFonts w:ascii="Tahoma" w:hAnsi="Tahoma" w:cs="Tahoma"/>
          <w:i w:val="0"/>
        </w:rPr>
        <w:t>ia o wykonaniu zamówienia w w/w</w:t>
      </w:r>
      <w:r w:rsidRPr="000F5927">
        <w:rPr>
          <w:rFonts w:ascii="Tahoma" w:hAnsi="Tahoma" w:cs="Tahoma"/>
          <w:i w:val="0"/>
        </w:rPr>
        <w:t xml:space="preserve"> terminie.</w:t>
      </w:r>
    </w:p>
    <w:p w:rsidR="007B3F9E" w:rsidRPr="000F5927" w:rsidRDefault="007B3F9E" w:rsidP="006622FE">
      <w:pPr>
        <w:pStyle w:val="Tekstpodstawowywcity"/>
        <w:ind w:left="0"/>
        <w:jc w:val="both"/>
        <w:rPr>
          <w:rFonts w:ascii="Tahoma" w:hAnsi="Tahoma" w:cs="Tahoma"/>
          <w:i w:val="0"/>
        </w:rPr>
      </w:pPr>
    </w:p>
    <w:p w:rsidR="007B3F9E" w:rsidRPr="000F5927" w:rsidRDefault="007B3F9E" w:rsidP="004B1187">
      <w:pPr>
        <w:pStyle w:val="Tekstpodstawowywcity"/>
        <w:numPr>
          <w:ilvl w:val="0"/>
          <w:numId w:val="15"/>
        </w:numPr>
        <w:jc w:val="both"/>
        <w:rPr>
          <w:rFonts w:ascii="Tahoma" w:hAnsi="Tahoma" w:cs="Tahoma"/>
          <w:i w:val="0"/>
        </w:rPr>
      </w:pPr>
      <w:r w:rsidRPr="000F5927">
        <w:rPr>
          <w:rFonts w:ascii="Tahoma" w:hAnsi="Tahoma" w:cs="Tahoma"/>
          <w:i w:val="0"/>
        </w:rPr>
        <w:t xml:space="preserve">Akceptują warunki i wymagania zawarte w niniejszej </w:t>
      </w:r>
      <w:r w:rsidR="00957459" w:rsidRPr="000F5927">
        <w:rPr>
          <w:rFonts w:ascii="Tahoma" w:hAnsi="Tahoma" w:cs="Tahoma"/>
          <w:i w:val="0"/>
        </w:rPr>
        <w:t>S</w:t>
      </w:r>
      <w:r w:rsidRPr="000F5927">
        <w:rPr>
          <w:rFonts w:ascii="Tahoma" w:hAnsi="Tahoma" w:cs="Tahoma"/>
          <w:i w:val="0"/>
        </w:rPr>
        <w:t xml:space="preserve">pecyfikacji </w:t>
      </w:r>
      <w:r w:rsidR="00957459" w:rsidRPr="000F5927">
        <w:rPr>
          <w:rFonts w:ascii="Tahoma" w:hAnsi="Tahoma" w:cs="Tahoma"/>
          <w:i w:val="0"/>
        </w:rPr>
        <w:t>I</w:t>
      </w:r>
      <w:r w:rsidRPr="000F5927">
        <w:rPr>
          <w:rFonts w:ascii="Tahoma" w:hAnsi="Tahoma" w:cs="Tahoma"/>
          <w:i w:val="0"/>
        </w:rPr>
        <w:t xml:space="preserve">stotnych </w:t>
      </w:r>
      <w:r w:rsidR="00957459" w:rsidRPr="000F5927">
        <w:rPr>
          <w:rFonts w:ascii="Tahoma" w:hAnsi="Tahoma" w:cs="Tahoma"/>
          <w:i w:val="0"/>
        </w:rPr>
        <w:t>W</w:t>
      </w:r>
      <w:r w:rsidRPr="000F5927">
        <w:rPr>
          <w:rFonts w:ascii="Tahoma" w:hAnsi="Tahoma" w:cs="Tahoma"/>
          <w:i w:val="0"/>
        </w:rPr>
        <w:t xml:space="preserve">arunków </w:t>
      </w:r>
      <w:r w:rsidR="00957459" w:rsidRPr="000F5927">
        <w:rPr>
          <w:rFonts w:ascii="Tahoma" w:hAnsi="Tahoma" w:cs="Tahoma"/>
          <w:i w:val="0"/>
        </w:rPr>
        <w:t>Z</w:t>
      </w:r>
      <w:r w:rsidRPr="000F5927">
        <w:rPr>
          <w:rFonts w:ascii="Tahoma" w:hAnsi="Tahoma" w:cs="Tahoma"/>
          <w:i w:val="0"/>
        </w:rPr>
        <w:t>amówienia wraz z załącznikami i przyjmują je bez zastrzeżeń.</w:t>
      </w:r>
    </w:p>
    <w:p w:rsidR="007B3F9E" w:rsidRPr="000F5927" w:rsidRDefault="000B5A0D" w:rsidP="006622FE">
      <w:pPr>
        <w:pStyle w:val="Tekstpodstawowywcity"/>
        <w:ind w:left="0"/>
        <w:jc w:val="both"/>
        <w:rPr>
          <w:rFonts w:ascii="Tahoma" w:hAnsi="Tahoma" w:cs="Tahoma"/>
          <w:i w:val="0"/>
        </w:rPr>
      </w:pPr>
      <w:r>
        <w:rPr>
          <w:rFonts w:ascii="Tahoma" w:hAnsi="Tahoma" w:cs="Tahoma"/>
          <w:i w:val="0"/>
        </w:rPr>
        <w:t xml:space="preserve">    </w:t>
      </w:r>
      <w:r w:rsidR="007B3F9E" w:rsidRPr="000F5927">
        <w:rPr>
          <w:rFonts w:ascii="Tahoma" w:hAnsi="Tahoma" w:cs="Tahoma"/>
          <w:i w:val="0"/>
        </w:rPr>
        <w:t>Spełnienie warunków i wymagań:</w:t>
      </w:r>
    </w:p>
    <w:p w:rsidR="007B3F9E" w:rsidRPr="000F5927" w:rsidRDefault="000B5A0D" w:rsidP="006622FE">
      <w:pPr>
        <w:pStyle w:val="Tekstpodstawowywcity"/>
        <w:ind w:left="0"/>
        <w:jc w:val="both"/>
        <w:rPr>
          <w:rFonts w:ascii="Tahoma" w:hAnsi="Tahoma" w:cs="Tahoma"/>
          <w:i w:val="0"/>
        </w:rPr>
      </w:pPr>
      <w:r>
        <w:rPr>
          <w:rFonts w:ascii="Tahoma" w:hAnsi="Tahoma" w:cs="Tahoma"/>
          <w:i w:val="0"/>
        </w:rPr>
        <w:t xml:space="preserve">  </w:t>
      </w:r>
      <w:r w:rsidR="00FB002A">
        <w:rPr>
          <w:rFonts w:ascii="Tahoma" w:hAnsi="Tahoma" w:cs="Tahoma"/>
          <w:i w:val="0"/>
        </w:rPr>
        <w:t xml:space="preserve">- </w:t>
      </w:r>
      <w:r w:rsidR="007B3F9E" w:rsidRPr="000F5927">
        <w:rPr>
          <w:rFonts w:ascii="Tahoma" w:hAnsi="Tahoma" w:cs="Tahoma"/>
          <w:i w:val="0"/>
        </w:rPr>
        <w:t>złożenie oświadczenia.</w:t>
      </w:r>
    </w:p>
    <w:p w:rsidR="00ED3FDC" w:rsidRPr="000F5927" w:rsidRDefault="00ED3FDC" w:rsidP="006622FE">
      <w:pPr>
        <w:pStyle w:val="Tekstpodstawowywcity"/>
        <w:ind w:left="0"/>
        <w:jc w:val="both"/>
        <w:rPr>
          <w:rFonts w:ascii="Tahoma" w:hAnsi="Tahoma" w:cs="Tahoma"/>
          <w:i w:val="0"/>
        </w:rPr>
      </w:pPr>
    </w:p>
    <w:p w:rsidR="007B3F9E" w:rsidRPr="000F5927" w:rsidRDefault="007B3F9E" w:rsidP="004B1187">
      <w:pPr>
        <w:pStyle w:val="Tekstpodstawowywcity"/>
        <w:numPr>
          <w:ilvl w:val="0"/>
          <w:numId w:val="15"/>
        </w:numPr>
        <w:jc w:val="both"/>
        <w:rPr>
          <w:rFonts w:ascii="Tahoma" w:hAnsi="Tahoma" w:cs="Tahoma"/>
          <w:i w:val="0"/>
        </w:rPr>
      </w:pPr>
      <w:r w:rsidRPr="000F5927">
        <w:rPr>
          <w:rFonts w:ascii="Tahoma" w:hAnsi="Tahoma" w:cs="Tahoma"/>
          <w:i w:val="0"/>
        </w:rPr>
        <w:t>Złożą komplet wymaganych dokumentów – wymienionych w Części X.</w:t>
      </w:r>
    </w:p>
    <w:p w:rsidR="007B3F9E" w:rsidRPr="000F5927" w:rsidRDefault="007B3F9E" w:rsidP="006622FE">
      <w:pPr>
        <w:pStyle w:val="Tekstpodstawowywcity"/>
        <w:ind w:hanging="720"/>
        <w:jc w:val="both"/>
        <w:rPr>
          <w:rFonts w:ascii="Tahoma" w:hAnsi="Tahoma" w:cs="Tahoma"/>
          <w:i w:val="0"/>
        </w:rPr>
      </w:pPr>
    </w:p>
    <w:p w:rsidR="007B3F9E" w:rsidRPr="000F5927" w:rsidRDefault="007B3F9E" w:rsidP="004B1187">
      <w:pPr>
        <w:pStyle w:val="Tekstpodstawowywcity"/>
        <w:numPr>
          <w:ilvl w:val="0"/>
          <w:numId w:val="15"/>
        </w:numPr>
        <w:jc w:val="both"/>
        <w:rPr>
          <w:rFonts w:ascii="Tahoma" w:hAnsi="Tahoma" w:cs="Tahoma"/>
          <w:i w:val="0"/>
        </w:rPr>
      </w:pPr>
      <w:r w:rsidRPr="000F5927">
        <w:rPr>
          <w:rFonts w:ascii="Tahoma" w:hAnsi="Tahoma" w:cs="Tahoma"/>
          <w:i w:val="0"/>
        </w:rPr>
        <w:t>Wykonawcy, którzy nie wykażą spełnienia warunków udziału w postępowaniu podlegać będą wykluczeniu z udziału w postępowaniu.</w:t>
      </w:r>
    </w:p>
    <w:p w:rsidR="007B3F9E" w:rsidRPr="000F5927" w:rsidRDefault="007B3F9E" w:rsidP="006622FE">
      <w:pPr>
        <w:pStyle w:val="Tekstpodstawowywcity"/>
        <w:ind w:left="0"/>
        <w:jc w:val="both"/>
        <w:rPr>
          <w:rFonts w:ascii="Tahoma" w:hAnsi="Tahoma" w:cs="Tahoma"/>
          <w:i w:val="0"/>
        </w:rPr>
      </w:pPr>
    </w:p>
    <w:p w:rsidR="007B3F9E" w:rsidRPr="000F5927" w:rsidRDefault="007B3F9E" w:rsidP="004B1187">
      <w:pPr>
        <w:pStyle w:val="Tekstpodstawowywcity"/>
        <w:numPr>
          <w:ilvl w:val="0"/>
          <w:numId w:val="15"/>
        </w:numPr>
        <w:tabs>
          <w:tab w:val="left" w:pos="426"/>
        </w:tabs>
        <w:jc w:val="both"/>
        <w:rPr>
          <w:rFonts w:ascii="Tahoma" w:hAnsi="Tahoma" w:cs="Tahoma"/>
          <w:i w:val="0"/>
        </w:rPr>
      </w:pPr>
      <w:r w:rsidRPr="000F5927">
        <w:rPr>
          <w:rFonts w:ascii="Tahoma" w:hAnsi="Tahoma" w:cs="Tahoma"/>
          <w:i w:val="0"/>
        </w:rPr>
        <w:t xml:space="preserve">Ocena spełnienia wyżej opisanych warunków udziału w postępowaniu dokonywana będzie w oparciu o założone przez Wykonawcę w niniejszym postępowaniu dokumenty lub oświadczenia. </w:t>
      </w:r>
    </w:p>
    <w:p w:rsidR="007B3F9E" w:rsidRPr="000F5927" w:rsidRDefault="007B3F9E" w:rsidP="006622FE">
      <w:pPr>
        <w:pStyle w:val="Tekstpodstawowywcity"/>
        <w:ind w:left="0"/>
        <w:jc w:val="both"/>
        <w:rPr>
          <w:rFonts w:ascii="Tahoma" w:hAnsi="Tahoma" w:cs="Tahoma"/>
          <w:i w:val="0"/>
        </w:rPr>
      </w:pPr>
    </w:p>
    <w:p w:rsidR="00284CA8" w:rsidRDefault="007B3F9E" w:rsidP="004B1187">
      <w:pPr>
        <w:pStyle w:val="Tekstpodstawowywcity"/>
        <w:numPr>
          <w:ilvl w:val="0"/>
          <w:numId w:val="15"/>
        </w:numPr>
        <w:tabs>
          <w:tab w:val="left" w:pos="142"/>
          <w:tab w:val="left" w:pos="284"/>
          <w:tab w:val="left" w:pos="426"/>
        </w:tabs>
        <w:jc w:val="both"/>
        <w:rPr>
          <w:rFonts w:ascii="Tahoma" w:hAnsi="Tahoma" w:cs="Tahoma"/>
          <w:i w:val="0"/>
        </w:rPr>
      </w:pPr>
      <w:r w:rsidRPr="000F5927">
        <w:rPr>
          <w:rFonts w:ascii="Tahoma" w:hAnsi="Tahoma" w:cs="Tahoma"/>
          <w:i w:val="0"/>
        </w:rPr>
        <w:t>Z udziału w niniejszym postępowaniu wyklucza się Wykonawców, którzy podlegają wykluczeniu na podstawie art. 24 ust. 1 i 2 ustawy Pzp. Oferta Wykonawcy wykluczonego uznana zostanie za odrzuconą.</w:t>
      </w:r>
    </w:p>
    <w:p w:rsidR="007B3F9E" w:rsidRPr="001A7D24" w:rsidRDefault="007B3F9E" w:rsidP="001A7D24">
      <w:pPr>
        <w:rPr>
          <w:rFonts w:ascii="Tahoma" w:hAnsi="Tahoma" w:cs="Tahoma"/>
          <w:iCs/>
        </w:rPr>
      </w:pPr>
    </w:p>
    <w:p w:rsidR="00E44B90" w:rsidRDefault="007B3F9E" w:rsidP="004B1187">
      <w:pPr>
        <w:pStyle w:val="Tekstpodstawowywcity"/>
        <w:numPr>
          <w:ilvl w:val="0"/>
          <w:numId w:val="15"/>
        </w:numPr>
        <w:tabs>
          <w:tab w:val="left" w:pos="142"/>
          <w:tab w:val="left" w:pos="284"/>
        </w:tabs>
        <w:jc w:val="both"/>
        <w:rPr>
          <w:rFonts w:ascii="Tahoma" w:hAnsi="Tahoma" w:cs="Tahoma"/>
          <w:i w:val="0"/>
        </w:rPr>
      </w:pPr>
      <w:r w:rsidRPr="000F5927">
        <w:rPr>
          <w:rFonts w:ascii="Tahoma" w:hAnsi="Tahoma" w:cs="Tahoma"/>
          <w:i w:val="0"/>
        </w:rPr>
        <w:t>Zamawiający odrzuci ofertę, jeżeli:</w:t>
      </w:r>
    </w:p>
    <w:p w:rsidR="00E44B90" w:rsidRDefault="00E44B90" w:rsidP="00E44B90">
      <w:pPr>
        <w:pStyle w:val="Tekstpodstawowywcity"/>
        <w:tabs>
          <w:tab w:val="left" w:pos="142"/>
          <w:tab w:val="left" w:pos="284"/>
        </w:tabs>
        <w:jc w:val="both"/>
        <w:rPr>
          <w:rFonts w:ascii="Tahoma" w:hAnsi="Tahoma" w:cs="Tahoma"/>
          <w:i w:val="0"/>
        </w:rPr>
      </w:pPr>
    </w:p>
    <w:p w:rsidR="007B3F9E" w:rsidRPr="00E44B90" w:rsidRDefault="00BB042B" w:rsidP="00BB042B">
      <w:pPr>
        <w:pStyle w:val="Tekstpodstawowywcity"/>
        <w:tabs>
          <w:tab w:val="left" w:pos="142"/>
          <w:tab w:val="left" w:pos="284"/>
        </w:tabs>
        <w:ind w:left="360"/>
        <w:jc w:val="both"/>
        <w:rPr>
          <w:rFonts w:ascii="Tahoma" w:hAnsi="Tahoma" w:cs="Tahoma"/>
          <w:i w:val="0"/>
        </w:rPr>
      </w:pPr>
      <w:r>
        <w:rPr>
          <w:rFonts w:ascii="Tahoma" w:hAnsi="Tahoma" w:cs="Tahoma"/>
          <w:i w:val="0"/>
        </w:rPr>
        <w:t xml:space="preserve">13.1 </w:t>
      </w:r>
      <w:r w:rsidR="00211958">
        <w:rPr>
          <w:rFonts w:ascii="Tahoma" w:hAnsi="Tahoma" w:cs="Tahoma"/>
          <w:i w:val="0"/>
        </w:rPr>
        <w:t xml:space="preserve">  </w:t>
      </w:r>
      <w:r w:rsidR="007B3F9E" w:rsidRPr="00E44B90">
        <w:rPr>
          <w:rFonts w:ascii="Tahoma" w:hAnsi="Tahoma" w:cs="Tahoma"/>
          <w:i w:val="0"/>
        </w:rPr>
        <w:t>jest niezgodna z ustawą;</w:t>
      </w:r>
    </w:p>
    <w:p w:rsidR="00950F7C" w:rsidRDefault="007B3F9E" w:rsidP="00BB042B">
      <w:pPr>
        <w:pStyle w:val="Tekstpodstawowywcity"/>
        <w:numPr>
          <w:ilvl w:val="1"/>
          <w:numId w:val="27"/>
        </w:numPr>
        <w:jc w:val="both"/>
        <w:rPr>
          <w:rFonts w:ascii="Tahoma" w:hAnsi="Tahoma" w:cs="Tahoma"/>
          <w:i w:val="0"/>
        </w:rPr>
      </w:pPr>
      <w:r w:rsidRPr="000F5927">
        <w:rPr>
          <w:rFonts w:ascii="Tahoma" w:hAnsi="Tahoma" w:cs="Tahoma"/>
          <w:i w:val="0"/>
        </w:rPr>
        <w:t xml:space="preserve">jej treść nie odpowiada treści </w:t>
      </w:r>
      <w:r w:rsidR="0001753D" w:rsidRPr="000F5927">
        <w:rPr>
          <w:rFonts w:ascii="Tahoma" w:hAnsi="Tahoma" w:cs="Tahoma"/>
          <w:i w:val="0"/>
        </w:rPr>
        <w:t>S</w:t>
      </w:r>
      <w:r w:rsidRPr="000F5927">
        <w:rPr>
          <w:rFonts w:ascii="Tahoma" w:hAnsi="Tahoma" w:cs="Tahoma"/>
          <w:i w:val="0"/>
        </w:rPr>
        <w:t xml:space="preserve">pecyfikacji </w:t>
      </w:r>
      <w:r w:rsidR="0001753D" w:rsidRPr="000F5927">
        <w:rPr>
          <w:rFonts w:ascii="Tahoma" w:hAnsi="Tahoma" w:cs="Tahoma"/>
          <w:i w:val="0"/>
        </w:rPr>
        <w:t>I</w:t>
      </w:r>
      <w:r w:rsidRPr="000F5927">
        <w:rPr>
          <w:rFonts w:ascii="Tahoma" w:hAnsi="Tahoma" w:cs="Tahoma"/>
          <w:i w:val="0"/>
        </w:rPr>
        <w:t xml:space="preserve">stotnych </w:t>
      </w:r>
      <w:r w:rsidR="0001753D" w:rsidRPr="000F5927">
        <w:rPr>
          <w:rFonts w:ascii="Tahoma" w:hAnsi="Tahoma" w:cs="Tahoma"/>
          <w:i w:val="0"/>
        </w:rPr>
        <w:t>W</w:t>
      </w:r>
      <w:r w:rsidRPr="000F5927">
        <w:rPr>
          <w:rFonts w:ascii="Tahoma" w:hAnsi="Tahoma" w:cs="Tahoma"/>
          <w:i w:val="0"/>
        </w:rPr>
        <w:t xml:space="preserve">arunków </w:t>
      </w:r>
      <w:r w:rsidR="0001753D" w:rsidRPr="000F5927">
        <w:rPr>
          <w:rFonts w:ascii="Tahoma" w:hAnsi="Tahoma" w:cs="Tahoma"/>
          <w:i w:val="0"/>
        </w:rPr>
        <w:t>Z</w:t>
      </w:r>
      <w:r w:rsidRPr="000F5927">
        <w:rPr>
          <w:rFonts w:ascii="Tahoma" w:hAnsi="Tahoma" w:cs="Tahoma"/>
          <w:i w:val="0"/>
        </w:rPr>
        <w:t xml:space="preserve">amówienia </w:t>
      </w:r>
      <w:r w:rsidRPr="00950F7C">
        <w:rPr>
          <w:rFonts w:ascii="Tahoma" w:hAnsi="Tahoma" w:cs="Tahoma"/>
          <w:i w:val="0"/>
        </w:rPr>
        <w:t>z zastrzeżeniem art. 87 ust. 2 pkt 3;</w:t>
      </w:r>
    </w:p>
    <w:p w:rsidR="00950F7C" w:rsidRDefault="007B3F9E" w:rsidP="00BB042B">
      <w:pPr>
        <w:pStyle w:val="Tekstpodstawowywcity"/>
        <w:numPr>
          <w:ilvl w:val="1"/>
          <w:numId w:val="27"/>
        </w:numPr>
        <w:jc w:val="both"/>
        <w:rPr>
          <w:rFonts w:ascii="Tahoma" w:hAnsi="Tahoma" w:cs="Tahoma"/>
          <w:i w:val="0"/>
        </w:rPr>
      </w:pPr>
      <w:r w:rsidRPr="00950F7C">
        <w:rPr>
          <w:rFonts w:ascii="Tahoma" w:hAnsi="Tahoma" w:cs="Tahoma"/>
          <w:i w:val="0"/>
        </w:rPr>
        <w:t>jej złożenie stanowi czyn nieuczciwej konkurencji w rozumieniu przepisów o zwalczaniu nieuczciwej konkurencji;</w:t>
      </w:r>
    </w:p>
    <w:p w:rsidR="00E44B90" w:rsidRDefault="007B3F9E" w:rsidP="00BB042B">
      <w:pPr>
        <w:pStyle w:val="Tekstpodstawowywcity"/>
        <w:numPr>
          <w:ilvl w:val="1"/>
          <w:numId w:val="27"/>
        </w:numPr>
        <w:jc w:val="both"/>
        <w:rPr>
          <w:rFonts w:ascii="Tahoma" w:hAnsi="Tahoma" w:cs="Tahoma"/>
          <w:i w:val="0"/>
        </w:rPr>
      </w:pPr>
      <w:r w:rsidRPr="00950F7C">
        <w:rPr>
          <w:rFonts w:ascii="Tahoma" w:hAnsi="Tahoma" w:cs="Tahoma"/>
          <w:i w:val="0"/>
        </w:rPr>
        <w:t>zawiera rażąco niską cenę w stosunku do przedmiotu zamówienia;</w:t>
      </w:r>
    </w:p>
    <w:p w:rsidR="00E44B90" w:rsidRDefault="007B3F9E" w:rsidP="00BB042B">
      <w:pPr>
        <w:pStyle w:val="Tekstpodstawowywcity"/>
        <w:numPr>
          <w:ilvl w:val="1"/>
          <w:numId w:val="27"/>
        </w:numPr>
        <w:jc w:val="both"/>
        <w:rPr>
          <w:rFonts w:ascii="Tahoma" w:hAnsi="Tahoma" w:cs="Tahoma"/>
          <w:i w:val="0"/>
        </w:rPr>
      </w:pPr>
      <w:r w:rsidRPr="00E44B90">
        <w:rPr>
          <w:rFonts w:ascii="Tahoma" w:hAnsi="Tahoma" w:cs="Tahoma"/>
          <w:i w:val="0"/>
        </w:rPr>
        <w:t xml:space="preserve">złożona została przez Wykonawcę wykluczonego z udziału </w:t>
      </w:r>
      <w:r w:rsidR="006D3A14">
        <w:rPr>
          <w:rFonts w:ascii="Tahoma" w:hAnsi="Tahoma" w:cs="Tahoma"/>
          <w:i w:val="0"/>
        </w:rPr>
        <w:br/>
      </w:r>
      <w:r w:rsidRPr="00E44B90">
        <w:rPr>
          <w:rFonts w:ascii="Tahoma" w:hAnsi="Tahoma" w:cs="Tahoma"/>
          <w:i w:val="0"/>
        </w:rPr>
        <w:t>w postępowaniu o udzielenie zamówienia;</w:t>
      </w:r>
    </w:p>
    <w:p w:rsidR="00E44B90" w:rsidRDefault="007B3F9E" w:rsidP="00BB042B">
      <w:pPr>
        <w:pStyle w:val="Tekstpodstawowywcity"/>
        <w:numPr>
          <w:ilvl w:val="1"/>
          <w:numId w:val="27"/>
        </w:numPr>
        <w:jc w:val="both"/>
        <w:rPr>
          <w:rFonts w:ascii="Tahoma" w:hAnsi="Tahoma" w:cs="Tahoma"/>
          <w:i w:val="0"/>
        </w:rPr>
      </w:pPr>
      <w:r w:rsidRPr="00E44B90">
        <w:rPr>
          <w:rFonts w:ascii="Tahoma" w:hAnsi="Tahoma" w:cs="Tahoma"/>
          <w:i w:val="0"/>
        </w:rPr>
        <w:t>zawiera błędy w obliczeniu ceny;</w:t>
      </w:r>
    </w:p>
    <w:p w:rsidR="00E44B90" w:rsidRDefault="007B3F9E" w:rsidP="00BB042B">
      <w:pPr>
        <w:pStyle w:val="Tekstpodstawowywcity"/>
        <w:numPr>
          <w:ilvl w:val="1"/>
          <w:numId w:val="27"/>
        </w:numPr>
        <w:jc w:val="both"/>
        <w:rPr>
          <w:rFonts w:ascii="Tahoma" w:hAnsi="Tahoma" w:cs="Tahoma"/>
          <w:i w:val="0"/>
        </w:rPr>
      </w:pPr>
      <w:r w:rsidRPr="00E44B90">
        <w:rPr>
          <w:rFonts w:ascii="Tahoma" w:hAnsi="Tahoma" w:cs="Tahoma"/>
          <w:i w:val="0"/>
        </w:rPr>
        <w:t>Wykonawca w terminie 3 dni od dnia doręczenia zawiadomienia nie zgodził się na poprawienie omyłki, o której mowa w art. 87 ust. 2 pkt 3;</w:t>
      </w:r>
    </w:p>
    <w:p w:rsidR="007B3F9E" w:rsidRPr="00E44B90" w:rsidRDefault="007B3F9E" w:rsidP="00BB042B">
      <w:pPr>
        <w:pStyle w:val="Tekstpodstawowywcity"/>
        <w:numPr>
          <w:ilvl w:val="1"/>
          <w:numId w:val="27"/>
        </w:numPr>
        <w:jc w:val="both"/>
        <w:rPr>
          <w:rFonts w:ascii="Tahoma" w:hAnsi="Tahoma" w:cs="Tahoma"/>
          <w:i w:val="0"/>
        </w:rPr>
      </w:pPr>
      <w:r w:rsidRPr="00E44B90">
        <w:rPr>
          <w:rFonts w:ascii="Tahoma" w:hAnsi="Tahoma" w:cs="Tahoma"/>
          <w:i w:val="0"/>
        </w:rPr>
        <w:t>jest nieważna na podstawie odrębnych przepisów.</w:t>
      </w:r>
    </w:p>
    <w:p w:rsidR="00E44B90" w:rsidRDefault="00E44B90" w:rsidP="00E44B90">
      <w:pPr>
        <w:pStyle w:val="Tekstpodstawowywcity"/>
        <w:jc w:val="both"/>
        <w:rPr>
          <w:rFonts w:ascii="Tahoma" w:hAnsi="Tahoma" w:cs="Tahoma"/>
          <w:i w:val="0"/>
        </w:rPr>
      </w:pPr>
    </w:p>
    <w:p w:rsidR="00E44B90" w:rsidRDefault="004250C0" w:rsidP="004B1187">
      <w:pPr>
        <w:pStyle w:val="Tekstpodstawowywcity"/>
        <w:numPr>
          <w:ilvl w:val="0"/>
          <w:numId w:val="15"/>
        </w:numPr>
        <w:jc w:val="both"/>
        <w:rPr>
          <w:rFonts w:ascii="Tahoma" w:hAnsi="Tahoma" w:cs="Tahoma"/>
          <w:i w:val="0"/>
        </w:rPr>
      </w:pPr>
      <w:r>
        <w:rPr>
          <w:rFonts w:ascii="Tahoma" w:hAnsi="Tahoma" w:cs="Tahoma"/>
          <w:i w:val="0"/>
        </w:rPr>
        <w:lastRenderedPageBreak/>
        <w:t xml:space="preserve"> </w:t>
      </w:r>
      <w:r w:rsidR="00E44B90">
        <w:rPr>
          <w:rFonts w:ascii="Tahoma" w:hAnsi="Tahoma" w:cs="Tahoma"/>
          <w:i w:val="0"/>
        </w:rPr>
        <w:t xml:space="preserve">O </w:t>
      </w:r>
      <w:r w:rsidR="00E44B90" w:rsidRPr="000F5927">
        <w:rPr>
          <w:rFonts w:ascii="Tahoma" w:hAnsi="Tahoma" w:cs="Tahoma"/>
          <w:i w:val="0"/>
        </w:rPr>
        <w:t>wykluczeniu z postępowania oraz odrzuceniu oferty Wykonawcy zostaną zawiadomieni niezwłocznie po dokonaniu wyboru oferty najkorzystniejszej. Zawiadomienie zawierać będzie uzasadnienie faktyczne i prawne.</w:t>
      </w:r>
    </w:p>
    <w:p w:rsidR="009D33E0" w:rsidRDefault="009D33E0" w:rsidP="009D33E0">
      <w:pPr>
        <w:pStyle w:val="Tekstpodstawowywcity"/>
        <w:jc w:val="both"/>
        <w:rPr>
          <w:rFonts w:ascii="Tahoma" w:hAnsi="Tahoma" w:cs="Tahoma"/>
          <w:i w:val="0"/>
        </w:rPr>
      </w:pPr>
    </w:p>
    <w:p w:rsidR="009D33E0" w:rsidRPr="009D33E0" w:rsidRDefault="009D33E0" w:rsidP="009D33E0">
      <w:pPr>
        <w:pStyle w:val="Tekstpodstawowywcity"/>
        <w:numPr>
          <w:ilvl w:val="0"/>
          <w:numId w:val="15"/>
        </w:numPr>
        <w:jc w:val="both"/>
        <w:rPr>
          <w:rFonts w:ascii="Tahoma" w:hAnsi="Tahoma" w:cs="Tahoma"/>
          <w:i w:val="0"/>
        </w:rPr>
      </w:pPr>
      <w:r>
        <w:rPr>
          <w:rFonts w:ascii="Tahoma" w:hAnsi="Tahoma" w:cs="Tahoma"/>
          <w:i w:val="0"/>
        </w:rPr>
        <w:t xml:space="preserve"> </w:t>
      </w:r>
      <w:r w:rsidRPr="009D33E0">
        <w:rPr>
          <w:rFonts w:ascii="Tahoma" w:hAnsi="Tahoma" w:cs="Tahoma"/>
          <w:i w:val="0"/>
        </w:rPr>
        <w:t xml:space="preserve">Udzielą </w:t>
      </w:r>
      <w:r w:rsidR="00F52788">
        <w:rPr>
          <w:rFonts w:ascii="Tahoma" w:hAnsi="Tahoma" w:cs="Tahoma"/>
          <w:i w:val="0"/>
        </w:rPr>
        <w:t>rękojmi</w:t>
      </w:r>
      <w:r w:rsidRPr="009D33E0">
        <w:rPr>
          <w:rFonts w:ascii="Tahoma" w:hAnsi="Tahoma" w:cs="Tahoma"/>
          <w:i w:val="0"/>
        </w:rPr>
        <w:t xml:space="preserve"> </w:t>
      </w:r>
      <w:r w:rsidR="00F52788">
        <w:rPr>
          <w:rFonts w:ascii="Tahoma" w:hAnsi="Tahoma" w:cs="Tahoma"/>
          <w:i w:val="0"/>
        </w:rPr>
        <w:t>oraz</w:t>
      </w:r>
      <w:r w:rsidR="00F52788" w:rsidRPr="009D33E0">
        <w:rPr>
          <w:rFonts w:ascii="Tahoma" w:hAnsi="Tahoma" w:cs="Tahoma"/>
          <w:i w:val="0"/>
        </w:rPr>
        <w:t xml:space="preserve"> gwarancji </w:t>
      </w:r>
      <w:r w:rsidRPr="009D33E0">
        <w:rPr>
          <w:rFonts w:ascii="Tahoma" w:hAnsi="Tahoma" w:cs="Tahoma"/>
          <w:i w:val="0"/>
        </w:rPr>
        <w:t xml:space="preserve">na przedmiot zamówienia na okres nie krótszy niż określony w załączniku nr 10 do SIWZ. </w:t>
      </w:r>
    </w:p>
    <w:p w:rsidR="009D33E0" w:rsidRPr="009D33E0" w:rsidRDefault="009D33E0" w:rsidP="009D33E0">
      <w:pPr>
        <w:pStyle w:val="Tekstpodstawowywcity"/>
        <w:jc w:val="both"/>
        <w:rPr>
          <w:rFonts w:ascii="Tahoma" w:hAnsi="Tahoma" w:cs="Tahoma"/>
          <w:i w:val="0"/>
        </w:rPr>
      </w:pPr>
      <w:r w:rsidRPr="009D33E0">
        <w:rPr>
          <w:rFonts w:ascii="Tahoma" w:hAnsi="Tahoma" w:cs="Tahoma"/>
          <w:i w:val="0"/>
        </w:rPr>
        <w:t>Dokument gwarancji wystawiony zostanie niezwłocznie po odbiorze przedmiotu zamówienia w  formie i treści według Załącznika nr 9 do SIWZ.</w:t>
      </w:r>
    </w:p>
    <w:p w:rsidR="00D0788B" w:rsidRPr="000F5927" w:rsidRDefault="00D0788B" w:rsidP="00D0788B">
      <w:pPr>
        <w:pStyle w:val="Tekstpodstawowywcity"/>
        <w:jc w:val="both"/>
        <w:rPr>
          <w:rFonts w:ascii="Tahoma" w:hAnsi="Tahoma" w:cs="Tahoma"/>
          <w:i w:val="0"/>
        </w:rPr>
      </w:pPr>
    </w:p>
    <w:p w:rsidR="006C781E" w:rsidRPr="000F5927" w:rsidRDefault="006C781E" w:rsidP="006622FE">
      <w:pPr>
        <w:pStyle w:val="Nagwek2"/>
        <w:jc w:val="both"/>
      </w:pPr>
    </w:p>
    <w:p w:rsidR="006C781E" w:rsidRPr="000F5927" w:rsidRDefault="00F41EEA" w:rsidP="006622FE">
      <w:pPr>
        <w:pStyle w:val="Nagwek2"/>
        <w:jc w:val="both"/>
      </w:pPr>
      <w:bookmarkStart w:id="9" w:name="_Toc364850057"/>
      <w:r w:rsidRPr="000F5927">
        <w:t xml:space="preserve">Część </w:t>
      </w:r>
      <w:r w:rsidR="006C781E" w:rsidRPr="000F5927">
        <w:t xml:space="preserve">X </w:t>
      </w:r>
      <w:r w:rsidR="006622FE">
        <w:t>-</w:t>
      </w:r>
      <w:r w:rsidR="00B2382E">
        <w:t xml:space="preserve"> </w:t>
      </w:r>
      <w:r w:rsidR="006C781E" w:rsidRPr="000F5927">
        <w:t xml:space="preserve">Oświadczenia i dokumenty, jakie mają dostarczyć </w:t>
      </w:r>
      <w:r w:rsidR="005D6E7E" w:rsidRPr="000F5927">
        <w:t>W</w:t>
      </w:r>
      <w:r w:rsidR="00C94319">
        <w:t>ykonawcy</w:t>
      </w:r>
      <w:r w:rsidR="007D3191" w:rsidRPr="000F5927">
        <w:t xml:space="preserve"> </w:t>
      </w:r>
      <w:r w:rsidR="000B5A0D">
        <w:br/>
      </w:r>
      <w:r w:rsidR="006C781E" w:rsidRPr="000F5927">
        <w:t xml:space="preserve">w celu potwierdzenia spełnienia warunków udziału </w:t>
      </w:r>
      <w:r w:rsidR="006622FE">
        <w:t xml:space="preserve"> </w:t>
      </w:r>
      <w:r w:rsidR="005D6E7E" w:rsidRPr="000F5927">
        <w:t>w postępowaniu</w:t>
      </w:r>
      <w:r w:rsidR="00B2382E">
        <w:t>.</w:t>
      </w:r>
      <w:bookmarkEnd w:id="9"/>
    </w:p>
    <w:p w:rsidR="006C781E" w:rsidRPr="000F5927" w:rsidRDefault="006C781E" w:rsidP="006622FE">
      <w:pPr>
        <w:jc w:val="both"/>
        <w:rPr>
          <w:rFonts w:ascii="Tahoma" w:hAnsi="Tahoma" w:cs="Tahoma"/>
          <w:b/>
        </w:rPr>
      </w:pPr>
    </w:p>
    <w:p w:rsidR="00D95EE8" w:rsidRPr="000F5927" w:rsidRDefault="00D95EE8" w:rsidP="006622FE">
      <w:pPr>
        <w:spacing w:after="200" w:line="276" w:lineRule="auto"/>
        <w:jc w:val="both"/>
        <w:rPr>
          <w:rFonts w:ascii="Tahoma" w:eastAsia="Calibri" w:hAnsi="Tahoma" w:cs="Tahoma"/>
          <w:lang w:eastAsia="en-US"/>
        </w:rPr>
      </w:pPr>
      <w:r w:rsidRPr="000F5927">
        <w:rPr>
          <w:rFonts w:ascii="Tahoma" w:eastAsia="Calibri" w:hAnsi="Tahoma" w:cs="Tahoma"/>
          <w:lang w:eastAsia="en-US"/>
        </w:rPr>
        <w:t>Na ofertę składają się następujące dokumenty i załączniki:</w:t>
      </w:r>
    </w:p>
    <w:p w:rsidR="00D95EE8" w:rsidRDefault="00D95EE8" w:rsidP="004B1187">
      <w:pPr>
        <w:pStyle w:val="Akapitzlist"/>
        <w:numPr>
          <w:ilvl w:val="0"/>
          <w:numId w:val="7"/>
        </w:numPr>
        <w:tabs>
          <w:tab w:val="left" w:pos="426"/>
        </w:tabs>
        <w:spacing w:after="200" w:line="276" w:lineRule="auto"/>
        <w:jc w:val="both"/>
        <w:rPr>
          <w:rFonts w:ascii="Tahoma" w:eastAsia="Calibri" w:hAnsi="Tahoma" w:cs="Tahoma"/>
          <w:b/>
          <w:lang w:eastAsia="en-US"/>
        </w:rPr>
      </w:pPr>
      <w:r w:rsidRPr="00950F7C">
        <w:rPr>
          <w:rFonts w:ascii="Tahoma" w:eastAsia="Calibri" w:hAnsi="Tahoma" w:cs="Tahoma"/>
          <w:lang w:eastAsia="en-US"/>
        </w:rPr>
        <w:t xml:space="preserve">Wypełniony formularz ofertowy stanowiący kartę tytułową oferty </w:t>
      </w:r>
      <w:r w:rsidRPr="00950F7C">
        <w:rPr>
          <w:rFonts w:ascii="Tahoma" w:eastAsia="Calibri" w:hAnsi="Tahoma" w:cs="Tahoma"/>
          <w:b/>
          <w:lang w:eastAsia="en-US"/>
        </w:rPr>
        <w:t>(Załącznik Nr 1 do SIWZ).</w:t>
      </w:r>
    </w:p>
    <w:p w:rsidR="00F429FB" w:rsidRPr="00950F7C" w:rsidRDefault="00F429FB" w:rsidP="00F429FB">
      <w:pPr>
        <w:pStyle w:val="Akapitzlist"/>
        <w:tabs>
          <w:tab w:val="left" w:pos="426"/>
        </w:tabs>
        <w:spacing w:after="200" w:line="276" w:lineRule="auto"/>
        <w:jc w:val="both"/>
        <w:rPr>
          <w:rFonts w:ascii="Tahoma" w:eastAsia="Calibri" w:hAnsi="Tahoma" w:cs="Tahoma"/>
          <w:b/>
          <w:lang w:eastAsia="en-US"/>
        </w:rPr>
      </w:pPr>
    </w:p>
    <w:p w:rsidR="00F429FB" w:rsidRPr="00F429FB" w:rsidRDefault="00D95EE8" w:rsidP="00F429FB">
      <w:pPr>
        <w:pStyle w:val="Akapitzlist"/>
        <w:numPr>
          <w:ilvl w:val="0"/>
          <w:numId w:val="7"/>
        </w:numPr>
        <w:tabs>
          <w:tab w:val="left" w:pos="426"/>
        </w:tabs>
        <w:spacing w:after="200" w:line="276" w:lineRule="auto"/>
        <w:jc w:val="both"/>
        <w:rPr>
          <w:rFonts w:ascii="Tahoma" w:eastAsia="Calibri" w:hAnsi="Tahoma" w:cs="Tahoma"/>
          <w:lang w:eastAsia="en-US"/>
        </w:rPr>
      </w:pPr>
      <w:r w:rsidRPr="00950F7C">
        <w:rPr>
          <w:rFonts w:ascii="Tahoma" w:eastAsia="Calibri" w:hAnsi="Tahoma" w:cs="Tahoma"/>
          <w:lang w:eastAsia="en-US"/>
        </w:rPr>
        <w:t xml:space="preserve">Oświadczenie o spełnieniu warunków udziału w postępowaniu o zamówienie publiczne z art. 22 ust. 1 </w:t>
      </w:r>
      <w:r w:rsidRPr="00950F7C">
        <w:rPr>
          <w:rFonts w:ascii="Tahoma" w:eastAsia="Calibri" w:hAnsi="Tahoma" w:cs="Tahoma"/>
          <w:b/>
          <w:lang w:eastAsia="en-US"/>
        </w:rPr>
        <w:t>(Załącznik Nr 3 do SIWZ).</w:t>
      </w:r>
      <w:r w:rsidRPr="00950F7C">
        <w:rPr>
          <w:rFonts w:ascii="Tahoma" w:eastAsia="Calibri" w:hAnsi="Tahoma" w:cs="Tahoma"/>
          <w:lang w:eastAsia="en-US"/>
        </w:rPr>
        <w:t xml:space="preserve"> </w:t>
      </w:r>
      <w:r w:rsidR="00F429FB">
        <w:rPr>
          <w:rFonts w:ascii="Tahoma" w:eastAsia="Calibri" w:hAnsi="Tahoma" w:cs="Tahoma"/>
          <w:lang w:eastAsia="en-US"/>
        </w:rPr>
        <w:br/>
      </w:r>
    </w:p>
    <w:p w:rsidR="00DC6AF7" w:rsidRPr="00731539" w:rsidRDefault="00F429FB" w:rsidP="00F429FB">
      <w:pPr>
        <w:pStyle w:val="Akapitzlist"/>
        <w:numPr>
          <w:ilvl w:val="0"/>
          <w:numId w:val="7"/>
        </w:numPr>
        <w:tabs>
          <w:tab w:val="left" w:pos="426"/>
        </w:tabs>
        <w:spacing w:after="200" w:line="276" w:lineRule="auto"/>
        <w:jc w:val="both"/>
        <w:rPr>
          <w:rFonts w:ascii="Tahoma" w:eastAsia="Calibri" w:hAnsi="Tahoma" w:cs="Tahoma"/>
          <w:lang w:eastAsia="en-US"/>
        </w:rPr>
      </w:pPr>
      <w:r w:rsidRPr="009941A1">
        <w:rPr>
          <w:rFonts w:ascii="Tahoma" w:hAnsi="Tahoma" w:cs="Tahoma"/>
        </w:rPr>
        <w:t xml:space="preserve">Dokumenty potwierdzające zapewnienie jakości przedmiotu zamówienia: </w:t>
      </w:r>
      <w:r w:rsidR="00F05FB0" w:rsidRPr="00731539">
        <w:rPr>
          <w:rFonts w:ascii="Tahoma" w:eastAsia="Calibri" w:hAnsi="Tahoma" w:cs="Tahoma"/>
          <w:lang w:eastAsia="en-US"/>
        </w:rPr>
        <w:t xml:space="preserve"> </w:t>
      </w:r>
      <w:r w:rsidRPr="00F429FB">
        <w:rPr>
          <w:rFonts w:ascii="Tahoma" w:eastAsia="Calibri" w:hAnsi="Tahoma" w:cs="Tahoma"/>
          <w:lang w:eastAsia="en-US"/>
        </w:rPr>
        <w:t>Kserokopię zgłoszenia do Rejestru wyrobów medycznych na wyroby stanowiące przedmiot zamówienia, w zależności od klasy wyrobu medycznego</w:t>
      </w:r>
      <w:r>
        <w:rPr>
          <w:rFonts w:ascii="Tahoma" w:eastAsia="Calibri" w:hAnsi="Tahoma" w:cs="Tahoma"/>
          <w:lang w:eastAsia="en-US"/>
        </w:rPr>
        <w:t>.</w:t>
      </w:r>
      <w:r w:rsidR="00DC6AF7" w:rsidRPr="00731539">
        <w:rPr>
          <w:rFonts w:ascii="Tahoma" w:eastAsia="Calibri" w:hAnsi="Tahoma" w:cs="Tahoma"/>
          <w:lang w:eastAsia="en-US"/>
        </w:rPr>
        <w:t xml:space="preserve"> </w:t>
      </w:r>
    </w:p>
    <w:p w:rsidR="00D95EE8" w:rsidRPr="000F5927" w:rsidRDefault="00D95EE8" w:rsidP="006622FE">
      <w:pPr>
        <w:spacing w:after="200" w:line="276" w:lineRule="auto"/>
        <w:jc w:val="both"/>
        <w:rPr>
          <w:rFonts w:ascii="Tahoma" w:eastAsia="Calibri" w:hAnsi="Tahoma" w:cs="Tahoma"/>
          <w:lang w:eastAsia="en-US"/>
        </w:rPr>
      </w:pPr>
      <w:r w:rsidRPr="000F5927">
        <w:rPr>
          <w:rFonts w:ascii="Tahoma" w:eastAsia="Calibri" w:hAnsi="Tahoma" w:cs="Tahoma"/>
          <w:lang w:eastAsia="en-US"/>
        </w:rPr>
        <w:t>W przypadku wykonawców składających ofertę wspólnie (spółka cywilna, konsorcjum itd.) każdy ze współwykonawców składa oświadczenie lub dokumenty oddzielnie.</w:t>
      </w:r>
    </w:p>
    <w:p w:rsidR="00D95EE8" w:rsidRPr="00950F7C" w:rsidRDefault="00D95EE8" w:rsidP="004B1187">
      <w:pPr>
        <w:pStyle w:val="Akapitzlist"/>
        <w:numPr>
          <w:ilvl w:val="0"/>
          <w:numId w:val="7"/>
        </w:numPr>
        <w:spacing w:after="200" w:line="276" w:lineRule="auto"/>
        <w:jc w:val="both"/>
        <w:rPr>
          <w:rFonts w:ascii="Tahoma" w:eastAsia="Calibri" w:hAnsi="Tahoma" w:cs="Tahoma"/>
          <w:lang w:eastAsia="en-US"/>
        </w:rPr>
      </w:pPr>
      <w:r w:rsidRPr="00950F7C">
        <w:rPr>
          <w:rFonts w:ascii="Tahoma" w:eastAsia="Calibri" w:hAnsi="Tahoma" w:cs="Tahoma"/>
          <w:lang w:eastAsia="en-US"/>
        </w:rPr>
        <w:t xml:space="preserve">Oświadczenie o braku podstaw do wykluczenia z powodu niespełnienia warunków, o których mowa w art. 24 ust. 1 </w:t>
      </w:r>
      <w:r w:rsidRPr="00950F7C">
        <w:rPr>
          <w:rFonts w:ascii="Tahoma" w:eastAsia="Calibri" w:hAnsi="Tahoma" w:cs="Tahoma"/>
          <w:b/>
          <w:lang w:eastAsia="en-US"/>
        </w:rPr>
        <w:t>(Załącznik Nr 4 do SIWZ).</w:t>
      </w:r>
    </w:p>
    <w:p w:rsidR="00D95EE8" w:rsidRPr="000F5927" w:rsidRDefault="00D95EE8" w:rsidP="006622FE">
      <w:pPr>
        <w:spacing w:after="200" w:line="276" w:lineRule="auto"/>
        <w:jc w:val="both"/>
        <w:rPr>
          <w:rFonts w:ascii="Tahoma" w:eastAsia="Calibri" w:hAnsi="Tahoma" w:cs="Tahoma"/>
          <w:lang w:eastAsia="en-US"/>
        </w:rPr>
      </w:pPr>
      <w:r w:rsidRPr="000F5927">
        <w:rPr>
          <w:rFonts w:ascii="Tahoma" w:eastAsia="Calibri" w:hAnsi="Tahoma" w:cs="Tahoma"/>
          <w:lang w:eastAsia="en-US"/>
        </w:rPr>
        <w:t xml:space="preserve">W przypadku </w:t>
      </w:r>
      <w:r w:rsidR="00805805">
        <w:rPr>
          <w:rFonts w:ascii="Tahoma" w:eastAsia="Calibri" w:hAnsi="Tahoma" w:cs="Tahoma"/>
          <w:lang w:eastAsia="en-US"/>
        </w:rPr>
        <w:t>W</w:t>
      </w:r>
      <w:r w:rsidRPr="000F5927">
        <w:rPr>
          <w:rFonts w:ascii="Tahoma" w:eastAsia="Calibri" w:hAnsi="Tahoma" w:cs="Tahoma"/>
          <w:lang w:eastAsia="en-US"/>
        </w:rPr>
        <w:t>ykonawców składających ofertę wspólnie (spółka cywilna, konsorcjum itd.) każdy ze współwykonawców składa oświadczenie lub dokumenty oddzielnie.</w:t>
      </w:r>
    </w:p>
    <w:p w:rsidR="00452B83" w:rsidRDefault="00D95EE8" w:rsidP="00452B83">
      <w:pPr>
        <w:spacing w:after="200" w:line="276" w:lineRule="auto"/>
        <w:jc w:val="both"/>
        <w:rPr>
          <w:rFonts w:ascii="Tahoma" w:eastAsia="Calibri" w:hAnsi="Tahoma" w:cs="Tahoma"/>
          <w:lang w:eastAsia="en-US"/>
        </w:rPr>
      </w:pPr>
      <w:r w:rsidRPr="000F5927">
        <w:rPr>
          <w:rFonts w:ascii="Tahoma" w:eastAsia="Calibri" w:hAnsi="Tahoma" w:cs="Tahoma"/>
          <w:lang w:eastAsia="en-US"/>
        </w:rPr>
        <w:t>W celu wykazania braku podstaw do wykluczenia z postępowania o udzielenie zamówienia z art. 24 ust. 1 Prawa zamówień publicznych Wykonawca składa następujące dokumenty:</w:t>
      </w:r>
    </w:p>
    <w:p w:rsidR="00452B83" w:rsidRPr="00EB7222" w:rsidRDefault="00EB7222" w:rsidP="00EB7222">
      <w:pPr>
        <w:spacing w:after="200" w:line="276" w:lineRule="auto"/>
        <w:ind w:left="710"/>
        <w:jc w:val="both"/>
        <w:rPr>
          <w:rFonts w:ascii="Tahoma" w:eastAsia="Calibri" w:hAnsi="Tahoma" w:cs="Tahoma"/>
          <w:lang w:eastAsia="en-US"/>
        </w:rPr>
      </w:pPr>
      <w:r>
        <w:rPr>
          <w:rFonts w:ascii="Tahoma" w:eastAsia="Calibri" w:hAnsi="Tahoma" w:cs="Tahoma"/>
          <w:lang w:eastAsia="en-US"/>
        </w:rPr>
        <w:t xml:space="preserve">4.1 </w:t>
      </w:r>
      <w:r w:rsidR="00D95EE8" w:rsidRPr="00EB7222">
        <w:rPr>
          <w:rFonts w:ascii="Tahoma" w:eastAsia="Calibri" w:hAnsi="Tahoma" w:cs="Tahoma"/>
          <w:lang w:eastAsia="en-US"/>
        </w:rPr>
        <w:t xml:space="preserve">Aktualny odpis z właściwego rejestru, jeżeli odrębne przepisy wymagają wpisu do rejestru, w celu wykazania braku podstaw do wykluczenia </w:t>
      </w:r>
      <w:r w:rsidR="00452B83" w:rsidRPr="00EB7222">
        <w:rPr>
          <w:rFonts w:ascii="Tahoma" w:eastAsia="Calibri" w:hAnsi="Tahoma" w:cs="Tahoma"/>
          <w:lang w:eastAsia="en-US"/>
        </w:rPr>
        <w:br/>
      </w:r>
      <w:r w:rsidR="00D95EE8" w:rsidRPr="00EB7222">
        <w:rPr>
          <w:rFonts w:ascii="Tahoma" w:eastAsia="Calibri" w:hAnsi="Tahoma" w:cs="Tahoma"/>
          <w:lang w:eastAsia="en-US"/>
        </w:rPr>
        <w:t xml:space="preserve">w oparciu o art. 24 ust. 1 pkt 2 ustawy, wystawionego nie wcześniej niż 6 miesięcy przed upływem terminu składania ofert, a  w przypadku osób fizycznych oświadczenie w zakresie art. 24 ust. 1 pkt 2 ustawy zgodnie </w:t>
      </w:r>
      <w:r w:rsidR="00452B83" w:rsidRPr="00EB7222">
        <w:rPr>
          <w:rFonts w:ascii="Tahoma" w:eastAsia="Calibri" w:hAnsi="Tahoma" w:cs="Tahoma"/>
          <w:lang w:eastAsia="en-US"/>
        </w:rPr>
        <w:br/>
      </w:r>
      <w:r w:rsidR="00D95EE8" w:rsidRPr="00EB7222">
        <w:rPr>
          <w:rFonts w:ascii="Tahoma" w:eastAsia="Calibri" w:hAnsi="Tahoma" w:cs="Tahoma"/>
          <w:lang w:eastAsia="en-US"/>
        </w:rPr>
        <w:lastRenderedPageBreak/>
        <w:t xml:space="preserve">z treścią </w:t>
      </w:r>
      <w:r w:rsidR="00D95EE8" w:rsidRPr="00EB7222">
        <w:rPr>
          <w:rFonts w:ascii="Tahoma" w:eastAsia="Calibri" w:hAnsi="Tahoma" w:cs="Tahoma"/>
          <w:b/>
          <w:lang w:eastAsia="en-US"/>
        </w:rPr>
        <w:t>Załącznika Nr 4a do SIWZ</w:t>
      </w:r>
      <w:r w:rsidR="00452B83" w:rsidRPr="00EB7222">
        <w:rPr>
          <w:rFonts w:ascii="Tahoma" w:eastAsia="Calibri" w:hAnsi="Tahoma" w:cs="Tahoma"/>
          <w:b/>
          <w:lang w:eastAsia="en-US"/>
        </w:rPr>
        <w:t xml:space="preserve"> </w:t>
      </w:r>
      <w:r w:rsidR="00D95EE8" w:rsidRPr="00EB7222">
        <w:rPr>
          <w:rFonts w:ascii="Tahoma" w:eastAsia="Calibri" w:hAnsi="Tahoma" w:cs="Tahoma"/>
          <w:lang w:eastAsia="en-US"/>
        </w:rPr>
        <w:t>(w przypadku przedsiębiorców występujących wspólnie – m.in. spó</w:t>
      </w:r>
      <w:r w:rsidR="00452B83" w:rsidRPr="00EB7222">
        <w:rPr>
          <w:rFonts w:ascii="Tahoma" w:eastAsia="Calibri" w:hAnsi="Tahoma" w:cs="Tahoma"/>
          <w:lang w:eastAsia="en-US"/>
        </w:rPr>
        <w:t xml:space="preserve">łki cywilne, konsorcja – odpis </w:t>
      </w:r>
      <w:r w:rsidR="00452B83" w:rsidRPr="00EB7222">
        <w:rPr>
          <w:rFonts w:ascii="Tahoma" w:eastAsia="Calibri" w:hAnsi="Tahoma" w:cs="Tahoma"/>
          <w:lang w:eastAsia="en-US"/>
        </w:rPr>
        <w:br/>
      </w:r>
      <w:r w:rsidR="00D95EE8" w:rsidRPr="00EB7222">
        <w:rPr>
          <w:rFonts w:ascii="Tahoma" w:eastAsia="Calibri" w:hAnsi="Tahoma" w:cs="Tahoma"/>
          <w:lang w:eastAsia="en-US"/>
        </w:rPr>
        <w:t>z właściwego rejestru każdego ze wspólników).</w:t>
      </w:r>
    </w:p>
    <w:p w:rsidR="002F5AD4" w:rsidRPr="00EB7222" w:rsidRDefault="00EB7222" w:rsidP="00EB7222">
      <w:pPr>
        <w:spacing w:after="200" w:line="276" w:lineRule="auto"/>
        <w:ind w:left="710"/>
        <w:jc w:val="both"/>
        <w:rPr>
          <w:rFonts w:ascii="Tahoma" w:eastAsia="Calibri" w:hAnsi="Tahoma" w:cs="Tahoma"/>
          <w:lang w:eastAsia="en-US"/>
        </w:rPr>
      </w:pPr>
      <w:r>
        <w:rPr>
          <w:rFonts w:ascii="Tahoma" w:eastAsia="Calibri" w:hAnsi="Tahoma" w:cs="Tahoma"/>
          <w:lang w:eastAsia="en-US"/>
        </w:rPr>
        <w:t xml:space="preserve">4.2 </w:t>
      </w:r>
      <w:r w:rsidR="002F5AD4" w:rsidRPr="00EB7222">
        <w:rPr>
          <w:rFonts w:ascii="Tahoma" w:eastAsia="Calibri" w:hAnsi="Tahoma" w:cs="Tahoma"/>
          <w:lang w:eastAsia="en-US"/>
        </w:rPr>
        <w:t>Aktualne zaświadczenie właściwego naczelnika urzędu skarbowego potwierdzające, że wykonawca nie zalega z opłacaniem podatków, lub zaświadczenie, że uzyskał przewidziane prawem zwolnienie, odroczenie lub rozłożenie na raty zaległych płatności lub wstrzymanie w całości wykonania decyzji właściwego organu – wystawione nie wcześniej niż 3 miesiące przed upływem terminu składania ofert.</w:t>
      </w:r>
    </w:p>
    <w:p w:rsidR="002F5AD4" w:rsidRPr="00EB7222" w:rsidRDefault="00EB7222" w:rsidP="00EB7222">
      <w:pPr>
        <w:spacing w:after="200" w:line="276" w:lineRule="auto"/>
        <w:ind w:left="710"/>
        <w:jc w:val="both"/>
        <w:rPr>
          <w:rFonts w:ascii="Tahoma" w:eastAsia="Calibri" w:hAnsi="Tahoma" w:cs="Tahoma"/>
          <w:lang w:eastAsia="en-US"/>
        </w:rPr>
      </w:pPr>
      <w:r>
        <w:rPr>
          <w:rFonts w:ascii="Tahoma" w:eastAsia="Calibri" w:hAnsi="Tahoma" w:cs="Tahoma"/>
          <w:lang w:eastAsia="en-US"/>
        </w:rPr>
        <w:t xml:space="preserve">4.3 </w:t>
      </w:r>
      <w:r w:rsidR="002F5AD4" w:rsidRPr="00EB7222">
        <w:rPr>
          <w:rFonts w:ascii="Tahoma" w:eastAsia="Calibri" w:hAnsi="Tahoma" w:cs="Tahoma"/>
          <w:lang w:eastAsia="en-US"/>
        </w:rPr>
        <w:t>Aktualne zaświadczenie właściwego oddziału Zakładu Ubezpieczeń Społecznych lub Kasy Rolniczego Ubezpieczenia Społecznego potwierdzające, że wykonawca nie zalega z opłacaniem składek na ubezpieczenia zdrowotne i społeczne, lub potwierdzenie, że uzyskał przewidziane prawem zwolnienie, odroczenie lub rozłożenie na raty zaległych płatności lub wstrzymanie w całości wykonania decyzji właściwego organu – wystawione nie wcześniej niż 3 miesiące przed upływem terminu składania ofert.</w:t>
      </w:r>
    </w:p>
    <w:p w:rsidR="00452B83" w:rsidRPr="00EB7222" w:rsidRDefault="00EB7222" w:rsidP="00EB7222">
      <w:pPr>
        <w:spacing w:after="200" w:line="276" w:lineRule="auto"/>
        <w:ind w:left="710"/>
        <w:jc w:val="both"/>
        <w:rPr>
          <w:rFonts w:ascii="Tahoma" w:eastAsia="Calibri" w:hAnsi="Tahoma" w:cs="Tahoma"/>
          <w:lang w:eastAsia="en-US"/>
        </w:rPr>
      </w:pPr>
      <w:r>
        <w:rPr>
          <w:rFonts w:ascii="Tahoma" w:eastAsia="Calibri" w:hAnsi="Tahoma" w:cs="Tahoma"/>
          <w:lang w:eastAsia="en-US"/>
        </w:rPr>
        <w:t xml:space="preserve">4.4 </w:t>
      </w:r>
      <w:r w:rsidR="00D95EE8" w:rsidRPr="00EB7222">
        <w:rPr>
          <w:rFonts w:ascii="Tahoma" w:eastAsia="Calibri" w:hAnsi="Tahoma" w:cs="Tahoma"/>
          <w:lang w:eastAsia="en-US"/>
        </w:rPr>
        <w:t xml:space="preserve">Jeżeli uprawnienie do reprezentacji nie wynika z w/w dokumentów, konieczne jest złożenie pełnomocnictwa, sporządzonego na </w:t>
      </w:r>
      <w:r w:rsidR="00D95EE8" w:rsidRPr="00EB7222">
        <w:rPr>
          <w:rFonts w:ascii="Tahoma" w:eastAsia="Calibri" w:hAnsi="Tahoma" w:cs="Tahoma"/>
          <w:b/>
          <w:lang w:eastAsia="en-US"/>
        </w:rPr>
        <w:t xml:space="preserve">Załączniku </w:t>
      </w:r>
      <w:r w:rsidR="009B2ADC">
        <w:rPr>
          <w:rFonts w:ascii="Tahoma" w:eastAsia="Calibri" w:hAnsi="Tahoma" w:cs="Tahoma"/>
          <w:b/>
          <w:lang w:eastAsia="en-US"/>
        </w:rPr>
        <w:br/>
      </w:r>
      <w:r w:rsidR="00D95EE8" w:rsidRPr="00CA19CD">
        <w:rPr>
          <w:rFonts w:ascii="Tahoma" w:eastAsia="Calibri" w:hAnsi="Tahoma" w:cs="Tahoma"/>
          <w:b/>
          <w:lang w:eastAsia="en-US"/>
        </w:rPr>
        <w:t xml:space="preserve">Nr </w:t>
      </w:r>
      <w:r w:rsidR="00F3595C" w:rsidRPr="00CA19CD">
        <w:rPr>
          <w:rFonts w:ascii="Tahoma" w:eastAsia="Calibri" w:hAnsi="Tahoma" w:cs="Tahoma"/>
          <w:b/>
          <w:lang w:eastAsia="en-US"/>
        </w:rPr>
        <w:t>11</w:t>
      </w:r>
      <w:r w:rsidR="00D95EE8" w:rsidRPr="00CA19CD">
        <w:rPr>
          <w:rFonts w:ascii="Tahoma" w:eastAsia="Calibri" w:hAnsi="Tahoma" w:cs="Tahoma"/>
          <w:b/>
          <w:lang w:eastAsia="en-US"/>
        </w:rPr>
        <w:t xml:space="preserve"> do SIWZ</w:t>
      </w:r>
      <w:r w:rsidR="00D95EE8" w:rsidRPr="00EB7222">
        <w:rPr>
          <w:rFonts w:ascii="Tahoma" w:eastAsia="Calibri" w:hAnsi="Tahoma" w:cs="Tahoma"/>
          <w:lang w:eastAsia="en-US"/>
        </w:rPr>
        <w:t xml:space="preserve"> lub innego równoważnego.</w:t>
      </w:r>
      <w:r w:rsidR="00452B83" w:rsidRPr="00EB7222">
        <w:rPr>
          <w:rFonts w:ascii="Tahoma" w:eastAsia="Calibri" w:hAnsi="Tahoma" w:cs="Tahoma"/>
          <w:lang w:eastAsia="en-US"/>
        </w:rPr>
        <w:t xml:space="preserve"> </w:t>
      </w:r>
      <w:r w:rsidR="001830FB" w:rsidRPr="00EB7222">
        <w:rPr>
          <w:rFonts w:ascii="Tahoma" w:eastAsia="Calibri" w:hAnsi="Tahoma" w:cs="Tahoma"/>
          <w:lang w:eastAsia="en-US"/>
        </w:rPr>
        <w:t>Jeżeli W</w:t>
      </w:r>
      <w:r w:rsidR="00D95EE8" w:rsidRPr="00EB7222">
        <w:rPr>
          <w:rFonts w:ascii="Tahoma" w:eastAsia="Calibri" w:hAnsi="Tahoma" w:cs="Tahoma"/>
          <w:lang w:eastAsia="en-US"/>
        </w:rPr>
        <w:t xml:space="preserve">ykonawca ma siedzibę lub miejsce zamieszkania poza terytorium Rzeczpospolitej Polskiej składa dokumenty zgodnie z przepisami rozporządzenia wykonawczego do ustawy Pzp w sprawie rodzajów dokumentów, jakich może żądać Zamawiający od Wykonawcy oraz form, w jakich te dokumenty mogą być składane (Rozporządzenie Prezesa Rady Ministrów z dnia 30 grudnia 2009 r. Dz. U. </w:t>
      </w:r>
      <w:r w:rsidR="00B10BEF">
        <w:rPr>
          <w:rFonts w:ascii="Tahoma" w:eastAsia="Calibri" w:hAnsi="Tahoma" w:cs="Tahoma"/>
          <w:lang w:eastAsia="en-US"/>
        </w:rPr>
        <w:br/>
      </w:r>
      <w:r w:rsidR="00D95EE8" w:rsidRPr="00EB7222">
        <w:rPr>
          <w:rFonts w:ascii="Tahoma" w:eastAsia="Calibri" w:hAnsi="Tahoma" w:cs="Tahoma"/>
          <w:lang w:eastAsia="en-US"/>
        </w:rPr>
        <w:t>Nr 226 poz. 1817).</w:t>
      </w:r>
    </w:p>
    <w:p w:rsidR="008B59D9" w:rsidRPr="00EB7222" w:rsidRDefault="00EB7222" w:rsidP="00EB7222">
      <w:pPr>
        <w:spacing w:after="200" w:line="276" w:lineRule="auto"/>
        <w:ind w:left="710"/>
        <w:jc w:val="both"/>
        <w:rPr>
          <w:rFonts w:ascii="Tahoma" w:eastAsia="Calibri" w:hAnsi="Tahoma" w:cs="Tahoma"/>
          <w:lang w:eastAsia="en-US"/>
        </w:rPr>
      </w:pPr>
      <w:r>
        <w:rPr>
          <w:rFonts w:ascii="Tahoma" w:eastAsia="Calibri" w:hAnsi="Tahoma" w:cs="Tahoma"/>
          <w:lang w:eastAsia="en-US"/>
        </w:rPr>
        <w:t xml:space="preserve">4.5 </w:t>
      </w:r>
      <w:r w:rsidR="008B59D9" w:rsidRPr="00EB7222">
        <w:rPr>
          <w:rFonts w:ascii="Tahoma" w:eastAsia="Calibri" w:hAnsi="Tahoma" w:cs="Tahoma"/>
          <w:lang w:eastAsia="en-US"/>
        </w:rPr>
        <w:t>Dokumenty dotyczące przynależności do tej samej spółki kapitałowej.</w:t>
      </w:r>
      <w:r w:rsidR="008B59D9" w:rsidRPr="00EB7222">
        <w:rPr>
          <w:rFonts w:ascii="Tahoma" w:eastAsia="Calibri" w:hAnsi="Tahoma" w:cs="Tahoma"/>
          <w:b/>
          <w:lang w:eastAsia="en-US"/>
        </w:rPr>
        <w:br/>
      </w:r>
      <w:r w:rsidR="008B59D9" w:rsidRPr="00EB7222">
        <w:rPr>
          <w:rFonts w:ascii="Tahoma" w:hAnsi="Tahoma" w:cs="Tahoma"/>
        </w:rPr>
        <w:t xml:space="preserve">Wykonawcy składając ofertę muszą złożyć </w:t>
      </w:r>
      <w:r w:rsidR="008B59D9" w:rsidRPr="00EB7222">
        <w:rPr>
          <w:rFonts w:ascii="Tahoma" w:hAnsi="Tahoma" w:cs="Tahoma"/>
          <w:b/>
          <w:bCs/>
        </w:rPr>
        <w:t xml:space="preserve">listę podmiotów </w:t>
      </w:r>
      <w:r w:rsidR="008B59D9" w:rsidRPr="00EB7222">
        <w:rPr>
          <w:rFonts w:ascii="Tahoma" w:hAnsi="Tahoma" w:cs="Tahoma"/>
          <w:b/>
        </w:rPr>
        <w:t>należących do tej samej grupy</w:t>
      </w:r>
      <w:r w:rsidR="008B59D9" w:rsidRPr="00EB7222">
        <w:rPr>
          <w:rFonts w:ascii="Tahoma" w:eastAsia="Calibri" w:hAnsi="Tahoma" w:cs="Tahoma"/>
          <w:b/>
          <w:lang w:eastAsia="en-US"/>
        </w:rPr>
        <w:t xml:space="preserve"> </w:t>
      </w:r>
      <w:r w:rsidR="008B59D9" w:rsidRPr="00EB7222">
        <w:rPr>
          <w:rFonts w:ascii="Tahoma" w:hAnsi="Tahoma" w:cs="Tahoma"/>
          <w:b/>
        </w:rPr>
        <w:t>kapitałowej</w:t>
      </w:r>
      <w:r w:rsidR="008B59D9" w:rsidRPr="00EB7222">
        <w:rPr>
          <w:rFonts w:ascii="Tahoma" w:hAnsi="Tahoma" w:cs="Tahoma"/>
        </w:rPr>
        <w:t xml:space="preserve"> – z treścią jak w </w:t>
      </w:r>
      <w:r w:rsidR="008B59D9" w:rsidRPr="00EB7222">
        <w:rPr>
          <w:rFonts w:ascii="Tahoma" w:hAnsi="Tahoma" w:cs="Tahoma"/>
          <w:b/>
          <w:bCs/>
        </w:rPr>
        <w:t xml:space="preserve">Załączniku nr </w:t>
      </w:r>
      <w:r w:rsidR="00F24D35" w:rsidRPr="00EB7222">
        <w:rPr>
          <w:rFonts w:ascii="Tahoma" w:hAnsi="Tahoma" w:cs="Tahoma"/>
          <w:b/>
          <w:bCs/>
        </w:rPr>
        <w:t>7</w:t>
      </w:r>
      <w:r w:rsidR="008B59D9" w:rsidRPr="00EB7222">
        <w:rPr>
          <w:rFonts w:ascii="Tahoma" w:hAnsi="Tahoma" w:cs="Tahoma"/>
          <w:b/>
          <w:bCs/>
        </w:rPr>
        <w:t xml:space="preserve"> </w:t>
      </w:r>
      <w:r>
        <w:rPr>
          <w:rFonts w:ascii="Tahoma" w:hAnsi="Tahoma" w:cs="Tahoma"/>
          <w:b/>
          <w:bCs/>
        </w:rPr>
        <w:br/>
      </w:r>
      <w:r w:rsidR="008B59D9" w:rsidRPr="00EB7222">
        <w:rPr>
          <w:rFonts w:ascii="Tahoma" w:hAnsi="Tahoma" w:cs="Tahoma"/>
        </w:rPr>
        <w:t>– w rozumieniu ustawy z dnia 16 lutego 2007</w:t>
      </w:r>
      <w:r w:rsidR="00452B83" w:rsidRPr="00EB7222">
        <w:rPr>
          <w:rFonts w:ascii="Tahoma" w:hAnsi="Tahoma" w:cs="Tahoma"/>
        </w:rPr>
        <w:t xml:space="preserve"> </w:t>
      </w:r>
      <w:r w:rsidR="008B59D9" w:rsidRPr="00EB7222">
        <w:rPr>
          <w:rFonts w:ascii="Tahoma" w:hAnsi="Tahoma" w:cs="Tahoma"/>
        </w:rPr>
        <w:t>r.</w:t>
      </w:r>
      <w:r w:rsidR="008B59D9" w:rsidRPr="00EB7222">
        <w:rPr>
          <w:rFonts w:ascii="Tahoma" w:eastAsia="Calibri" w:hAnsi="Tahoma" w:cs="Tahoma"/>
          <w:lang w:eastAsia="en-US"/>
        </w:rPr>
        <w:t xml:space="preserve"> </w:t>
      </w:r>
      <w:r w:rsidR="008B59D9" w:rsidRPr="00EB7222">
        <w:rPr>
          <w:rFonts w:ascii="Tahoma" w:hAnsi="Tahoma" w:cs="Tahoma"/>
        </w:rPr>
        <w:t xml:space="preserve">o ochronie konkurencji </w:t>
      </w:r>
      <w:r>
        <w:rPr>
          <w:rFonts w:ascii="Tahoma" w:hAnsi="Tahoma" w:cs="Tahoma"/>
        </w:rPr>
        <w:br/>
      </w:r>
      <w:r w:rsidR="008B59D9" w:rsidRPr="00EB7222">
        <w:rPr>
          <w:rFonts w:ascii="Tahoma" w:hAnsi="Tahoma" w:cs="Tahoma"/>
        </w:rPr>
        <w:t>i konsumentów (Dz. U. Nr 50, poz. 331, z późniejszymi zmianami)</w:t>
      </w:r>
      <w:r w:rsidR="008B59D9" w:rsidRPr="00EB7222">
        <w:rPr>
          <w:rFonts w:ascii="Tahoma" w:eastAsia="Calibri" w:hAnsi="Tahoma" w:cs="Tahoma"/>
          <w:lang w:eastAsia="en-US"/>
        </w:rPr>
        <w:t xml:space="preserve"> </w:t>
      </w:r>
      <w:r w:rsidR="008B59D9" w:rsidRPr="00EB7222">
        <w:rPr>
          <w:rFonts w:ascii="Tahoma" w:hAnsi="Tahoma" w:cs="Tahoma"/>
          <w:b/>
          <w:bCs/>
        </w:rPr>
        <w:t xml:space="preserve">albo informację o tym, że Wykonawca nie należy do grupy kapitałowej – zgodnie z Załącznikiem nr </w:t>
      </w:r>
      <w:r w:rsidR="00F24D35" w:rsidRPr="00EB7222">
        <w:rPr>
          <w:rFonts w:ascii="Tahoma" w:hAnsi="Tahoma" w:cs="Tahoma"/>
          <w:b/>
          <w:bCs/>
        </w:rPr>
        <w:t>8</w:t>
      </w:r>
      <w:r w:rsidR="008B59D9" w:rsidRPr="00EB7222">
        <w:rPr>
          <w:rFonts w:ascii="Tahoma" w:hAnsi="Tahoma" w:cs="Tahoma"/>
          <w:b/>
          <w:bCs/>
        </w:rPr>
        <w:t>.</w:t>
      </w:r>
    </w:p>
    <w:p w:rsidR="00BA669E" w:rsidRPr="00452B83" w:rsidRDefault="00BA669E" w:rsidP="00284CA8">
      <w:pPr>
        <w:rPr>
          <w:rFonts w:ascii="Tahoma" w:eastAsia="Calibri" w:hAnsi="Tahoma" w:cs="Tahoma"/>
          <w:lang w:eastAsia="en-US"/>
        </w:rPr>
      </w:pPr>
    </w:p>
    <w:p w:rsidR="00BA669E" w:rsidRDefault="00D95EE8" w:rsidP="004B1187">
      <w:pPr>
        <w:pStyle w:val="Akapitzlist"/>
        <w:numPr>
          <w:ilvl w:val="0"/>
          <w:numId w:val="7"/>
        </w:numPr>
        <w:spacing w:after="200" w:line="276" w:lineRule="auto"/>
        <w:jc w:val="both"/>
        <w:rPr>
          <w:rFonts w:ascii="Tahoma" w:eastAsia="Calibri" w:hAnsi="Tahoma" w:cs="Tahoma"/>
          <w:lang w:eastAsia="en-US"/>
        </w:rPr>
      </w:pPr>
      <w:r w:rsidRPr="00950F7C">
        <w:rPr>
          <w:rFonts w:ascii="Tahoma" w:eastAsia="Calibri" w:hAnsi="Tahoma" w:cs="Tahoma"/>
          <w:lang w:eastAsia="en-US"/>
        </w:rPr>
        <w:t>W celu potwierdzenia, że Wykonawca posiada niezbędną do wykonania zamówienia wiedzę i doświadczenie do oferty należy dołączyć następujące dokumenty:</w:t>
      </w:r>
    </w:p>
    <w:p w:rsidR="00F54563" w:rsidRPr="00F54563" w:rsidRDefault="00BA669E" w:rsidP="00F54563">
      <w:pPr>
        <w:pStyle w:val="Tekstpodstawowywcity"/>
        <w:jc w:val="both"/>
        <w:rPr>
          <w:rFonts w:ascii="Tahoma" w:hAnsi="Tahoma" w:cs="Tahoma"/>
          <w:i w:val="0"/>
          <w:color w:val="000000"/>
        </w:rPr>
      </w:pPr>
      <w:r w:rsidRPr="006E65D9">
        <w:rPr>
          <w:rFonts w:ascii="Tahoma" w:eastAsia="Calibri" w:hAnsi="Tahoma" w:cs="Tahoma"/>
          <w:i w:val="0"/>
          <w:lang w:eastAsia="en-US"/>
        </w:rPr>
        <w:t>Wykaz wykonanych przez Wykonawcę</w:t>
      </w:r>
      <w:r w:rsidR="00F54563">
        <w:rPr>
          <w:rFonts w:ascii="Tahoma" w:eastAsia="Calibri" w:hAnsi="Tahoma" w:cs="Tahoma"/>
          <w:i w:val="0"/>
          <w:lang w:eastAsia="en-US"/>
        </w:rPr>
        <w:t xml:space="preserve"> usług</w:t>
      </w:r>
      <w:r w:rsidRPr="006E65D9">
        <w:rPr>
          <w:rFonts w:ascii="Tahoma" w:eastAsia="Calibri" w:hAnsi="Tahoma" w:cs="Tahoma"/>
          <w:i w:val="0"/>
          <w:lang w:eastAsia="en-US"/>
        </w:rPr>
        <w:t xml:space="preserve">, w okresie ostatnich 3 lat, </w:t>
      </w:r>
      <w:r w:rsidR="00B56540" w:rsidRPr="00205DD9">
        <w:rPr>
          <w:rFonts w:ascii="Tahoma" w:hAnsi="Tahoma" w:cs="Tahoma"/>
          <w:i w:val="0"/>
          <w:color w:val="000000"/>
          <w:shd w:val="clear" w:color="auto" w:fill="FFFFFF"/>
        </w:rPr>
        <w:t>przed</w:t>
      </w:r>
      <w:r w:rsidR="00B56540" w:rsidRPr="003D20A3">
        <w:rPr>
          <w:rFonts w:ascii="Tahoma" w:hAnsi="Tahoma" w:cs="Tahoma"/>
          <w:i w:val="0"/>
          <w:color w:val="00B050"/>
          <w:shd w:val="clear" w:color="auto" w:fill="FFFFFF"/>
        </w:rPr>
        <w:t xml:space="preserve"> </w:t>
      </w:r>
      <w:r w:rsidR="00B56540" w:rsidRPr="00513B58">
        <w:rPr>
          <w:rFonts w:ascii="Tahoma" w:hAnsi="Tahoma" w:cs="Tahoma"/>
          <w:i w:val="0"/>
          <w:color w:val="222222"/>
          <w:shd w:val="clear" w:color="auto" w:fill="FFFFFF"/>
        </w:rPr>
        <w:t>upływem terminu składnia ofert, a jeżeli okres prowadzenia działalności jest krótszy – w tym okresie</w:t>
      </w:r>
      <w:r w:rsidR="00B56540" w:rsidRPr="00513B58">
        <w:rPr>
          <w:rFonts w:ascii="Tahoma" w:hAnsi="Tahoma" w:cs="Tahoma"/>
          <w:i w:val="0"/>
        </w:rPr>
        <w:t>, wraz z p</w:t>
      </w:r>
      <w:r w:rsidR="00B56540">
        <w:rPr>
          <w:rFonts w:ascii="Tahoma" w:hAnsi="Tahoma" w:cs="Tahoma"/>
          <w:i w:val="0"/>
        </w:rPr>
        <w:t xml:space="preserve">odaniem ich rodzaju i wartości </w:t>
      </w:r>
      <w:r w:rsidR="00B56540" w:rsidRPr="00874FE2">
        <w:rPr>
          <w:rFonts w:ascii="Tahoma" w:hAnsi="Tahoma" w:cs="Tahoma"/>
          <w:i w:val="0"/>
        </w:rPr>
        <w:t xml:space="preserve">przedmiotu, </w:t>
      </w:r>
      <w:r w:rsidR="00B56540" w:rsidRPr="00874FE2">
        <w:rPr>
          <w:rFonts w:ascii="Tahoma" w:hAnsi="Tahoma" w:cs="Tahoma"/>
          <w:i w:val="0"/>
        </w:rPr>
        <w:lastRenderedPageBreak/>
        <w:t xml:space="preserve">dat wykonania i podmiotów, na </w:t>
      </w:r>
      <w:r w:rsidR="00F54563">
        <w:rPr>
          <w:rFonts w:ascii="Tahoma" w:hAnsi="Tahoma" w:cs="Tahoma"/>
          <w:i w:val="0"/>
        </w:rPr>
        <w:t>rzecz których usługi</w:t>
      </w:r>
      <w:r w:rsidR="00B56540" w:rsidRPr="00874FE2">
        <w:rPr>
          <w:rFonts w:ascii="Tahoma" w:hAnsi="Tahoma" w:cs="Tahoma"/>
          <w:i w:val="0"/>
        </w:rPr>
        <w:t xml:space="preserve"> zostały wykonane</w:t>
      </w:r>
      <w:r w:rsidR="00F54563">
        <w:rPr>
          <w:rFonts w:ascii="Tahoma" w:eastAsia="Calibri" w:hAnsi="Tahoma" w:cs="Tahoma"/>
          <w:i w:val="0"/>
          <w:lang w:eastAsia="en-US"/>
        </w:rPr>
        <w:t>;</w:t>
      </w:r>
      <w:r w:rsidRPr="006E65D9">
        <w:rPr>
          <w:rFonts w:ascii="Tahoma" w:hAnsi="Tahoma" w:cs="Tahoma"/>
          <w:i w:val="0"/>
        </w:rPr>
        <w:t xml:space="preserve"> </w:t>
      </w:r>
      <w:r w:rsidRPr="006E65D9">
        <w:rPr>
          <w:rFonts w:ascii="Tahoma" w:hAnsi="Tahoma" w:cs="Tahoma"/>
          <w:i w:val="0"/>
          <w:color w:val="000000"/>
        </w:rPr>
        <w:t xml:space="preserve"> </w:t>
      </w:r>
      <w:r w:rsidR="00556500">
        <w:rPr>
          <w:rFonts w:ascii="Tahoma" w:hAnsi="Tahoma" w:cs="Tahoma"/>
          <w:i w:val="0"/>
          <w:color w:val="000000"/>
        </w:rPr>
        <w:br/>
      </w:r>
      <w:r w:rsidR="00F27C43">
        <w:rPr>
          <w:rFonts w:ascii="Tahoma" w:hAnsi="Tahoma" w:cs="Tahoma"/>
          <w:i w:val="0"/>
          <w:color w:val="000000"/>
        </w:rPr>
        <w:t>co najmniej 2 dostaw</w:t>
      </w:r>
      <w:r w:rsidR="00F54563" w:rsidRPr="00F54563">
        <w:rPr>
          <w:rFonts w:ascii="Tahoma" w:hAnsi="Tahoma" w:cs="Tahoma"/>
          <w:i w:val="0"/>
          <w:color w:val="000000"/>
        </w:rPr>
        <w:t>, z których każda:</w:t>
      </w:r>
    </w:p>
    <w:p w:rsidR="00BA669E" w:rsidRPr="00BB042B" w:rsidRDefault="00F54563" w:rsidP="00BB042B">
      <w:pPr>
        <w:pStyle w:val="Tekstpodstawowywcity"/>
        <w:jc w:val="both"/>
        <w:rPr>
          <w:rFonts w:ascii="Tahoma" w:hAnsi="Tahoma" w:cs="Tahoma"/>
          <w:i w:val="0"/>
          <w:color w:val="000000"/>
        </w:rPr>
      </w:pPr>
      <w:r w:rsidRPr="00F54563">
        <w:rPr>
          <w:rFonts w:ascii="Tahoma" w:hAnsi="Tahoma" w:cs="Tahoma"/>
          <w:i w:val="0"/>
          <w:color w:val="000000"/>
        </w:rPr>
        <w:t xml:space="preserve">• polegała (a w przypadku świadczeń okresowych lub ciągłych polega) </w:t>
      </w:r>
      <w:r w:rsidR="00BB042B">
        <w:rPr>
          <w:rFonts w:ascii="Tahoma" w:hAnsi="Tahoma" w:cs="Tahoma"/>
          <w:i w:val="0"/>
          <w:color w:val="000000"/>
        </w:rPr>
        <w:br/>
      </w:r>
      <w:r w:rsidRPr="00F54563">
        <w:rPr>
          <w:rFonts w:ascii="Tahoma" w:hAnsi="Tahoma" w:cs="Tahoma"/>
          <w:i w:val="0"/>
          <w:color w:val="000000"/>
        </w:rPr>
        <w:t xml:space="preserve">na </w:t>
      </w:r>
      <w:r w:rsidR="00F27C43" w:rsidRPr="00F27C43">
        <w:rPr>
          <w:rFonts w:ascii="Tahoma" w:hAnsi="Tahoma" w:cs="Tahoma"/>
          <w:i w:val="0"/>
          <w:color w:val="000000"/>
        </w:rPr>
        <w:t xml:space="preserve">dostawie sprzętu endoskopowego o wartości każdej z dostaw równej lub większej niż </w:t>
      </w:r>
      <w:r w:rsidR="00D632BC" w:rsidRPr="00D632BC">
        <w:rPr>
          <w:rFonts w:ascii="Tahoma" w:hAnsi="Tahoma" w:cs="Tahoma"/>
          <w:i w:val="0"/>
          <w:color w:val="000000" w:themeColor="text1"/>
        </w:rPr>
        <w:t>15</w:t>
      </w:r>
      <w:r w:rsidR="00F27C43" w:rsidRPr="00D632BC">
        <w:rPr>
          <w:rFonts w:ascii="Tahoma" w:hAnsi="Tahoma" w:cs="Tahoma"/>
          <w:i w:val="0"/>
          <w:color w:val="000000" w:themeColor="text1"/>
        </w:rPr>
        <w:t>0 000,00</w:t>
      </w:r>
      <w:r w:rsidR="00F27C43" w:rsidRPr="00F27C43">
        <w:rPr>
          <w:rFonts w:ascii="Tahoma" w:hAnsi="Tahoma" w:cs="Tahoma"/>
          <w:i w:val="0"/>
          <w:color w:val="000000"/>
        </w:rPr>
        <w:t xml:space="preserve"> zł brutto.</w:t>
      </w:r>
      <w:r w:rsidRPr="00F54563">
        <w:rPr>
          <w:rFonts w:ascii="Tahoma" w:hAnsi="Tahoma" w:cs="Tahoma"/>
          <w:i w:val="0"/>
          <w:color w:val="000000"/>
        </w:rPr>
        <w:t xml:space="preserve"> </w:t>
      </w:r>
      <w:r w:rsidR="00BA669E" w:rsidRPr="006E65D9">
        <w:rPr>
          <w:rFonts w:ascii="Tahoma" w:hAnsi="Tahoma" w:cs="Tahoma"/>
          <w:b/>
          <w:i w:val="0"/>
          <w:color w:val="000000"/>
        </w:rPr>
        <w:t>–</w:t>
      </w:r>
      <w:r w:rsidR="00BA669E" w:rsidRPr="006E65D9">
        <w:rPr>
          <w:rFonts w:ascii="Tahoma" w:hAnsi="Tahoma" w:cs="Tahoma"/>
          <w:b/>
          <w:i w:val="0"/>
        </w:rPr>
        <w:t xml:space="preserve"> Załącznik nr 5 do SIWZ.</w:t>
      </w:r>
      <w:r w:rsidR="00BA669E" w:rsidRPr="006E65D9">
        <w:rPr>
          <w:rFonts w:ascii="Tahoma" w:hAnsi="Tahoma" w:cs="Tahoma"/>
          <w:b/>
        </w:rPr>
        <w:t xml:space="preserve">  </w:t>
      </w:r>
    </w:p>
    <w:p w:rsidR="00F13E03" w:rsidRPr="006E65D9" w:rsidRDefault="00F13E03" w:rsidP="00F13E03">
      <w:pPr>
        <w:pStyle w:val="Tekstpodstawowywcity"/>
        <w:jc w:val="both"/>
        <w:rPr>
          <w:rFonts w:ascii="Tahoma" w:hAnsi="Tahoma" w:cs="Tahoma"/>
          <w:b/>
          <w:i w:val="0"/>
          <w:color w:val="000000"/>
        </w:rPr>
      </w:pPr>
    </w:p>
    <w:p w:rsidR="00F13E03" w:rsidRPr="00F13E03" w:rsidRDefault="00F13E03" w:rsidP="00F13E03">
      <w:pPr>
        <w:pStyle w:val="Akapitzlist"/>
        <w:autoSpaceDE w:val="0"/>
        <w:autoSpaceDN w:val="0"/>
        <w:adjustRightInd w:val="0"/>
        <w:jc w:val="both"/>
        <w:rPr>
          <w:rFonts w:ascii="Tahoma" w:hAnsi="Tahoma" w:cs="Tahoma"/>
        </w:rPr>
      </w:pPr>
      <w:r w:rsidRPr="00F13E03">
        <w:rPr>
          <w:rFonts w:ascii="Tahoma" w:hAnsi="Tahoma" w:cs="Tahoma"/>
        </w:rPr>
        <w:t xml:space="preserve">Do wykazu należy załączyć </w:t>
      </w:r>
      <w:r w:rsidRPr="00F13E03">
        <w:rPr>
          <w:rFonts w:ascii="Tahoma" w:hAnsi="Tahoma" w:cs="Tahoma"/>
          <w:b/>
        </w:rPr>
        <w:t>dowody dotyczące najważniejszych dostaw</w:t>
      </w:r>
      <w:r w:rsidRPr="00F13E03">
        <w:rPr>
          <w:rFonts w:ascii="Tahoma" w:hAnsi="Tahoma" w:cs="Tahoma"/>
        </w:rPr>
        <w:t>, określające, czy dostawy te zostały wykonane lub są wykonywane należycie.</w:t>
      </w:r>
    </w:p>
    <w:p w:rsidR="00F13E03" w:rsidRPr="00F13E03" w:rsidRDefault="00F13E03" w:rsidP="00F13E03">
      <w:pPr>
        <w:pStyle w:val="Akapitzlist"/>
        <w:autoSpaceDE w:val="0"/>
        <w:autoSpaceDN w:val="0"/>
        <w:adjustRightInd w:val="0"/>
        <w:jc w:val="both"/>
        <w:rPr>
          <w:rFonts w:ascii="Tahoma" w:hAnsi="Tahoma" w:cs="Tahoma"/>
        </w:rPr>
      </w:pPr>
      <w:r w:rsidRPr="00F13E03">
        <w:rPr>
          <w:rFonts w:ascii="Tahoma" w:hAnsi="Tahoma" w:cs="Tahoma"/>
        </w:rPr>
        <w:t xml:space="preserve">Dowodami są: </w:t>
      </w:r>
    </w:p>
    <w:p w:rsidR="00F13E03" w:rsidRPr="00F13E03" w:rsidRDefault="00F13E03" w:rsidP="00F13E03">
      <w:pPr>
        <w:pStyle w:val="Akapitzlist"/>
        <w:autoSpaceDE w:val="0"/>
        <w:autoSpaceDN w:val="0"/>
        <w:adjustRightInd w:val="0"/>
        <w:jc w:val="both"/>
        <w:rPr>
          <w:rFonts w:ascii="Tahoma" w:hAnsi="Tahoma" w:cs="Tahoma"/>
        </w:rPr>
      </w:pPr>
      <w:r w:rsidRPr="00F13E03">
        <w:rPr>
          <w:rFonts w:ascii="Tahoma" w:hAnsi="Tahoma" w:cs="Tahoma"/>
        </w:rPr>
        <w:t xml:space="preserve">- poświadczenie lub inne dokumenty, z tym że w odniesieniu do nadal wykonywanych </w:t>
      </w:r>
      <w:r w:rsidR="00F54563">
        <w:rPr>
          <w:rFonts w:ascii="Tahoma" w:hAnsi="Tahoma" w:cs="Tahoma"/>
        </w:rPr>
        <w:t>usług</w:t>
      </w:r>
      <w:r w:rsidRPr="00F13E03">
        <w:rPr>
          <w:rFonts w:ascii="Tahoma" w:hAnsi="Tahoma" w:cs="Tahoma"/>
        </w:rPr>
        <w:t xml:space="preserve"> poświadczenie powinno być wydane nie wcześniej niż na 3 miesiące przed upływem terminu składnia wniosków o dopuszczenie do udziału w postępowaniu albo ofert,</w:t>
      </w:r>
    </w:p>
    <w:p w:rsidR="00F13E03" w:rsidRPr="003F5AED" w:rsidRDefault="00F13E03" w:rsidP="003F5AED">
      <w:pPr>
        <w:pStyle w:val="Akapitzlist"/>
        <w:autoSpaceDE w:val="0"/>
        <w:autoSpaceDN w:val="0"/>
        <w:adjustRightInd w:val="0"/>
        <w:jc w:val="both"/>
        <w:rPr>
          <w:rFonts w:ascii="Tahoma" w:hAnsi="Tahoma" w:cs="Tahoma"/>
        </w:rPr>
      </w:pPr>
      <w:r w:rsidRPr="00F13E03">
        <w:rPr>
          <w:rFonts w:ascii="Tahoma" w:hAnsi="Tahoma" w:cs="Tahoma"/>
        </w:rPr>
        <w:t xml:space="preserve">- oświadczenie lub inne dokumenty, jeżeli z uzasadnionych przyczyn </w:t>
      </w:r>
      <w:r w:rsidR="003F5AED">
        <w:rPr>
          <w:rFonts w:ascii="Tahoma" w:hAnsi="Tahoma" w:cs="Tahoma"/>
        </w:rPr>
        <w:br/>
      </w:r>
      <w:r w:rsidRPr="003F5AED">
        <w:rPr>
          <w:rFonts w:ascii="Tahoma" w:hAnsi="Tahoma" w:cs="Tahoma"/>
        </w:rPr>
        <w:t>o obiektywnym charakterze wykonawca nie jest w stanie uzyskać poświadczenia.</w:t>
      </w:r>
    </w:p>
    <w:p w:rsidR="00F13E03" w:rsidRPr="00F13E03" w:rsidRDefault="00F13E03" w:rsidP="00F13E03">
      <w:pPr>
        <w:pStyle w:val="Akapitzlist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F13E03" w:rsidRDefault="00F13E03" w:rsidP="00F13E03">
      <w:pPr>
        <w:pStyle w:val="Akapitzlist"/>
        <w:autoSpaceDE w:val="0"/>
        <w:autoSpaceDN w:val="0"/>
        <w:adjustRightInd w:val="0"/>
        <w:jc w:val="both"/>
        <w:rPr>
          <w:rFonts w:ascii="Tahoma" w:hAnsi="Tahoma" w:cs="Tahoma"/>
        </w:rPr>
      </w:pPr>
      <w:r w:rsidRPr="00F13E03">
        <w:rPr>
          <w:rFonts w:ascii="Tahoma" w:hAnsi="Tahoma" w:cs="Tahoma"/>
        </w:rPr>
        <w:t xml:space="preserve">W przypadku, gdy zamawiający jest podmiotem, na rzecz którego </w:t>
      </w:r>
      <w:r w:rsidR="00F54563">
        <w:rPr>
          <w:rFonts w:ascii="Tahoma" w:hAnsi="Tahoma" w:cs="Tahoma"/>
        </w:rPr>
        <w:t>usługi</w:t>
      </w:r>
      <w:r w:rsidRPr="00F13E03">
        <w:rPr>
          <w:rFonts w:ascii="Tahoma" w:hAnsi="Tahoma" w:cs="Tahoma"/>
        </w:rPr>
        <w:t xml:space="preserve"> wskazane w wykazie dostaw zostały wcześniej wykonane, wykonawca nie ma obowiązku przedkładania ww. dowodów.</w:t>
      </w:r>
    </w:p>
    <w:p w:rsidR="00E033F6" w:rsidRDefault="00E033F6" w:rsidP="00F13E03">
      <w:pPr>
        <w:pStyle w:val="Akapitzlist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E033F6" w:rsidRPr="00E033F6" w:rsidRDefault="00E033F6" w:rsidP="00E033F6">
      <w:pPr>
        <w:pStyle w:val="Akapitzlist"/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Tahoma" w:hAnsi="Tahoma" w:cs="Tahoma"/>
        </w:rPr>
      </w:pPr>
      <w:r w:rsidRPr="00E033F6">
        <w:rPr>
          <w:rFonts w:ascii="Tahoma" w:hAnsi="Tahoma" w:cs="Tahoma"/>
        </w:rPr>
        <w:t>Wypełnione zbiorcze ze</w:t>
      </w:r>
      <w:r w:rsidR="00A743EF">
        <w:rPr>
          <w:rFonts w:ascii="Tahoma" w:hAnsi="Tahoma" w:cs="Tahoma"/>
        </w:rPr>
        <w:t xml:space="preserve">stawienie </w:t>
      </w:r>
      <w:r>
        <w:rPr>
          <w:rFonts w:ascii="Tahoma" w:hAnsi="Tahoma" w:cs="Tahoma"/>
        </w:rPr>
        <w:t xml:space="preserve">cenowe </w:t>
      </w:r>
      <w:r w:rsidRPr="00CA19CD">
        <w:rPr>
          <w:rFonts w:ascii="Tahoma" w:hAnsi="Tahoma" w:cs="Tahoma"/>
        </w:rPr>
        <w:t>(</w:t>
      </w:r>
      <w:r w:rsidR="00A743EF" w:rsidRPr="00CA19CD">
        <w:rPr>
          <w:rFonts w:ascii="Tahoma" w:hAnsi="Tahoma" w:cs="Tahoma"/>
          <w:b/>
        </w:rPr>
        <w:t>Załącznik Nr 2</w:t>
      </w:r>
      <w:r w:rsidRPr="00CA19CD">
        <w:rPr>
          <w:rFonts w:ascii="Tahoma" w:hAnsi="Tahoma" w:cs="Tahoma"/>
          <w:b/>
        </w:rPr>
        <w:t xml:space="preserve"> do SIWZ</w:t>
      </w:r>
      <w:r w:rsidRPr="00CA19CD">
        <w:rPr>
          <w:rFonts w:ascii="Tahoma" w:hAnsi="Tahoma" w:cs="Tahoma"/>
        </w:rPr>
        <w:t>).</w:t>
      </w:r>
    </w:p>
    <w:p w:rsidR="009B2ADC" w:rsidRDefault="009B2ADC" w:rsidP="009B2ADC">
      <w:pPr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9B2ADC" w:rsidRDefault="009B2ADC" w:rsidP="009B2ADC">
      <w:pPr>
        <w:pStyle w:val="Akapitzlist"/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Tahoma" w:hAnsi="Tahoma" w:cs="Tahoma"/>
        </w:rPr>
      </w:pPr>
      <w:r w:rsidRPr="009B2ADC">
        <w:rPr>
          <w:rFonts w:ascii="Tahoma" w:hAnsi="Tahoma" w:cs="Tahoma"/>
        </w:rPr>
        <w:t>Dokumenty podmiotów zagranicznych.</w:t>
      </w:r>
    </w:p>
    <w:p w:rsidR="009B2ADC" w:rsidRPr="00731539" w:rsidRDefault="009B2ADC" w:rsidP="00731539">
      <w:pPr>
        <w:pStyle w:val="Akapitzlist"/>
        <w:autoSpaceDE w:val="0"/>
        <w:autoSpaceDN w:val="0"/>
        <w:adjustRightInd w:val="0"/>
        <w:jc w:val="both"/>
        <w:rPr>
          <w:rFonts w:ascii="Tahoma" w:hAnsi="Tahoma" w:cs="Tahoma"/>
        </w:rPr>
      </w:pPr>
      <w:r w:rsidRPr="009B2ADC">
        <w:rPr>
          <w:rFonts w:ascii="Tahoma" w:hAnsi="Tahoma" w:cs="Tahoma"/>
        </w:rPr>
        <w:t xml:space="preserve">Jeżeli Wykonawca ma siedzibę lub miejsce zamieszkania poza terytorium Rzeczypospolitej Polskiej, zamiast dokumentów o których mowa </w:t>
      </w:r>
      <w:r w:rsidR="00731539" w:rsidRPr="00731539">
        <w:rPr>
          <w:rFonts w:ascii="Tahoma" w:hAnsi="Tahoma" w:cs="Tahoma"/>
        </w:rPr>
        <w:t>w punkcie 4.1</w:t>
      </w:r>
      <w:r w:rsidRPr="00731539">
        <w:rPr>
          <w:rFonts w:ascii="Tahoma" w:hAnsi="Tahoma" w:cs="Tahoma"/>
        </w:rPr>
        <w:t>. – składa dokument lub dokumenty wystawione w kraju, w którym ma siedzibę lub miejsce zamieszkania, potwierdzające odpowiednio, że:</w:t>
      </w:r>
    </w:p>
    <w:p w:rsidR="009B2ADC" w:rsidRPr="009B2ADC" w:rsidRDefault="009B2ADC" w:rsidP="009B2ADC">
      <w:pPr>
        <w:pStyle w:val="Akapitzlist"/>
        <w:autoSpaceDE w:val="0"/>
        <w:autoSpaceDN w:val="0"/>
        <w:adjustRightInd w:val="0"/>
        <w:jc w:val="both"/>
        <w:rPr>
          <w:rFonts w:ascii="Tahoma" w:hAnsi="Tahoma" w:cs="Tahoma"/>
        </w:rPr>
      </w:pPr>
      <w:r w:rsidRPr="009B2ADC">
        <w:rPr>
          <w:rFonts w:ascii="Tahoma" w:hAnsi="Tahoma" w:cs="Tahoma"/>
        </w:rPr>
        <w:t>a) nie otwarto jego likwidacji ani nie ogłoszono upadłości – wystawiony nie wcześniej niż 6 miesięcy przed upływem terminu składania ofert,</w:t>
      </w:r>
    </w:p>
    <w:p w:rsidR="009B2ADC" w:rsidRPr="00F27C43" w:rsidRDefault="009B2ADC" w:rsidP="00F27C43">
      <w:pPr>
        <w:pStyle w:val="Akapitzlist"/>
        <w:autoSpaceDE w:val="0"/>
        <w:autoSpaceDN w:val="0"/>
        <w:adjustRightInd w:val="0"/>
        <w:jc w:val="both"/>
        <w:rPr>
          <w:rFonts w:ascii="Tahoma" w:hAnsi="Tahoma" w:cs="Tahoma"/>
        </w:rPr>
      </w:pPr>
      <w:r w:rsidRPr="009B2ADC">
        <w:rPr>
          <w:rFonts w:ascii="Tahoma" w:hAnsi="Tahoma" w:cs="Tahoma"/>
        </w:rPr>
        <w:t xml:space="preserve">b) nie zalega z uiszczaniem podatków, opłat, składek na ubezpieczenie społeczne </w:t>
      </w:r>
      <w:r w:rsidRPr="00F27C43">
        <w:rPr>
          <w:rFonts w:ascii="Tahoma" w:hAnsi="Tahoma" w:cs="Tahoma"/>
        </w:rPr>
        <w:t>i zdrowotne albo że uzyskał przewidziane prawem zwolnienie, odroczenie lub rozłożenie na raty zaległych płatności lub wstrzymanie w całości wykonania decyzji właściwego organu – wystawiony nie wcześniej niż 3 miesiące przed upływem terminu składania ofert.</w:t>
      </w:r>
    </w:p>
    <w:p w:rsidR="00BA669E" w:rsidRPr="00F27C43" w:rsidRDefault="009B2ADC" w:rsidP="00F27C43">
      <w:pPr>
        <w:pStyle w:val="Akapitzlist"/>
        <w:autoSpaceDE w:val="0"/>
        <w:autoSpaceDN w:val="0"/>
        <w:adjustRightInd w:val="0"/>
        <w:jc w:val="both"/>
        <w:rPr>
          <w:rFonts w:ascii="Tahoma" w:hAnsi="Tahoma" w:cs="Tahoma"/>
        </w:rPr>
      </w:pPr>
      <w:r w:rsidRPr="009B2ADC">
        <w:rPr>
          <w:rFonts w:ascii="Tahoma" w:hAnsi="Tahoma" w:cs="Tahoma"/>
        </w:rPr>
        <w:t xml:space="preserve">Jeżeli w kraju miejsca zamieszkania osoby lub w kraju, którym Wykonawca ma siedzibę lub miejsce zamieszkania, nie wydaje się dokumentów, o których mowa </w:t>
      </w:r>
      <w:r w:rsidRPr="00F27C43">
        <w:rPr>
          <w:rFonts w:ascii="Tahoma" w:hAnsi="Tahoma" w:cs="Tahoma"/>
        </w:rPr>
        <w:t>w pkt 5, zastępuje się je dokumentem zawierającym oświadczenie, w którym określa się także osoby uprawnione do reprezentacji Wykonawcy, złożone przed właściwym organem sądowym, administracyjnym albo organem samorządu zawodowego lub gospodarczego odpowiednio kraju miejsca zamieszkania osoby lub kraju, w którym Wykonawca ma siedzibę lub miejsce zamieszkania lub przed notariuszem.</w:t>
      </w:r>
    </w:p>
    <w:p w:rsidR="009B2ADC" w:rsidRPr="009B2ADC" w:rsidRDefault="009B2ADC" w:rsidP="009B2ADC">
      <w:pPr>
        <w:pStyle w:val="Akapitzlist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A669E" w:rsidRPr="00950F7C" w:rsidRDefault="00BA669E" w:rsidP="004B1187">
      <w:pPr>
        <w:pStyle w:val="Akapitzlist"/>
        <w:numPr>
          <w:ilvl w:val="0"/>
          <w:numId w:val="7"/>
        </w:numPr>
        <w:spacing w:after="200" w:line="276" w:lineRule="auto"/>
        <w:jc w:val="both"/>
        <w:rPr>
          <w:rFonts w:ascii="Tahoma" w:eastAsia="Calibri" w:hAnsi="Tahoma" w:cs="Tahoma"/>
          <w:lang w:eastAsia="en-US"/>
        </w:rPr>
      </w:pPr>
      <w:r w:rsidRPr="00950F7C">
        <w:rPr>
          <w:rFonts w:ascii="Tahoma" w:eastAsia="Calibri" w:hAnsi="Tahoma" w:cs="Tahoma"/>
          <w:lang w:eastAsia="en-US"/>
        </w:rPr>
        <w:t>Oświadczenie o:</w:t>
      </w:r>
    </w:p>
    <w:p w:rsidR="00BA669E" w:rsidRDefault="00BA669E" w:rsidP="004B1187">
      <w:pPr>
        <w:pStyle w:val="Akapitzlist"/>
        <w:numPr>
          <w:ilvl w:val="0"/>
          <w:numId w:val="2"/>
        </w:numPr>
        <w:tabs>
          <w:tab w:val="left" w:pos="142"/>
          <w:tab w:val="left" w:pos="284"/>
        </w:tabs>
        <w:spacing w:after="200" w:line="276" w:lineRule="auto"/>
        <w:rPr>
          <w:rFonts w:ascii="Tahoma" w:eastAsia="Calibri" w:hAnsi="Tahoma" w:cs="Tahoma"/>
          <w:lang w:eastAsia="en-US"/>
        </w:rPr>
      </w:pPr>
      <w:r w:rsidRPr="00C94319">
        <w:rPr>
          <w:rFonts w:ascii="Tahoma" w:eastAsia="Calibri" w:hAnsi="Tahoma" w:cs="Tahoma"/>
          <w:lang w:eastAsia="en-US"/>
        </w:rPr>
        <w:t xml:space="preserve">związaniu złożoną przez siebie ofertą przez okres 30 dni od daty upływu terminu  składania ofert; </w:t>
      </w:r>
    </w:p>
    <w:p w:rsidR="00937908" w:rsidRDefault="00BA669E" w:rsidP="00556500">
      <w:pPr>
        <w:pStyle w:val="Akapitzlist"/>
        <w:numPr>
          <w:ilvl w:val="0"/>
          <w:numId w:val="2"/>
        </w:numPr>
        <w:tabs>
          <w:tab w:val="left" w:pos="142"/>
          <w:tab w:val="left" w:pos="284"/>
        </w:tabs>
        <w:spacing w:after="200" w:line="276" w:lineRule="auto"/>
        <w:rPr>
          <w:rFonts w:ascii="Tahoma" w:eastAsia="Calibri" w:hAnsi="Tahoma" w:cs="Tahoma"/>
          <w:lang w:eastAsia="en-US"/>
        </w:rPr>
      </w:pPr>
      <w:r w:rsidRPr="00C94319">
        <w:rPr>
          <w:rFonts w:ascii="Tahoma" w:eastAsia="Calibri" w:hAnsi="Tahoma" w:cs="Tahoma"/>
          <w:lang w:eastAsia="en-US"/>
        </w:rPr>
        <w:lastRenderedPageBreak/>
        <w:t xml:space="preserve"> zdobyciu informacji koniecznych do sporządzenia oferty; zapoznaniu się Wykonawcy  </w:t>
      </w:r>
      <w:r w:rsidRPr="00556500">
        <w:rPr>
          <w:rFonts w:ascii="Tahoma" w:eastAsia="Calibri" w:hAnsi="Tahoma" w:cs="Tahoma"/>
          <w:lang w:eastAsia="en-US"/>
        </w:rPr>
        <w:t xml:space="preserve">z warunkami przetargu zawartymi w niniejszej Specyfikacji Istotnych Warunków Zamówienia wraz z jej załącznikami i przyjęciu tych </w:t>
      </w:r>
      <w:r w:rsidR="00556500">
        <w:rPr>
          <w:rFonts w:ascii="Tahoma" w:eastAsia="Calibri" w:hAnsi="Tahoma" w:cs="Tahoma"/>
          <w:lang w:eastAsia="en-US"/>
        </w:rPr>
        <w:t>warunków</w:t>
      </w:r>
      <w:r w:rsidRPr="00556500">
        <w:rPr>
          <w:rFonts w:ascii="Tahoma" w:eastAsia="Calibri" w:hAnsi="Tahoma" w:cs="Tahoma"/>
          <w:lang w:eastAsia="en-US"/>
        </w:rPr>
        <w:t xml:space="preserve"> i wymagań bez zastrzeżeń oraz zobowiązaniu się do zawarcia umowy na warunkach określonych w projekcie umowy </w:t>
      </w:r>
      <w:r w:rsidR="00CC5E8A" w:rsidRPr="00556500">
        <w:rPr>
          <w:rFonts w:ascii="Tahoma" w:eastAsia="Calibri" w:hAnsi="Tahoma" w:cs="Tahoma"/>
          <w:b/>
          <w:lang w:eastAsia="en-US"/>
        </w:rPr>
        <w:t>(Załącznik nr 6)</w:t>
      </w:r>
      <w:r w:rsidR="00556500" w:rsidRPr="00B10BEF">
        <w:rPr>
          <w:rFonts w:ascii="Tahoma" w:eastAsia="Calibri" w:hAnsi="Tahoma" w:cs="Tahoma"/>
          <w:lang w:eastAsia="en-US"/>
        </w:rPr>
        <w:t>;</w:t>
      </w:r>
    </w:p>
    <w:p w:rsidR="006F08EB" w:rsidRPr="00556500" w:rsidRDefault="00BA669E" w:rsidP="00937908">
      <w:pPr>
        <w:pStyle w:val="Akapitzlist"/>
        <w:numPr>
          <w:ilvl w:val="0"/>
          <w:numId w:val="2"/>
        </w:numPr>
        <w:tabs>
          <w:tab w:val="left" w:pos="142"/>
          <w:tab w:val="left" w:pos="284"/>
        </w:tabs>
        <w:spacing w:after="200" w:line="276" w:lineRule="auto"/>
        <w:jc w:val="both"/>
        <w:rPr>
          <w:rFonts w:ascii="Tahoma" w:eastAsia="Calibri" w:hAnsi="Tahoma" w:cs="Tahoma"/>
          <w:lang w:eastAsia="en-US"/>
        </w:rPr>
      </w:pPr>
      <w:r w:rsidRPr="00556500">
        <w:rPr>
          <w:rFonts w:ascii="Tahoma" w:eastAsia="Calibri" w:hAnsi="Tahoma" w:cs="Tahoma"/>
          <w:b/>
          <w:lang w:eastAsia="en-US"/>
        </w:rPr>
        <w:t xml:space="preserve"> </w:t>
      </w:r>
      <w:r w:rsidR="00937908" w:rsidRPr="00543067">
        <w:rPr>
          <w:rFonts w:ascii="Tahoma" w:hAnsi="Tahoma" w:cs="Tahoma"/>
        </w:rPr>
        <w:t>udzieleniu gwarancji na przedmiot zamówienia oraz zapewnie</w:t>
      </w:r>
      <w:r w:rsidR="00937908">
        <w:rPr>
          <w:rFonts w:ascii="Tahoma" w:hAnsi="Tahoma" w:cs="Tahoma"/>
        </w:rPr>
        <w:t xml:space="preserve">niu                            </w:t>
      </w:r>
      <w:r w:rsidR="00937908" w:rsidRPr="00543067">
        <w:rPr>
          <w:rFonts w:ascii="Tahoma" w:hAnsi="Tahoma" w:cs="Tahoma"/>
        </w:rPr>
        <w:t>o gotowości usunięcia w okresie gwarancji awarii i usterek w czasie określonym</w:t>
      </w:r>
      <w:r w:rsidR="00937908">
        <w:rPr>
          <w:rFonts w:ascii="Tahoma" w:hAnsi="Tahoma" w:cs="Tahoma"/>
        </w:rPr>
        <w:t xml:space="preserve"> w</w:t>
      </w:r>
      <w:r w:rsidR="00937908" w:rsidRPr="00543067">
        <w:rPr>
          <w:rFonts w:ascii="Tahoma" w:hAnsi="Tahoma" w:cs="Tahoma"/>
          <w:b/>
          <w:i/>
        </w:rPr>
        <w:t xml:space="preserve"> </w:t>
      </w:r>
      <w:r w:rsidR="00F3595C" w:rsidRPr="00F3595C">
        <w:rPr>
          <w:rFonts w:ascii="Tahoma" w:hAnsi="Tahoma" w:cs="Tahoma"/>
          <w:b/>
        </w:rPr>
        <w:t>Załącznik</w:t>
      </w:r>
      <w:r w:rsidR="009D33E0">
        <w:rPr>
          <w:rFonts w:ascii="Tahoma" w:hAnsi="Tahoma" w:cs="Tahoma"/>
          <w:b/>
        </w:rPr>
        <w:t>u</w:t>
      </w:r>
      <w:r w:rsidR="00937908" w:rsidRPr="00F3595C">
        <w:rPr>
          <w:rFonts w:ascii="Tahoma" w:hAnsi="Tahoma" w:cs="Tahoma"/>
          <w:b/>
        </w:rPr>
        <w:t xml:space="preserve"> nr 9</w:t>
      </w:r>
      <w:r w:rsidR="00F3595C" w:rsidRPr="00F3595C">
        <w:rPr>
          <w:rFonts w:ascii="Tahoma" w:hAnsi="Tahoma" w:cs="Tahoma"/>
        </w:rPr>
        <w:t>;</w:t>
      </w:r>
      <w:r w:rsidRPr="00556500">
        <w:rPr>
          <w:rFonts w:ascii="Tahoma" w:eastAsia="Calibri" w:hAnsi="Tahoma" w:cs="Tahoma"/>
          <w:lang w:eastAsia="en-US"/>
        </w:rPr>
        <w:t xml:space="preserve"> </w:t>
      </w:r>
    </w:p>
    <w:p w:rsidR="00BA669E" w:rsidRDefault="00BA669E" w:rsidP="004B1187">
      <w:pPr>
        <w:pStyle w:val="Akapitzlist"/>
        <w:numPr>
          <w:ilvl w:val="0"/>
          <w:numId w:val="2"/>
        </w:numPr>
        <w:tabs>
          <w:tab w:val="left" w:pos="142"/>
          <w:tab w:val="left" w:pos="284"/>
        </w:tabs>
        <w:spacing w:after="200" w:line="276" w:lineRule="auto"/>
        <w:rPr>
          <w:rFonts w:ascii="Tahoma" w:eastAsia="Calibri" w:hAnsi="Tahoma" w:cs="Tahoma"/>
          <w:lang w:eastAsia="en-US"/>
        </w:rPr>
      </w:pPr>
      <w:r w:rsidRPr="00C94319">
        <w:rPr>
          <w:rFonts w:ascii="Tahoma" w:eastAsia="Calibri" w:hAnsi="Tahoma" w:cs="Tahoma"/>
          <w:lang w:eastAsia="en-US"/>
        </w:rPr>
        <w:t>zleceniu częśc</w:t>
      </w:r>
      <w:r w:rsidR="00556500">
        <w:rPr>
          <w:rFonts w:ascii="Tahoma" w:eastAsia="Calibri" w:hAnsi="Tahoma" w:cs="Tahoma"/>
          <w:lang w:eastAsia="en-US"/>
        </w:rPr>
        <w:t>i przedmiotu umowy Podwykonawcy;</w:t>
      </w:r>
      <w:r w:rsidRPr="00C94319">
        <w:rPr>
          <w:rFonts w:ascii="Tahoma" w:eastAsia="Calibri" w:hAnsi="Tahoma" w:cs="Tahoma"/>
          <w:lang w:eastAsia="en-US"/>
        </w:rPr>
        <w:t xml:space="preserve"> </w:t>
      </w:r>
    </w:p>
    <w:p w:rsidR="00BA669E" w:rsidRPr="00C94319" w:rsidRDefault="00BA669E" w:rsidP="004B1187">
      <w:pPr>
        <w:pStyle w:val="Akapitzlist"/>
        <w:numPr>
          <w:ilvl w:val="0"/>
          <w:numId w:val="2"/>
        </w:numPr>
        <w:tabs>
          <w:tab w:val="left" w:pos="142"/>
          <w:tab w:val="left" w:pos="284"/>
        </w:tabs>
        <w:spacing w:after="200" w:line="276" w:lineRule="auto"/>
        <w:rPr>
          <w:rFonts w:ascii="Tahoma" w:eastAsia="Calibri" w:hAnsi="Tahoma" w:cs="Tahoma"/>
          <w:lang w:eastAsia="en-US"/>
        </w:rPr>
      </w:pPr>
      <w:r w:rsidRPr="00C94319">
        <w:rPr>
          <w:rFonts w:ascii="Tahoma" w:eastAsia="Calibri" w:hAnsi="Tahoma" w:cs="Tahoma"/>
          <w:lang w:eastAsia="en-US"/>
        </w:rPr>
        <w:t xml:space="preserve"> terminie wykonania zamówienia;</w:t>
      </w:r>
    </w:p>
    <w:p w:rsidR="00B10BEF" w:rsidRPr="00CA19CD" w:rsidRDefault="00BA669E" w:rsidP="00CA19CD">
      <w:pPr>
        <w:spacing w:after="200" w:line="276" w:lineRule="auto"/>
        <w:jc w:val="both"/>
        <w:rPr>
          <w:rFonts w:ascii="Tahoma" w:eastAsia="Calibri" w:hAnsi="Tahoma" w:cs="Tahoma"/>
          <w:b/>
          <w:lang w:eastAsia="en-US"/>
        </w:rPr>
      </w:pPr>
      <w:r w:rsidRPr="00081C45">
        <w:rPr>
          <w:rFonts w:ascii="Tahoma" w:eastAsia="Calibri" w:hAnsi="Tahoma" w:cs="Tahoma"/>
          <w:b/>
          <w:lang w:eastAsia="en-US"/>
        </w:rPr>
        <w:t>Uwaga! Powyższe oświadczenia należy złożyć na druku stanowiącym Załącznik Nr 1 do SIWZ.</w:t>
      </w:r>
    </w:p>
    <w:p w:rsidR="001A7D24" w:rsidRDefault="001A7D24" w:rsidP="00E857E9">
      <w:pPr>
        <w:rPr>
          <w:rFonts w:ascii="Tahoma" w:hAnsi="Tahoma" w:cs="Tahoma"/>
          <w:i/>
        </w:rPr>
      </w:pPr>
    </w:p>
    <w:p w:rsidR="006C781E" w:rsidRPr="000F5927" w:rsidRDefault="006C781E" w:rsidP="006622FE">
      <w:pPr>
        <w:pStyle w:val="Nagwek2"/>
        <w:jc w:val="both"/>
      </w:pPr>
      <w:bookmarkStart w:id="10" w:name="_Toc364850058"/>
      <w:r w:rsidRPr="000F5927">
        <w:t>Część X</w:t>
      </w:r>
      <w:r w:rsidR="00F41EEA" w:rsidRPr="000F5927">
        <w:t>I</w:t>
      </w:r>
      <w:r w:rsidRPr="000F5927">
        <w:t xml:space="preserve"> - Informacja o sposobie przekazywania oświadczeń </w:t>
      </w:r>
      <w:r w:rsidR="0008494D" w:rsidRPr="000F5927">
        <w:t>i dokumentów</w:t>
      </w:r>
      <w:r w:rsidR="00FB002A">
        <w:t>.</w:t>
      </w:r>
      <w:bookmarkEnd w:id="10"/>
    </w:p>
    <w:p w:rsidR="006C781E" w:rsidRPr="000F5927" w:rsidRDefault="006C781E" w:rsidP="006622FE">
      <w:pPr>
        <w:pStyle w:val="Tekstpodstawowywcity2"/>
        <w:ind w:left="0"/>
        <w:jc w:val="both"/>
        <w:rPr>
          <w:rFonts w:ascii="Tahoma" w:hAnsi="Tahoma" w:cs="Tahoma"/>
          <w:i w:val="0"/>
        </w:rPr>
      </w:pPr>
    </w:p>
    <w:p w:rsidR="006C781E" w:rsidRPr="000F5927" w:rsidRDefault="00DE368E" w:rsidP="004B1187">
      <w:pPr>
        <w:pStyle w:val="Tekstpodstawowywcity2"/>
        <w:numPr>
          <w:ilvl w:val="0"/>
          <w:numId w:val="8"/>
        </w:numPr>
        <w:jc w:val="both"/>
        <w:rPr>
          <w:rFonts w:ascii="Tahoma" w:hAnsi="Tahoma" w:cs="Tahoma"/>
          <w:i w:val="0"/>
        </w:rPr>
      </w:pPr>
      <w:r w:rsidRPr="000F5927">
        <w:rPr>
          <w:rFonts w:ascii="Tahoma" w:hAnsi="Tahoma" w:cs="Tahoma"/>
          <w:i w:val="0"/>
        </w:rPr>
        <w:t>Oświadczenia lub dokumenty,</w:t>
      </w:r>
      <w:r w:rsidR="006C781E" w:rsidRPr="000F5927">
        <w:rPr>
          <w:rFonts w:ascii="Tahoma" w:hAnsi="Tahoma" w:cs="Tahoma"/>
          <w:i w:val="0"/>
        </w:rPr>
        <w:t xml:space="preserve"> wnioski, zawiadomienia oraz informacje Zamawiający oraz Wykonawcy przekazują pisemnie</w:t>
      </w:r>
      <w:r w:rsidR="00ED0E8D" w:rsidRPr="000F5927">
        <w:rPr>
          <w:rFonts w:ascii="Tahoma" w:hAnsi="Tahoma" w:cs="Tahoma"/>
          <w:i w:val="0"/>
        </w:rPr>
        <w:t xml:space="preserve">, </w:t>
      </w:r>
      <w:r w:rsidR="0001753D" w:rsidRPr="000F5927">
        <w:rPr>
          <w:rFonts w:ascii="Tahoma" w:hAnsi="Tahoma" w:cs="Tahoma"/>
          <w:i w:val="0"/>
          <w:snapToGrid w:val="0"/>
        </w:rPr>
        <w:t>faksem</w:t>
      </w:r>
      <w:r w:rsidR="00AF3274">
        <w:rPr>
          <w:rFonts w:ascii="Tahoma" w:hAnsi="Tahoma" w:cs="Tahoma"/>
          <w:i w:val="0"/>
          <w:snapToGrid w:val="0"/>
        </w:rPr>
        <w:t xml:space="preserve"> lub drogą elektroniczną</w:t>
      </w:r>
      <w:r w:rsidR="006C781E" w:rsidRPr="000F5927">
        <w:rPr>
          <w:rFonts w:ascii="Tahoma" w:hAnsi="Tahoma" w:cs="Tahoma"/>
          <w:i w:val="0"/>
        </w:rPr>
        <w:t>.</w:t>
      </w:r>
    </w:p>
    <w:p w:rsidR="00694419" w:rsidRPr="000F5927" w:rsidRDefault="00694419" w:rsidP="006622FE">
      <w:pPr>
        <w:pStyle w:val="Tekstpodstawowy"/>
        <w:spacing w:after="0"/>
        <w:jc w:val="both"/>
        <w:rPr>
          <w:rFonts w:ascii="Tahoma" w:eastAsia="Arial" w:hAnsi="Tahoma" w:cs="Tahoma"/>
        </w:rPr>
      </w:pPr>
    </w:p>
    <w:p w:rsidR="00ED0E8D" w:rsidRPr="00AF3274" w:rsidRDefault="00CC287F" w:rsidP="004B1187">
      <w:pPr>
        <w:pStyle w:val="Tekstpodstawowy"/>
        <w:numPr>
          <w:ilvl w:val="0"/>
          <w:numId w:val="8"/>
        </w:numPr>
        <w:spacing w:after="0"/>
        <w:jc w:val="both"/>
        <w:rPr>
          <w:rFonts w:ascii="Tahoma" w:hAnsi="Tahoma" w:cs="Tahoma"/>
          <w:snapToGrid w:val="0"/>
        </w:rPr>
      </w:pPr>
      <w:r w:rsidRPr="000F5927">
        <w:rPr>
          <w:rFonts w:ascii="Tahoma" w:hAnsi="Tahoma" w:cs="Tahoma"/>
        </w:rPr>
        <w:t>Jeżeli Zamawiający lub Wykonawca przekazują oświadczenia, wnioski, zawiadomienia oraz informacje faksem,</w:t>
      </w:r>
      <w:r w:rsidR="00A30C6E" w:rsidRPr="000F5927">
        <w:rPr>
          <w:rFonts w:ascii="Tahoma" w:hAnsi="Tahoma" w:cs="Tahoma"/>
        </w:rPr>
        <w:t xml:space="preserve"> każda ze stron na żądanie drugiej niezwłocznie potwierdza fakt ich otrzymania</w:t>
      </w:r>
      <w:r w:rsidR="00754DF9" w:rsidRPr="000F5927">
        <w:rPr>
          <w:rFonts w:ascii="Tahoma" w:hAnsi="Tahoma" w:cs="Tahoma"/>
        </w:rPr>
        <w:t>.</w:t>
      </w:r>
    </w:p>
    <w:p w:rsidR="00AF3274" w:rsidRDefault="00AF3274" w:rsidP="00AF3274">
      <w:pPr>
        <w:pStyle w:val="Akapitzlist"/>
        <w:rPr>
          <w:rFonts w:ascii="Tahoma" w:hAnsi="Tahoma" w:cs="Tahoma"/>
          <w:snapToGrid w:val="0"/>
        </w:rPr>
      </w:pPr>
    </w:p>
    <w:p w:rsidR="00AF3274" w:rsidRPr="000F5927" w:rsidRDefault="00AF3274" w:rsidP="00AF3274">
      <w:pPr>
        <w:pStyle w:val="Tekstpodstawowy"/>
        <w:spacing w:after="0"/>
        <w:ind w:left="720"/>
        <w:jc w:val="both"/>
        <w:rPr>
          <w:rFonts w:ascii="Tahoma" w:hAnsi="Tahoma" w:cs="Tahoma"/>
          <w:snapToGrid w:val="0"/>
        </w:rPr>
      </w:pPr>
    </w:p>
    <w:p w:rsidR="00D42574" w:rsidRDefault="00D42574" w:rsidP="006622FE">
      <w:pPr>
        <w:pStyle w:val="Nagwek2"/>
        <w:jc w:val="both"/>
      </w:pPr>
    </w:p>
    <w:p w:rsidR="006C781E" w:rsidRPr="000F5927" w:rsidRDefault="006C781E" w:rsidP="006622FE">
      <w:pPr>
        <w:pStyle w:val="Nagwek2"/>
        <w:jc w:val="both"/>
      </w:pPr>
      <w:bookmarkStart w:id="11" w:name="_Toc364850059"/>
      <w:r w:rsidRPr="000F5927">
        <w:t>Część XI</w:t>
      </w:r>
      <w:r w:rsidR="00F41EEA" w:rsidRPr="000F5927">
        <w:t>I</w:t>
      </w:r>
      <w:r w:rsidRPr="000F5927">
        <w:t xml:space="preserve"> </w:t>
      </w:r>
      <w:r w:rsidR="006622FE">
        <w:t xml:space="preserve">- </w:t>
      </w:r>
      <w:r w:rsidRPr="000F5927">
        <w:t>Informacja</w:t>
      </w:r>
      <w:r w:rsidR="0008494D" w:rsidRPr="000F5927">
        <w:t xml:space="preserve"> o sposobie porozumiewania się</w:t>
      </w:r>
      <w:r w:rsidR="00497AA1" w:rsidRPr="000F5927">
        <w:t>.</w:t>
      </w:r>
      <w:r w:rsidR="006622FE">
        <w:t xml:space="preserve"> </w:t>
      </w:r>
      <w:r w:rsidRPr="000F5927">
        <w:t xml:space="preserve">Osoby uprawnione do porozumiewania się z </w:t>
      </w:r>
      <w:r w:rsidR="0008494D" w:rsidRPr="000F5927">
        <w:t>Wykonawcami</w:t>
      </w:r>
      <w:r w:rsidR="00FB002A">
        <w:t>.</w:t>
      </w:r>
      <w:bookmarkEnd w:id="11"/>
    </w:p>
    <w:p w:rsidR="00754DF9" w:rsidRPr="000F5927" w:rsidRDefault="00754DF9" w:rsidP="006622FE">
      <w:pPr>
        <w:pStyle w:val="Tekstpodstawowywcity2"/>
        <w:ind w:left="0" w:right="-337"/>
        <w:jc w:val="both"/>
        <w:rPr>
          <w:rFonts w:ascii="Tahoma" w:hAnsi="Tahoma" w:cs="Tahoma"/>
          <w:b/>
          <w:i w:val="0"/>
        </w:rPr>
      </w:pPr>
    </w:p>
    <w:p w:rsidR="00754DF9" w:rsidRDefault="00754DF9" w:rsidP="004B1187">
      <w:pPr>
        <w:pStyle w:val="Akapitzlist"/>
        <w:numPr>
          <w:ilvl w:val="0"/>
          <w:numId w:val="9"/>
        </w:numPr>
        <w:spacing w:after="200" w:line="276" w:lineRule="auto"/>
        <w:jc w:val="both"/>
        <w:rPr>
          <w:rFonts w:ascii="Tahoma" w:eastAsia="Calibri" w:hAnsi="Tahoma" w:cs="Tahoma"/>
          <w:lang w:eastAsia="en-US"/>
        </w:rPr>
      </w:pPr>
      <w:r w:rsidRPr="00950F7C">
        <w:rPr>
          <w:rFonts w:ascii="Tahoma" w:eastAsia="Calibri" w:hAnsi="Tahoma" w:cs="Tahoma"/>
          <w:lang w:eastAsia="en-US"/>
        </w:rPr>
        <w:t>Wykonawca może zwrócić się do Zamawiającego o wyjaśnienie treści Specyfikacji Istotnych Warunków Zamówienia.</w:t>
      </w:r>
      <w:r w:rsidR="008A101E">
        <w:rPr>
          <w:rFonts w:ascii="Tahoma" w:eastAsia="Calibri" w:hAnsi="Tahoma" w:cs="Tahoma"/>
          <w:lang w:eastAsia="en-US"/>
        </w:rPr>
        <w:t xml:space="preserve"> </w:t>
      </w:r>
      <w:r w:rsidRPr="008A101E">
        <w:rPr>
          <w:rFonts w:ascii="Tahoma" w:eastAsia="Calibri" w:hAnsi="Tahoma" w:cs="Tahoma"/>
          <w:lang w:eastAsia="en-US"/>
        </w:rPr>
        <w:t>Zamawiający niezwłocznie udzieli wyjaśnień jednak nie później niż na 2 dni przed upływem terminu składania ofert pod warunkiem że wniosek o wyjaśnienie treści Specyfikacji Istotnych Warunków Zamówienia wpłynął do Zamawiającego nie później niż do końca dnia w którym upływa połowa wyznaczonego terminu składania ofert.</w:t>
      </w:r>
      <w:r w:rsidR="008A101E">
        <w:rPr>
          <w:rFonts w:ascii="Tahoma" w:eastAsia="Calibri" w:hAnsi="Tahoma" w:cs="Tahoma"/>
          <w:lang w:eastAsia="en-US"/>
        </w:rPr>
        <w:t xml:space="preserve"> </w:t>
      </w:r>
      <w:r w:rsidRPr="008A101E">
        <w:rPr>
          <w:rFonts w:ascii="Tahoma" w:eastAsia="Calibri" w:hAnsi="Tahoma" w:cs="Tahoma"/>
          <w:lang w:eastAsia="en-US"/>
        </w:rPr>
        <w:t>Treść zapytań wraz z wyjaśnieniami Zamawiający przekaże Wykonawcom którym przekazał SIWZ bez ujawnienia źródła zapytań.</w:t>
      </w:r>
    </w:p>
    <w:p w:rsidR="008A101E" w:rsidRPr="008A101E" w:rsidRDefault="008A101E" w:rsidP="008A101E">
      <w:pPr>
        <w:pStyle w:val="Akapitzlist"/>
        <w:spacing w:after="200" w:line="276" w:lineRule="auto"/>
        <w:jc w:val="both"/>
        <w:rPr>
          <w:rFonts w:ascii="Tahoma" w:eastAsia="Calibri" w:hAnsi="Tahoma" w:cs="Tahoma"/>
          <w:lang w:eastAsia="en-US"/>
        </w:rPr>
      </w:pPr>
    </w:p>
    <w:p w:rsidR="00754DF9" w:rsidRDefault="00754DF9" w:rsidP="004B1187">
      <w:pPr>
        <w:pStyle w:val="Akapitzlist"/>
        <w:numPr>
          <w:ilvl w:val="0"/>
          <w:numId w:val="9"/>
        </w:numPr>
        <w:spacing w:after="200" w:line="276" w:lineRule="auto"/>
        <w:jc w:val="both"/>
        <w:rPr>
          <w:rFonts w:ascii="Tahoma" w:eastAsia="Calibri" w:hAnsi="Tahoma" w:cs="Tahoma"/>
          <w:lang w:eastAsia="en-US"/>
        </w:rPr>
      </w:pPr>
      <w:r w:rsidRPr="00950F7C">
        <w:rPr>
          <w:rFonts w:ascii="Tahoma" w:eastAsia="Calibri" w:hAnsi="Tahoma" w:cs="Tahoma"/>
          <w:lang w:eastAsia="en-US"/>
        </w:rPr>
        <w:t>Zamawiający w uzasadnionych przypadkach może, przed upływem terminu do składania ofert, zmienić  treść niniejszej SIWZ.</w:t>
      </w:r>
      <w:r w:rsidR="008A101E">
        <w:rPr>
          <w:rFonts w:ascii="Tahoma" w:eastAsia="Calibri" w:hAnsi="Tahoma" w:cs="Tahoma"/>
          <w:lang w:eastAsia="en-US"/>
        </w:rPr>
        <w:t xml:space="preserve"> </w:t>
      </w:r>
      <w:r w:rsidRPr="008A101E">
        <w:rPr>
          <w:rFonts w:ascii="Tahoma" w:eastAsia="Calibri" w:hAnsi="Tahoma" w:cs="Tahoma"/>
          <w:lang w:eastAsia="en-US"/>
        </w:rPr>
        <w:t xml:space="preserve">Dokonaną zmianę specyfikacji przekaże niezwłocznie wszystkim Wykonawcom, którym przekazano SIWZ. </w:t>
      </w:r>
      <w:r w:rsidR="008A101E">
        <w:rPr>
          <w:rFonts w:ascii="Tahoma" w:eastAsia="Calibri" w:hAnsi="Tahoma" w:cs="Tahoma"/>
          <w:lang w:eastAsia="en-US"/>
        </w:rPr>
        <w:t xml:space="preserve"> </w:t>
      </w:r>
      <w:r w:rsidRPr="008A101E">
        <w:rPr>
          <w:rFonts w:ascii="Tahoma" w:eastAsia="Calibri" w:hAnsi="Tahoma" w:cs="Tahoma"/>
          <w:lang w:eastAsia="en-US"/>
        </w:rPr>
        <w:t>Wszystkie modyfikacje, uzupełnienia i ustalenia oraz zmiany, w tym zmiany</w:t>
      </w:r>
      <w:r w:rsidR="00273820" w:rsidRPr="008A101E">
        <w:rPr>
          <w:rFonts w:ascii="Tahoma" w:eastAsia="Calibri" w:hAnsi="Tahoma" w:cs="Tahoma"/>
          <w:lang w:eastAsia="en-US"/>
        </w:rPr>
        <w:t xml:space="preserve"> terminów, jak również pytania W</w:t>
      </w:r>
      <w:r w:rsidRPr="008A101E">
        <w:rPr>
          <w:rFonts w:ascii="Tahoma" w:eastAsia="Calibri" w:hAnsi="Tahoma" w:cs="Tahoma"/>
          <w:lang w:eastAsia="en-US"/>
        </w:rPr>
        <w:t xml:space="preserve">ykonawców wraz </w:t>
      </w:r>
      <w:r w:rsidR="0045231E">
        <w:rPr>
          <w:rFonts w:ascii="Tahoma" w:eastAsia="Calibri" w:hAnsi="Tahoma" w:cs="Tahoma"/>
          <w:lang w:eastAsia="en-US"/>
        </w:rPr>
        <w:br/>
      </w:r>
      <w:r w:rsidRPr="008A101E">
        <w:rPr>
          <w:rFonts w:ascii="Tahoma" w:eastAsia="Calibri" w:hAnsi="Tahoma" w:cs="Tahoma"/>
          <w:lang w:eastAsia="en-US"/>
        </w:rPr>
        <w:lastRenderedPageBreak/>
        <w:t>z wyjaśnieniami stają się integralną częścią SIWZ i będą wiążące przy składaniu ofert.</w:t>
      </w:r>
    </w:p>
    <w:p w:rsidR="008A101E" w:rsidRPr="00AF3274" w:rsidRDefault="008A101E" w:rsidP="00AF3274">
      <w:pPr>
        <w:rPr>
          <w:rFonts w:ascii="Tahoma" w:eastAsia="Calibri" w:hAnsi="Tahoma" w:cs="Tahoma"/>
          <w:lang w:eastAsia="en-US"/>
        </w:rPr>
      </w:pPr>
    </w:p>
    <w:p w:rsidR="00754DF9" w:rsidRPr="00950F7C" w:rsidRDefault="00754DF9" w:rsidP="004B1187">
      <w:pPr>
        <w:pStyle w:val="Akapitzlist"/>
        <w:numPr>
          <w:ilvl w:val="0"/>
          <w:numId w:val="9"/>
        </w:numPr>
        <w:spacing w:after="200" w:line="276" w:lineRule="auto"/>
        <w:jc w:val="both"/>
        <w:rPr>
          <w:rFonts w:ascii="Tahoma" w:eastAsia="Calibri" w:hAnsi="Tahoma" w:cs="Tahoma"/>
          <w:lang w:eastAsia="en-US"/>
        </w:rPr>
      </w:pPr>
      <w:r w:rsidRPr="00950F7C">
        <w:rPr>
          <w:rFonts w:ascii="Tahoma" w:eastAsia="Calibri" w:hAnsi="Tahoma" w:cs="Tahoma"/>
          <w:lang w:eastAsia="en-US"/>
        </w:rPr>
        <w:t xml:space="preserve">Osobami upoważnionymi do kontaktów z Wykonawcami są: </w:t>
      </w:r>
    </w:p>
    <w:p w:rsidR="00754DF9" w:rsidRPr="000F5927" w:rsidRDefault="00C94319" w:rsidP="006622FE">
      <w:pPr>
        <w:spacing w:after="200" w:line="276" w:lineRule="auto"/>
        <w:jc w:val="both"/>
        <w:rPr>
          <w:rFonts w:ascii="Tahoma" w:eastAsia="Calibri" w:hAnsi="Tahoma" w:cs="Tahoma"/>
          <w:b/>
          <w:u w:val="single"/>
          <w:lang w:eastAsia="en-US"/>
        </w:rPr>
      </w:pPr>
      <w:r>
        <w:rPr>
          <w:rFonts w:ascii="Tahoma" w:eastAsia="Calibri" w:hAnsi="Tahoma" w:cs="Tahoma"/>
          <w:b/>
          <w:u w:val="single"/>
          <w:lang w:eastAsia="en-US"/>
        </w:rPr>
        <w:t>w sprawach proceduralnych:</w:t>
      </w:r>
    </w:p>
    <w:p w:rsidR="00A90AFB" w:rsidRPr="00FB002A" w:rsidRDefault="00A90AFB" w:rsidP="00FB002A">
      <w:pPr>
        <w:spacing w:after="200" w:line="276" w:lineRule="auto"/>
        <w:rPr>
          <w:rFonts w:ascii="Tahoma" w:eastAsia="Calibri" w:hAnsi="Tahoma" w:cs="Tahoma"/>
          <w:lang w:eastAsia="en-US"/>
        </w:rPr>
      </w:pPr>
      <w:r w:rsidRPr="00FB002A">
        <w:rPr>
          <w:rFonts w:ascii="Tahoma" w:eastAsia="Calibri" w:hAnsi="Tahoma" w:cs="Tahoma"/>
          <w:lang w:eastAsia="en-US"/>
        </w:rPr>
        <w:t>Aleksandra Spałek</w:t>
      </w:r>
      <w:r w:rsidR="006F08EB">
        <w:rPr>
          <w:rFonts w:ascii="Tahoma" w:eastAsia="Calibri" w:hAnsi="Tahoma" w:cs="Tahoma"/>
          <w:lang w:eastAsia="en-US"/>
        </w:rPr>
        <w:t>,</w:t>
      </w:r>
      <w:r w:rsidRPr="00FB002A">
        <w:rPr>
          <w:rFonts w:ascii="Tahoma" w:eastAsia="Calibri" w:hAnsi="Tahoma" w:cs="Tahoma"/>
          <w:lang w:eastAsia="en-US"/>
        </w:rPr>
        <w:t xml:space="preserve"> tel. </w:t>
      </w:r>
      <w:r w:rsidR="00AF3274">
        <w:rPr>
          <w:rFonts w:ascii="Tahoma" w:hAnsi="Tahoma" w:cs="Tahoma"/>
          <w:bCs/>
        </w:rPr>
        <w:t>91</w:t>
      </w:r>
      <w:r w:rsidRPr="000856EE">
        <w:rPr>
          <w:rFonts w:ascii="Tahoma" w:hAnsi="Tahoma" w:cs="Tahoma"/>
          <w:bCs/>
        </w:rPr>
        <w:t xml:space="preserve"> 471-02-51</w:t>
      </w:r>
      <w:r w:rsidRPr="00FB002A">
        <w:rPr>
          <w:rFonts w:ascii="Tahoma" w:eastAsia="Calibri" w:hAnsi="Tahoma" w:cs="Tahoma"/>
          <w:lang w:eastAsia="en-US"/>
        </w:rPr>
        <w:t>,</w:t>
      </w:r>
      <w:r w:rsidR="00AF3274">
        <w:rPr>
          <w:rFonts w:ascii="Tahoma" w:eastAsia="Calibri" w:hAnsi="Tahoma" w:cs="Tahoma"/>
          <w:lang w:eastAsia="en-US"/>
        </w:rPr>
        <w:t xml:space="preserve"> </w:t>
      </w:r>
      <w:r w:rsidR="00AF3274">
        <w:rPr>
          <w:rFonts w:ascii="Tahoma" w:hAnsi="Tahoma" w:cs="Tahoma"/>
          <w:bCs/>
        </w:rPr>
        <w:t>fax: 91</w:t>
      </w:r>
      <w:r w:rsidRPr="000856EE">
        <w:rPr>
          <w:rFonts w:ascii="Tahoma" w:hAnsi="Tahoma" w:cs="Tahoma"/>
          <w:bCs/>
        </w:rPr>
        <w:t xml:space="preserve"> 471-02-00,</w:t>
      </w:r>
      <w:r w:rsidR="006F08EB">
        <w:rPr>
          <w:rFonts w:ascii="Tahoma" w:hAnsi="Tahoma" w:cs="Tahoma"/>
          <w:bCs/>
        </w:rPr>
        <w:br/>
        <w:t>Agata Wachowiak, tel. 91 471-02-43</w:t>
      </w:r>
      <w:r w:rsidR="006F08EB" w:rsidRPr="006F08EB">
        <w:rPr>
          <w:rFonts w:ascii="Tahoma" w:hAnsi="Tahoma" w:cs="Tahoma"/>
          <w:bCs/>
        </w:rPr>
        <w:t>, fax: 91 471-02-00,</w:t>
      </w:r>
      <w:r w:rsidRPr="000856EE">
        <w:rPr>
          <w:rFonts w:ascii="Tahoma" w:hAnsi="Tahoma" w:cs="Tahoma"/>
          <w:bCs/>
        </w:rPr>
        <w:br/>
      </w:r>
      <w:r w:rsidRPr="00FB002A">
        <w:rPr>
          <w:rFonts w:ascii="Tahoma" w:eastAsia="Calibri" w:hAnsi="Tahoma" w:cs="Tahoma"/>
          <w:lang w:eastAsia="en-US"/>
        </w:rPr>
        <w:t>e-</w:t>
      </w:r>
      <w:r w:rsidR="00C94319">
        <w:rPr>
          <w:rFonts w:ascii="Tahoma" w:eastAsia="Calibri" w:hAnsi="Tahoma" w:cs="Tahoma"/>
          <w:lang w:eastAsia="en-US"/>
        </w:rPr>
        <w:t>mail:wrip@powiat-goleniowski.pl</w:t>
      </w:r>
      <w:r w:rsidR="00B10BEF">
        <w:rPr>
          <w:rFonts w:ascii="Tahoma" w:eastAsia="Calibri" w:hAnsi="Tahoma" w:cs="Tahoma"/>
          <w:lang w:eastAsia="en-US"/>
        </w:rPr>
        <w:t xml:space="preserve"> </w:t>
      </w:r>
      <w:r w:rsidR="001A7D24">
        <w:rPr>
          <w:rFonts w:ascii="Tahoma" w:eastAsia="Calibri" w:hAnsi="Tahoma" w:cs="Tahoma"/>
          <w:lang w:eastAsia="en-US"/>
        </w:rPr>
        <w:t xml:space="preserve"> </w:t>
      </w:r>
    </w:p>
    <w:p w:rsidR="00754DF9" w:rsidRPr="000F5927" w:rsidRDefault="00754DF9" w:rsidP="006622FE">
      <w:pPr>
        <w:spacing w:after="200" w:line="276" w:lineRule="auto"/>
        <w:jc w:val="both"/>
        <w:rPr>
          <w:rFonts w:ascii="Tahoma" w:eastAsia="Calibri" w:hAnsi="Tahoma" w:cs="Tahoma"/>
          <w:b/>
          <w:u w:val="single"/>
          <w:lang w:eastAsia="en-US"/>
        </w:rPr>
      </w:pPr>
      <w:r w:rsidRPr="000F5927">
        <w:rPr>
          <w:rFonts w:ascii="Tahoma" w:eastAsia="Calibri" w:hAnsi="Tahoma" w:cs="Tahoma"/>
          <w:b/>
          <w:u w:val="single"/>
          <w:lang w:eastAsia="en-US"/>
        </w:rPr>
        <w:t>w sprawach merytorycznych:</w:t>
      </w:r>
    </w:p>
    <w:p w:rsidR="001A7D24" w:rsidRPr="003567F5" w:rsidRDefault="003567F5" w:rsidP="001A7D24">
      <w:pPr>
        <w:jc w:val="both"/>
        <w:rPr>
          <w:rFonts w:ascii="Tahoma" w:eastAsia="Calibri" w:hAnsi="Tahoma" w:cs="Tahoma"/>
        </w:rPr>
      </w:pPr>
      <w:r w:rsidRPr="003567F5">
        <w:rPr>
          <w:rFonts w:ascii="Tahoma" w:eastAsia="Calibri" w:hAnsi="Tahoma" w:cs="Tahoma"/>
        </w:rPr>
        <w:t>Małgorzata Radoń</w:t>
      </w:r>
    </w:p>
    <w:p w:rsidR="00754DF9" w:rsidRPr="001A7D24" w:rsidRDefault="001A7D24" w:rsidP="001A7D24">
      <w:pPr>
        <w:jc w:val="both"/>
        <w:rPr>
          <w:rFonts w:ascii="Tahoma" w:eastAsia="Calibri" w:hAnsi="Tahoma" w:cs="Tahoma"/>
        </w:rPr>
      </w:pPr>
      <w:r w:rsidRPr="001A7D24">
        <w:rPr>
          <w:rFonts w:ascii="Tahoma" w:eastAsia="Calibri" w:hAnsi="Tahoma" w:cs="Tahoma"/>
        </w:rPr>
        <w:t>e-mail:wrip@powiat-goleniowski.pl</w:t>
      </w:r>
    </w:p>
    <w:p w:rsidR="006622FE" w:rsidRPr="006622FE" w:rsidRDefault="006622FE" w:rsidP="006622FE">
      <w:pPr>
        <w:jc w:val="both"/>
        <w:rPr>
          <w:rFonts w:eastAsia="Calibri"/>
          <w:lang w:eastAsia="en-US"/>
        </w:rPr>
      </w:pPr>
    </w:p>
    <w:p w:rsidR="001A7D24" w:rsidRDefault="001A7D24" w:rsidP="006622FE">
      <w:pPr>
        <w:pStyle w:val="Nagwek2"/>
        <w:jc w:val="both"/>
      </w:pPr>
      <w:bookmarkStart w:id="12" w:name="_Toc364850060"/>
    </w:p>
    <w:p w:rsidR="00354BF9" w:rsidRPr="000F5927" w:rsidRDefault="006C781E" w:rsidP="006622FE">
      <w:pPr>
        <w:pStyle w:val="Nagwek2"/>
        <w:jc w:val="both"/>
      </w:pPr>
      <w:r w:rsidRPr="000F5927">
        <w:t>Część</w:t>
      </w:r>
      <w:r w:rsidR="007B2530" w:rsidRPr="000F5927">
        <w:t xml:space="preserve"> XII</w:t>
      </w:r>
      <w:r w:rsidR="00F41EEA" w:rsidRPr="000F5927">
        <w:t>I</w:t>
      </w:r>
      <w:r w:rsidR="00354BF9" w:rsidRPr="000F5927">
        <w:t xml:space="preserve"> </w:t>
      </w:r>
      <w:r w:rsidR="006622FE">
        <w:t>-</w:t>
      </w:r>
      <w:r w:rsidR="00354BF9" w:rsidRPr="000F5927">
        <w:t xml:space="preserve"> </w:t>
      </w:r>
      <w:r w:rsidR="00954A07">
        <w:t>Wymagania dotyczące</w:t>
      </w:r>
      <w:r w:rsidR="00354BF9" w:rsidRPr="000F5927">
        <w:t xml:space="preserve"> wadium</w:t>
      </w:r>
      <w:bookmarkEnd w:id="12"/>
    </w:p>
    <w:p w:rsidR="00354BF9" w:rsidRPr="000F5927" w:rsidRDefault="00354BF9" w:rsidP="006622FE">
      <w:pPr>
        <w:pStyle w:val="Nagwek2"/>
        <w:jc w:val="both"/>
      </w:pPr>
    </w:p>
    <w:p w:rsidR="00354BF9" w:rsidRPr="000F5927" w:rsidRDefault="00354BF9" w:rsidP="006622FE">
      <w:pPr>
        <w:jc w:val="both"/>
        <w:rPr>
          <w:rFonts w:ascii="Tahoma" w:hAnsi="Tahoma" w:cs="Tahoma"/>
        </w:rPr>
      </w:pPr>
      <w:r w:rsidRPr="008B6E45">
        <w:rPr>
          <w:rFonts w:ascii="Tahoma" w:hAnsi="Tahoma" w:cs="Tahoma"/>
        </w:rPr>
        <w:t>Nie wymagane.</w:t>
      </w:r>
    </w:p>
    <w:p w:rsidR="00354BF9" w:rsidRPr="000F5927" w:rsidRDefault="00354BF9" w:rsidP="006622FE">
      <w:pPr>
        <w:pStyle w:val="Nagwek1"/>
        <w:jc w:val="both"/>
      </w:pPr>
    </w:p>
    <w:p w:rsidR="006C781E" w:rsidRPr="000F5927" w:rsidRDefault="00354BF9" w:rsidP="006622FE">
      <w:pPr>
        <w:pStyle w:val="Nagwek2"/>
        <w:jc w:val="both"/>
      </w:pPr>
      <w:bookmarkStart w:id="13" w:name="_Toc364850061"/>
      <w:r w:rsidRPr="000F5927">
        <w:t>Część XIV</w:t>
      </w:r>
      <w:r w:rsidR="0008494D" w:rsidRPr="000F5927">
        <w:t xml:space="preserve"> </w:t>
      </w:r>
      <w:r w:rsidR="006622FE">
        <w:t>-</w:t>
      </w:r>
      <w:r w:rsidR="0008494D" w:rsidRPr="000F5927">
        <w:t xml:space="preserve"> Termin związania ofertą</w:t>
      </w:r>
      <w:bookmarkEnd w:id="13"/>
    </w:p>
    <w:p w:rsidR="00350653" w:rsidRPr="000F5927" w:rsidRDefault="00350653" w:rsidP="006622FE">
      <w:pPr>
        <w:jc w:val="both"/>
        <w:rPr>
          <w:rFonts w:ascii="Tahoma" w:hAnsi="Tahoma" w:cs="Tahoma"/>
        </w:rPr>
      </w:pPr>
    </w:p>
    <w:p w:rsidR="006C781E" w:rsidRPr="000F5927" w:rsidRDefault="006C781E" w:rsidP="006622FE">
      <w:pPr>
        <w:jc w:val="both"/>
        <w:rPr>
          <w:rFonts w:ascii="Tahoma" w:hAnsi="Tahoma" w:cs="Tahoma"/>
        </w:rPr>
      </w:pPr>
      <w:r w:rsidRPr="000F5927">
        <w:rPr>
          <w:rFonts w:ascii="Tahoma" w:hAnsi="Tahoma" w:cs="Tahoma"/>
        </w:rPr>
        <w:t xml:space="preserve">Składający ofertę pozostaje </w:t>
      </w:r>
      <w:r w:rsidR="005D4298" w:rsidRPr="000F5927">
        <w:rPr>
          <w:rFonts w:ascii="Tahoma" w:hAnsi="Tahoma" w:cs="Tahoma"/>
        </w:rPr>
        <w:t xml:space="preserve">z </w:t>
      </w:r>
      <w:r w:rsidRPr="000F5927">
        <w:rPr>
          <w:rFonts w:ascii="Tahoma" w:hAnsi="Tahoma" w:cs="Tahoma"/>
        </w:rPr>
        <w:t xml:space="preserve">nią związany przez okres </w:t>
      </w:r>
      <w:r w:rsidR="00193369" w:rsidRPr="000F5927">
        <w:rPr>
          <w:rFonts w:ascii="Tahoma" w:hAnsi="Tahoma" w:cs="Tahoma"/>
          <w:b/>
        </w:rPr>
        <w:t>3</w:t>
      </w:r>
      <w:r w:rsidRPr="000F5927">
        <w:rPr>
          <w:rFonts w:ascii="Tahoma" w:hAnsi="Tahoma" w:cs="Tahoma"/>
          <w:b/>
        </w:rPr>
        <w:t>0 dni.</w:t>
      </w:r>
      <w:r w:rsidRPr="000F5927">
        <w:rPr>
          <w:rFonts w:ascii="Tahoma" w:hAnsi="Tahoma" w:cs="Tahoma"/>
        </w:rPr>
        <w:t xml:space="preserve">  Bieg terminu  związania ofertą rozpoczyna się wraz z upływem terminu składania ofert.</w:t>
      </w:r>
    </w:p>
    <w:p w:rsidR="006C781E" w:rsidRPr="000F5927" w:rsidRDefault="006C781E" w:rsidP="006622FE">
      <w:pPr>
        <w:jc w:val="both"/>
        <w:rPr>
          <w:rFonts w:ascii="Tahoma" w:hAnsi="Tahoma" w:cs="Tahoma"/>
        </w:rPr>
      </w:pPr>
    </w:p>
    <w:p w:rsidR="00E64461" w:rsidRDefault="00E64461" w:rsidP="006622FE">
      <w:pPr>
        <w:pStyle w:val="Nagwek2"/>
        <w:jc w:val="both"/>
      </w:pPr>
      <w:bookmarkStart w:id="14" w:name="_Toc364850062"/>
      <w:r>
        <w:t xml:space="preserve">Część XV </w:t>
      </w:r>
      <w:r w:rsidR="006622FE">
        <w:t>-</w:t>
      </w:r>
      <w:r>
        <w:t xml:space="preserve"> Opis sposobu przygotowania ofert</w:t>
      </w:r>
      <w:bookmarkEnd w:id="14"/>
    </w:p>
    <w:p w:rsidR="00E64461" w:rsidRDefault="00E64461" w:rsidP="006622FE">
      <w:pPr>
        <w:jc w:val="both"/>
        <w:rPr>
          <w:rFonts w:ascii="Tahoma" w:hAnsi="Tahoma" w:cs="Tahoma"/>
          <w:b/>
        </w:rPr>
      </w:pPr>
    </w:p>
    <w:p w:rsidR="00FC2A3A" w:rsidRPr="00950F7C" w:rsidRDefault="00FC2A3A" w:rsidP="004B1187">
      <w:pPr>
        <w:pStyle w:val="Akapitzlist"/>
        <w:numPr>
          <w:ilvl w:val="0"/>
          <w:numId w:val="10"/>
        </w:numPr>
        <w:tabs>
          <w:tab w:val="left" w:pos="426"/>
        </w:tabs>
        <w:jc w:val="both"/>
        <w:rPr>
          <w:rFonts w:ascii="Tahoma" w:hAnsi="Tahoma" w:cs="Tahoma"/>
          <w:b/>
        </w:rPr>
      </w:pPr>
      <w:r w:rsidRPr="00950F7C">
        <w:rPr>
          <w:rFonts w:ascii="Tahoma" w:eastAsia="Calibri" w:hAnsi="Tahoma" w:cs="Tahoma"/>
          <w:lang w:eastAsia="en-US"/>
        </w:rPr>
        <w:t xml:space="preserve">Oferta powinna być sporządzona na formularzu ofertowym stanowiącym Załącznik nr 1 do SIWZ. </w:t>
      </w:r>
    </w:p>
    <w:p w:rsidR="00BA5E99" w:rsidRPr="00950F7C" w:rsidRDefault="00FC2A3A" w:rsidP="004B1187">
      <w:pPr>
        <w:pStyle w:val="Akapitzlist"/>
        <w:numPr>
          <w:ilvl w:val="0"/>
          <w:numId w:val="10"/>
        </w:numPr>
        <w:tabs>
          <w:tab w:val="left" w:pos="426"/>
        </w:tabs>
        <w:spacing w:after="200" w:line="276" w:lineRule="auto"/>
        <w:jc w:val="both"/>
        <w:rPr>
          <w:rFonts w:ascii="Tahoma" w:eastAsia="Calibri" w:hAnsi="Tahoma" w:cs="Tahoma"/>
          <w:lang w:eastAsia="en-US"/>
        </w:rPr>
      </w:pPr>
      <w:r w:rsidRPr="00950F7C">
        <w:rPr>
          <w:rFonts w:ascii="Tahoma" w:eastAsia="Calibri" w:hAnsi="Tahoma" w:cs="Tahoma"/>
          <w:lang w:eastAsia="en-US"/>
        </w:rPr>
        <w:t xml:space="preserve">Ofertę składa się, pod rygorem </w:t>
      </w:r>
      <w:r w:rsidR="00C94319" w:rsidRPr="00950F7C">
        <w:rPr>
          <w:rFonts w:ascii="Tahoma" w:eastAsia="Calibri" w:hAnsi="Tahoma" w:cs="Tahoma"/>
          <w:lang w:eastAsia="en-US"/>
        </w:rPr>
        <w:t>nieważności, w formie pisemnej.</w:t>
      </w:r>
    </w:p>
    <w:p w:rsidR="00FC2A3A" w:rsidRPr="00950F7C" w:rsidRDefault="00FC2A3A" w:rsidP="004B1187">
      <w:pPr>
        <w:pStyle w:val="Akapitzlist"/>
        <w:numPr>
          <w:ilvl w:val="0"/>
          <w:numId w:val="10"/>
        </w:numPr>
        <w:tabs>
          <w:tab w:val="left" w:pos="426"/>
        </w:tabs>
        <w:spacing w:after="200" w:line="276" w:lineRule="auto"/>
        <w:jc w:val="both"/>
        <w:rPr>
          <w:rFonts w:ascii="Tahoma" w:eastAsia="Calibri" w:hAnsi="Tahoma" w:cs="Tahoma"/>
          <w:lang w:eastAsia="en-US"/>
        </w:rPr>
      </w:pPr>
      <w:r w:rsidRPr="00950F7C">
        <w:rPr>
          <w:rFonts w:ascii="Tahoma" w:eastAsia="Calibri" w:hAnsi="Tahoma" w:cs="Tahoma"/>
          <w:lang w:eastAsia="en-US"/>
        </w:rPr>
        <w:t xml:space="preserve">Treść oferty musi odpowiadać treści niniejszej SIWZ. </w:t>
      </w:r>
    </w:p>
    <w:p w:rsidR="00FC2A3A" w:rsidRPr="00950F7C" w:rsidRDefault="00FC2A3A" w:rsidP="004B1187">
      <w:pPr>
        <w:pStyle w:val="Akapitzlist"/>
        <w:numPr>
          <w:ilvl w:val="0"/>
          <w:numId w:val="10"/>
        </w:numPr>
        <w:tabs>
          <w:tab w:val="left" w:pos="426"/>
        </w:tabs>
        <w:spacing w:after="200" w:line="276" w:lineRule="auto"/>
        <w:jc w:val="both"/>
        <w:rPr>
          <w:rFonts w:ascii="Tahoma" w:eastAsia="Calibri" w:hAnsi="Tahoma" w:cs="Tahoma"/>
          <w:lang w:eastAsia="en-US"/>
        </w:rPr>
      </w:pPr>
      <w:r w:rsidRPr="00950F7C">
        <w:rPr>
          <w:rFonts w:ascii="Tahoma" w:eastAsia="Calibri" w:hAnsi="Tahoma" w:cs="Tahoma"/>
          <w:lang w:eastAsia="en-US"/>
        </w:rPr>
        <w:t xml:space="preserve">Do oferty powinny być załączone wszystkie dokumenty (oryginały lub uwierzytelnione kopie) wymagane odpowiednimi postanowieniami Części </w:t>
      </w:r>
      <w:r w:rsidR="00C5187F">
        <w:rPr>
          <w:rFonts w:ascii="Tahoma" w:eastAsia="Calibri" w:hAnsi="Tahoma" w:cs="Tahoma"/>
          <w:lang w:eastAsia="en-US"/>
        </w:rPr>
        <w:br/>
      </w:r>
      <w:r w:rsidRPr="00950F7C">
        <w:rPr>
          <w:rFonts w:ascii="Tahoma" w:eastAsia="Calibri" w:hAnsi="Tahoma" w:cs="Tahoma"/>
          <w:lang w:eastAsia="en-US"/>
        </w:rPr>
        <w:t xml:space="preserve">X niniejszej SIWZ. </w:t>
      </w:r>
    </w:p>
    <w:p w:rsidR="00FC2A3A" w:rsidRPr="00950F7C" w:rsidRDefault="00FC2A3A" w:rsidP="004B1187">
      <w:pPr>
        <w:pStyle w:val="Akapitzlist"/>
        <w:numPr>
          <w:ilvl w:val="0"/>
          <w:numId w:val="10"/>
        </w:numPr>
        <w:tabs>
          <w:tab w:val="left" w:pos="426"/>
        </w:tabs>
        <w:spacing w:after="200" w:line="276" w:lineRule="auto"/>
        <w:jc w:val="both"/>
        <w:rPr>
          <w:rFonts w:ascii="Tahoma" w:eastAsia="Calibri" w:hAnsi="Tahoma" w:cs="Tahoma"/>
          <w:lang w:eastAsia="en-US"/>
        </w:rPr>
      </w:pPr>
      <w:r w:rsidRPr="00950F7C">
        <w:rPr>
          <w:rFonts w:ascii="Tahoma" w:eastAsia="Calibri" w:hAnsi="Tahoma" w:cs="Tahoma"/>
          <w:lang w:eastAsia="en-US"/>
        </w:rPr>
        <w:t>Oferta powinna być sporządzona w języku polskim, napisana czytelnie, trwałą techniką i podpisana przez osobę(y) upoważnioną(e) do reprezentowania firmy na zewnątrz i zaciągania zobowiązań w wysokości odpowiadającej cenie oferty. Do oferty winny być załączone wszystkie dokumenty wymagane niniejszą SIWZ. Dokumenty składające się na ofertę powinny być ułożone w kolejności, w jakiej zostały określone w Części X SIWZ. Każda, zawierająca informację, strona być podpisana przez Wykonawcę lub osobę uprawnioną do reprezentowania firmy na zewnątrz. Wszelkie poprawki treści oferty p</w:t>
      </w:r>
      <w:r w:rsidR="00C94319" w:rsidRPr="00950F7C">
        <w:rPr>
          <w:rFonts w:ascii="Tahoma" w:eastAsia="Calibri" w:hAnsi="Tahoma" w:cs="Tahoma"/>
          <w:lang w:eastAsia="en-US"/>
        </w:rPr>
        <w:t>owinny być naniesione czytelnie</w:t>
      </w:r>
      <w:r w:rsidRPr="00950F7C">
        <w:rPr>
          <w:rFonts w:ascii="Tahoma" w:eastAsia="Calibri" w:hAnsi="Tahoma" w:cs="Tahoma"/>
          <w:lang w:eastAsia="en-US"/>
        </w:rPr>
        <w:t xml:space="preserve"> </w:t>
      </w:r>
      <w:r w:rsidR="00624CB8">
        <w:rPr>
          <w:rFonts w:ascii="Tahoma" w:eastAsia="Calibri" w:hAnsi="Tahoma" w:cs="Tahoma"/>
          <w:lang w:eastAsia="en-US"/>
        </w:rPr>
        <w:br/>
      </w:r>
      <w:r w:rsidR="00C94319" w:rsidRPr="00950F7C">
        <w:rPr>
          <w:rFonts w:ascii="Tahoma" w:eastAsia="Calibri" w:hAnsi="Tahoma" w:cs="Tahoma"/>
          <w:lang w:eastAsia="en-US"/>
        </w:rPr>
        <w:t>i parafowane przez osobę(y)</w:t>
      </w:r>
      <w:r w:rsidRPr="00950F7C">
        <w:rPr>
          <w:rFonts w:ascii="Tahoma" w:eastAsia="Calibri" w:hAnsi="Tahoma" w:cs="Tahoma"/>
          <w:lang w:eastAsia="en-US"/>
        </w:rPr>
        <w:t xml:space="preserve"> podpisującą ofertę. </w:t>
      </w:r>
    </w:p>
    <w:p w:rsidR="001A7D24" w:rsidRPr="00C448B4" w:rsidRDefault="00FC2A3A" w:rsidP="00C448B4">
      <w:pPr>
        <w:pStyle w:val="Akapitzlist"/>
        <w:numPr>
          <w:ilvl w:val="0"/>
          <w:numId w:val="10"/>
        </w:numPr>
        <w:tabs>
          <w:tab w:val="left" w:pos="426"/>
        </w:tabs>
        <w:spacing w:after="200" w:line="276" w:lineRule="auto"/>
        <w:jc w:val="both"/>
        <w:rPr>
          <w:rFonts w:ascii="Tahoma" w:eastAsia="Calibri" w:hAnsi="Tahoma" w:cs="Tahoma"/>
          <w:lang w:eastAsia="en-US"/>
        </w:rPr>
      </w:pPr>
      <w:r w:rsidRPr="00950F7C">
        <w:rPr>
          <w:rFonts w:ascii="Tahoma" w:eastAsia="Calibri" w:hAnsi="Tahoma" w:cs="Tahoma"/>
          <w:lang w:eastAsia="en-US"/>
        </w:rPr>
        <w:lastRenderedPageBreak/>
        <w:t xml:space="preserve">Wykonawcy ponoszą wszelkie koszty związane z przygotowaniem i złożeniem oferty z zastrzeżeniem art. 93 ust. 4 Ustawy Pzp. </w:t>
      </w:r>
    </w:p>
    <w:p w:rsidR="008A101E" w:rsidRPr="00D0788B" w:rsidRDefault="00FC2A3A" w:rsidP="00D0788B">
      <w:pPr>
        <w:pStyle w:val="Akapitzlist"/>
        <w:numPr>
          <w:ilvl w:val="0"/>
          <w:numId w:val="10"/>
        </w:numPr>
        <w:tabs>
          <w:tab w:val="left" w:pos="284"/>
        </w:tabs>
        <w:spacing w:after="200" w:line="276" w:lineRule="auto"/>
        <w:jc w:val="both"/>
        <w:rPr>
          <w:rFonts w:ascii="Tahoma" w:eastAsia="Calibri" w:hAnsi="Tahoma" w:cs="Tahoma"/>
          <w:lang w:eastAsia="en-US"/>
        </w:rPr>
      </w:pPr>
      <w:r w:rsidRPr="00950F7C">
        <w:rPr>
          <w:rFonts w:ascii="Tahoma" w:eastAsia="Calibri" w:hAnsi="Tahoma" w:cs="Tahoma"/>
          <w:lang w:eastAsia="en-US"/>
        </w:rPr>
        <w:t xml:space="preserve">Oferta Wykonawców wspólnie ubiegających się o udzielenie zamówienie winna: </w:t>
      </w:r>
    </w:p>
    <w:p w:rsidR="008A101E" w:rsidRDefault="00FC2A3A" w:rsidP="004B1187">
      <w:pPr>
        <w:pStyle w:val="Akapitzlist"/>
        <w:numPr>
          <w:ilvl w:val="0"/>
          <w:numId w:val="21"/>
        </w:numPr>
        <w:spacing w:after="200" w:line="276" w:lineRule="auto"/>
        <w:jc w:val="both"/>
        <w:rPr>
          <w:rFonts w:ascii="Tahoma" w:eastAsia="Calibri" w:hAnsi="Tahoma" w:cs="Tahoma"/>
          <w:lang w:eastAsia="en-US"/>
        </w:rPr>
      </w:pPr>
      <w:r w:rsidRPr="008A101E">
        <w:rPr>
          <w:rFonts w:ascii="Tahoma" w:eastAsia="Calibri" w:hAnsi="Tahoma" w:cs="Tahoma"/>
          <w:lang w:eastAsia="en-US"/>
        </w:rPr>
        <w:t>być podpisana w taki sposób, by prawnie zobowiązywała wszystkich Wykonawców występujących wspólnie,</w:t>
      </w:r>
    </w:p>
    <w:p w:rsidR="00FC2A3A" w:rsidRPr="008A101E" w:rsidRDefault="00FC2A3A" w:rsidP="004B1187">
      <w:pPr>
        <w:pStyle w:val="Akapitzlist"/>
        <w:numPr>
          <w:ilvl w:val="0"/>
          <w:numId w:val="21"/>
        </w:numPr>
        <w:spacing w:after="200" w:line="276" w:lineRule="auto"/>
        <w:jc w:val="both"/>
        <w:rPr>
          <w:rFonts w:ascii="Tahoma" w:eastAsia="Calibri" w:hAnsi="Tahoma" w:cs="Tahoma"/>
          <w:lang w:eastAsia="en-US"/>
        </w:rPr>
      </w:pPr>
      <w:r w:rsidRPr="008A101E">
        <w:rPr>
          <w:rFonts w:ascii="Tahoma" w:eastAsia="Calibri" w:hAnsi="Tahoma" w:cs="Tahoma"/>
          <w:lang w:eastAsia="en-US"/>
        </w:rPr>
        <w:t xml:space="preserve">mieć ustanowionego pełnomocnika (lidera) do reprezentowania ich </w:t>
      </w:r>
      <w:r w:rsidR="008A101E">
        <w:rPr>
          <w:rFonts w:ascii="Tahoma" w:eastAsia="Calibri" w:hAnsi="Tahoma" w:cs="Tahoma"/>
          <w:lang w:eastAsia="en-US"/>
        </w:rPr>
        <w:br/>
      </w:r>
      <w:r w:rsidRPr="008A101E">
        <w:rPr>
          <w:rFonts w:ascii="Tahoma" w:eastAsia="Calibri" w:hAnsi="Tahoma" w:cs="Tahoma"/>
          <w:lang w:eastAsia="en-US"/>
        </w:rPr>
        <w:t>w postępowaniu o udzielenie niniejszego zamówien</w:t>
      </w:r>
      <w:r w:rsidR="00C94319" w:rsidRPr="008A101E">
        <w:rPr>
          <w:rFonts w:ascii="Tahoma" w:eastAsia="Calibri" w:hAnsi="Tahoma" w:cs="Tahoma"/>
          <w:lang w:eastAsia="en-US"/>
        </w:rPr>
        <w:t>ia albo do reprezentowania ich</w:t>
      </w:r>
      <w:r w:rsidRPr="008A101E">
        <w:rPr>
          <w:rFonts w:ascii="Tahoma" w:eastAsia="Calibri" w:hAnsi="Tahoma" w:cs="Tahoma"/>
          <w:lang w:eastAsia="en-US"/>
        </w:rPr>
        <w:t xml:space="preserve"> w postępowaniu i zawarciu umowy w sprawie zamówienia publicznego. </w:t>
      </w:r>
    </w:p>
    <w:p w:rsidR="00FC2A3A" w:rsidRPr="000F5927" w:rsidRDefault="00FC2A3A" w:rsidP="004250C0">
      <w:pPr>
        <w:spacing w:after="200" w:line="276" w:lineRule="auto"/>
        <w:jc w:val="both"/>
        <w:rPr>
          <w:rFonts w:ascii="Tahoma" w:eastAsia="Calibri" w:hAnsi="Tahoma" w:cs="Tahoma"/>
          <w:lang w:eastAsia="en-US"/>
        </w:rPr>
      </w:pPr>
      <w:r w:rsidRPr="000F5927">
        <w:rPr>
          <w:rFonts w:ascii="Tahoma" w:eastAsia="Calibri" w:hAnsi="Tahoma" w:cs="Tahoma"/>
          <w:lang w:eastAsia="en-US"/>
        </w:rPr>
        <w:t xml:space="preserve">Jeżeli oferta wspólna, złożona przez dwóch lub więcej Wykonawców zostanie wyłoniona w prowadzonym postępowaniu jako najkorzystniejsza, przed podpisaniem umowy w sprawie zamówienia publicznego, Zamawiający żąda </w:t>
      </w:r>
      <w:r w:rsidR="00B13393">
        <w:rPr>
          <w:rFonts w:ascii="Tahoma" w:eastAsia="Calibri" w:hAnsi="Tahoma" w:cs="Tahoma"/>
          <w:lang w:eastAsia="en-US"/>
        </w:rPr>
        <w:br/>
      </w:r>
      <w:r w:rsidRPr="000F5927">
        <w:rPr>
          <w:rFonts w:ascii="Tahoma" w:eastAsia="Calibri" w:hAnsi="Tahoma" w:cs="Tahoma"/>
          <w:lang w:eastAsia="en-US"/>
        </w:rPr>
        <w:t>w wyznaczonym terminie złożenia umowy regulującej współpracę tych wykonawców, podpisana przez wszystkich partnerów, przy czym termin na jakim została zawarta, nie może być krótszy niż termin realizacji zamówienia.</w:t>
      </w:r>
    </w:p>
    <w:p w:rsidR="008D7177" w:rsidRDefault="00FC2A3A" w:rsidP="006622FE">
      <w:pPr>
        <w:spacing w:after="200" w:line="276" w:lineRule="auto"/>
        <w:jc w:val="both"/>
        <w:rPr>
          <w:rFonts w:ascii="Tahoma" w:eastAsia="Calibri" w:hAnsi="Tahoma" w:cs="Tahoma"/>
          <w:lang w:eastAsia="en-US"/>
        </w:rPr>
      </w:pPr>
      <w:r w:rsidRPr="000F5927">
        <w:rPr>
          <w:rFonts w:ascii="Tahoma" w:eastAsia="Calibri" w:hAnsi="Tahoma" w:cs="Tahoma"/>
          <w:lang w:eastAsia="en-US"/>
        </w:rPr>
        <w:t>Wykonawcy wspólnie ubiegający się o udzielenie zamówienia ponoszą solidarną odpowiedzialność za wykonanie umowy.</w:t>
      </w:r>
    </w:p>
    <w:p w:rsidR="00FC2A3A" w:rsidRPr="000F5927" w:rsidRDefault="00FC2A3A" w:rsidP="006622FE">
      <w:pPr>
        <w:spacing w:after="200" w:line="276" w:lineRule="auto"/>
        <w:jc w:val="both"/>
        <w:rPr>
          <w:rFonts w:ascii="Tahoma" w:eastAsia="Calibri" w:hAnsi="Tahoma" w:cs="Tahoma"/>
          <w:lang w:eastAsia="en-US"/>
        </w:rPr>
      </w:pPr>
      <w:r w:rsidRPr="00386E04">
        <w:rPr>
          <w:rFonts w:ascii="Tahoma" w:eastAsia="Calibri" w:hAnsi="Tahoma" w:cs="Tahoma"/>
          <w:b/>
          <w:lang w:eastAsia="en-US"/>
        </w:rPr>
        <w:t>Uwaga:</w:t>
      </w:r>
      <w:r w:rsidRPr="000F5927">
        <w:rPr>
          <w:rFonts w:ascii="Tahoma" w:eastAsia="Calibri" w:hAnsi="Tahoma" w:cs="Tahoma"/>
          <w:lang w:eastAsia="en-US"/>
        </w:rPr>
        <w:t xml:space="preserve"> wypełniając formularz oferty, jak również inne dokumenty powołujące się na „Wykonawcę” w miejscu np. „nazwa i adres Wykonawcy” należy wpisać dane dotyczące konsorcjum, a nie pełnomocnika konsorcjum.</w:t>
      </w:r>
    </w:p>
    <w:p w:rsidR="00FC2A3A" w:rsidRPr="00950F7C" w:rsidRDefault="00FC2A3A" w:rsidP="004B1187">
      <w:pPr>
        <w:pStyle w:val="Akapitzlist"/>
        <w:numPr>
          <w:ilvl w:val="0"/>
          <w:numId w:val="10"/>
        </w:numPr>
        <w:spacing w:after="200" w:line="276" w:lineRule="auto"/>
        <w:jc w:val="both"/>
        <w:rPr>
          <w:rFonts w:ascii="Tahoma" w:eastAsia="Calibri" w:hAnsi="Tahoma" w:cs="Tahoma"/>
          <w:lang w:eastAsia="en-US"/>
        </w:rPr>
      </w:pPr>
      <w:r w:rsidRPr="00950F7C">
        <w:rPr>
          <w:rFonts w:ascii="Tahoma" w:eastAsia="Calibri" w:hAnsi="Tahoma" w:cs="Tahoma"/>
          <w:lang w:eastAsia="en-US"/>
        </w:rPr>
        <w:t>Cena ofertowa:</w:t>
      </w:r>
    </w:p>
    <w:p w:rsidR="00FC2A3A" w:rsidRPr="000F5927" w:rsidRDefault="00FC2A3A" w:rsidP="006622FE">
      <w:pPr>
        <w:spacing w:after="200" w:line="276" w:lineRule="auto"/>
        <w:jc w:val="both"/>
        <w:rPr>
          <w:rFonts w:ascii="Tahoma" w:eastAsia="Calibri" w:hAnsi="Tahoma" w:cs="Tahoma"/>
          <w:lang w:eastAsia="en-US"/>
        </w:rPr>
      </w:pPr>
      <w:r w:rsidRPr="000F5927">
        <w:rPr>
          <w:rFonts w:ascii="Tahoma" w:eastAsia="Calibri" w:hAnsi="Tahoma" w:cs="Tahoma"/>
          <w:lang w:eastAsia="en-US"/>
        </w:rPr>
        <w:t xml:space="preserve">Cena oferty traktowana będzie jako </w:t>
      </w:r>
      <w:r w:rsidRPr="00EA3D98">
        <w:rPr>
          <w:rFonts w:ascii="Tahoma" w:eastAsia="Calibri" w:hAnsi="Tahoma" w:cs="Tahoma"/>
          <w:b/>
          <w:lang w:eastAsia="en-US"/>
        </w:rPr>
        <w:t>cena ryczałtowa</w:t>
      </w:r>
      <w:r w:rsidR="00C94319">
        <w:rPr>
          <w:rFonts w:ascii="Tahoma" w:eastAsia="Calibri" w:hAnsi="Tahoma" w:cs="Tahoma"/>
          <w:lang w:eastAsia="en-US"/>
        </w:rPr>
        <w:t xml:space="preserve"> wykonania całości </w:t>
      </w:r>
      <w:r w:rsidRPr="000F5927">
        <w:rPr>
          <w:rFonts w:ascii="Tahoma" w:eastAsia="Calibri" w:hAnsi="Tahoma" w:cs="Tahoma"/>
          <w:lang w:eastAsia="en-US"/>
        </w:rPr>
        <w:t>zamówienia i powinna b</w:t>
      </w:r>
      <w:r w:rsidR="00C94319">
        <w:rPr>
          <w:rFonts w:ascii="Tahoma" w:eastAsia="Calibri" w:hAnsi="Tahoma" w:cs="Tahoma"/>
          <w:lang w:eastAsia="en-US"/>
        </w:rPr>
        <w:t>yć ona wyliczona według Części XVII SIWZ.</w:t>
      </w:r>
    </w:p>
    <w:p w:rsidR="00FC2A3A" w:rsidRPr="000F5927" w:rsidRDefault="00FC2A3A" w:rsidP="006622FE">
      <w:pPr>
        <w:spacing w:after="200" w:line="276" w:lineRule="auto"/>
        <w:jc w:val="both"/>
        <w:rPr>
          <w:rFonts w:ascii="Tahoma" w:eastAsia="Calibri" w:hAnsi="Tahoma" w:cs="Tahoma"/>
          <w:lang w:eastAsia="en-US"/>
        </w:rPr>
      </w:pPr>
      <w:r w:rsidRPr="000F5927">
        <w:rPr>
          <w:rFonts w:ascii="Tahoma" w:eastAsia="Calibri" w:hAnsi="Tahoma" w:cs="Tahoma"/>
          <w:lang w:eastAsia="en-US"/>
        </w:rPr>
        <w:t xml:space="preserve">Cenę należy podać cyfrowo i słownie.  </w:t>
      </w:r>
    </w:p>
    <w:p w:rsidR="00FC2A3A" w:rsidRDefault="00FC2A3A" w:rsidP="004B1187">
      <w:pPr>
        <w:pStyle w:val="Akapitzlist"/>
        <w:numPr>
          <w:ilvl w:val="0"/>
          <w:numId w:val="10"/>
        </w:numPr>
        <w:spacing w:after="200" w:line="276" w:lineRule="auto"/>
        <w:jc w:val="both"/>
        <w:rPr>
          <w:rFonts w:ascii="Tahoma" w:eastAsia="Calibri" w:hAnsi="Tahoma" w:cs="Tahoma"/>
          <w:lang w:eastAsia="en-US"/>
        </w:rPr>
      </w:pPr>
      <w:r w:rsidRPr="00950F7C">
        <w:rPr>
          <w:rFonts w:ascii="Tahoma" w:eastAsia="Calibri" w:hAnsi="Tahoma" w:cs="Tahoma"/>
          <w:lang w:eastAsia="en-US"/>
        </w:rPr>
        <w:t>Wykonawca winien zastrzec w ofercie i</w:t>
      </w:r>
      <w:r w:rsidR="00C94319" w:rsidRPr="00950F7C">
        <w:rPr>
          <w:rFonts w:ascii="Tahoma" w:eastAsia="Calibri" w:hAnsi="Tahoma" w:cs="Tahoma"/>
          <w:lang w:eastAsia="en-US"/>
        </w:rPr>
        <w:t xml:space="preserve">nformacje stanowiące tajemnicę </w:t>
      </w:r>
      <w:r w:rsidRPr="00950F7C">
        <w:rPr>
          <w:rFonts w:ascii="Tahoma" w:eastAsia="Calibri" w:hAnsi="Tahoma" w:cs="Tahoma"/>
          <w:lang w:eastAsia="en-US"/>
        </w:rPr>
        <w:t>przedsiębiorstwa w rozumieniu przepisów o zwalczaniu nieuczciwej konkurencji (jeżeli takie wystąpią) – przez tajemnicę przedsiębiors</w:t>
      </w:r>
      <w:r w:rsidR="00C94319" w:rsidRPr="00950F7C">
        <w:rPr>
          <w:rFonts w:ascii="Tahoma" w:eastAsia="Calibri" w:hAnsi="Tahoma" w:cs="Tahoma"/>
          <w:lang w:eastAsia="en-US"/>
        </w:rPr>
        <w:t xml:space="preserve">twa w rozumieniu art. 11 ust.4 </w:t>
      </w:r>
      <w:r w:rsidRPr="00950F7C">
        <w:rPr>
          <w:rFonts w:ascii="Tahoma" w:eastAsia="Calibri" w:hAnsi="Tahoma" w:cs="Tahoma"/>
          <w:lang w:eastAsia="en-US"/>
        </w:rPr>
        <w:t>ustawy z dnia 14 kwietnia 1993 r. o zwalczaniu nieu</w:t>
      </w:r>
      <w:r w:rsidR="00C5187F">
        <w:rPr>
          <w:rFonts w:ascii="Tahoma" w:eastAsia="Calibri" w:hAnsi="Tahoma" w:cs="Tahoma"/>
          <w:lang w:eastAsia="en-US"/>
        </w:rPr>
        <w:t xml:space="preserve">czciwej konkurencji (Dz. </w:t>
      </w:r>
      <w:r w:rsidRPr="00950F7C">
        <w:rPr>
          <w:rFonts w:ascii="Tahoma" w:eastAsia="Calibri" w:hAnsi="Tahoma" w:cs="Tahoma"/>
          <w:lang w:eastAsia="en-US"/>
        </w:rPr>
        <w:t>U. z 2003</w:t>
      </w:r>
      <w:r w:rsidR="00C94319" w:rsidRPr="00950F7C">
        <w:rPr>
          <w:rFonts w:ascii="Tahoma" w:eastAsia="Calibri" w:hAnsi="Tahoma" w:cs="Tahoma"/>
          <w:lang w:eastAsia="en-US"/>
        </w:rPr>
        <w:t xml:space="preserve"> </w:t>
      </w:r>
      <w:r w:rsidRPr="00950F7C">
        <w:rPr>
          <w:rFonts w:ascii="Tahoma" w:eastAsia="Calibri" w:hAnsi="Tahoma" w:cs="Tahoma"/>
          <w:lang w:eastAsia="en-US"/>
        </w:rPr>
        <w:t>r.</w:t>
      </w:r>
      <w:r w:rsidR="00FE2EF7">
        <w:rPr>
          <w:rFonts w:ascii="Tahoma" w:eastAsia="Calibri" w:hAnsi="Tahoma" w:cs="Tahoma"/>
          <w:lang w:eastAsia="en-US"/>
        </w:rPr>
        <w:t xml:space="preserve"> Nr 153 poz. 1503</w:t>
      </w:r>
      <w:r w:rsidR="00C94319" w:rsidRPr="00950F7C">
        <w:rPr>
          <w:rFonts w:ascii="Tahoma" w:eastAsia="Calibri" w:hAnsi="Tahoma" w:cs="Tahoma"/>
          <w:lang w:eastAsia="en-US"/>
        </w:rPr>
        <w:t xml:space="preserve"> z </w:t>
      </w:r>
      <w:proofErr w:type="spellStart"/>
      <w:r w:rsidR="00C94319" w:rsidRPr="00950F7C">
        <w:rPr>
          <w:rFonts w:ascii="Tahoma" w:eastAsia="Calibri" w:hAnsi="Tahoma" w:cs="Tahoma"/>
          <w:lang w:eastAsia="en-US"/>
        </w:rPr>
        <w:t>póź</w:t>
      </w:r>
      <w:proofErr w:type="spellEnd"/>
      <w:r w:rsidR="00C94319" w:rsidRPr="00950F7C">
        <w:rPr>
          <w:rFonts w:ascii="Tahoma" w:eastAsia="Calibri" w:hAnsi="Tahoma" w:cs="Tahoma"/>
          <w:lang w:eastAsia="en-US"/>
        </w:rPr>
        <w:t xml:space="preserve">. zm.) </w:t>
      </w:r>
      <w:r w:rsidRPr="00950F7C">
        <w:rPr>
          <w:rFonts w:ascii="Tahoma" w:eastAsia="Calibri" w:hAnsi="Tahoma" w:cs="Tahoma"/>
          <w:lang w:eastAsia="en-US"/>
        </w:rPr>
        <w:t>rozumie się nieujawnione do wiadomości  publicznej informacje techniczne, technologiczne, organizacyjne przedsiębiorstwa lub inne informacje posiadające wartość gospodarczą</w:t>
      </w:r>
      <w:r w:rsidR="00FE2EF7">
        <w:rPr>
          <w:rFonts w:ascii="Tahoma" w:eastAsia="Calibri" w:hAnsi="Tahoma" w:cs="Tahoma"/>
          <w:lang w:eastAsia="en-US"/>
        </w:rPr>
        <w:t>,</w:t>
      </w:r>
      <w:r w:rsidRPr="00950F7C">
        <w:rPr>
          <w:rFonts w:ascii="Tahoma" w:eastAsia="Calibri" w:hAnsi="Tahoma" w:cs="Tahoma"/>
          <w:lang w:eastAsia="en-US"/>
        </w:rPr>
        <w:t xml:space="preserve"> co do których przedsiębiorca podjął  niezbędne działania w celu zachowania ich poufności.</w:t>
      </w:r>
      <w:r w:rsidR="00950F7C">
        <w:rPr>
          <w:rFonts w:ascii="Tahoma" w:eastAsia="Calibri" w:hAnsi="Tahoma" w:cs="Tahoma"/>
          <w:lang w:eastAsia="en-US"/>
        </w:rPr>
        <w:t xml:space="preserve"> </w:t>
      </w:r>
      <w:r w:rsidRPr="00950F7C">
        <w:rPr>
          <w:rFonts w:ascii="Tahoma" w:eastAsia="Calibri" w:hAnsi="Tahoma" w:cs="Tahoma"/>
          <w:lang w:eastAsia="en-US"/>
        </w:rPr>
        <w:t>Stosowne zastrzeżenie odnośnie informacji, które nie mogą być udostępnione, gdyż stanowią tajemnice przedsiębiorstwa Wykonawca winien złożyć na formularzu ofertowym, w przeciwnym razie cała oferta zostanie ujawniona.</w:t>
      </w:r>
    </w:p>
    <w:p w:rsidR="008A101E" w:rsidRPr="00950F7C" w:rsidRDefault="008A101E" w:rsidP="008A101E">
      <w:pPr>
        <w:pStyle w:val="Akapitzlist"/>
        <w:spacing w:after="200" w:line="276" w:lineRule="auto"/>
        <w:jc w:val="both"/>
        <w:rPr>
          <w:rFonts w:ascii="Tahoma" w:eastAsia="Calibri" w:hAnsi="Tahoma" w:cs="Tahoma"/>
          <w:lang w:eastAsia="en-US"/>
        </w:rPr>
      </w:pPr>
    </w:p>
    <w:p w:rsidR="00FC2A3A" w:rsidRPr="00950F7C" w:rsidRDefault="00FC2A3A" w:rsidP="004B1187">
      <w:pPr>
        <w:pStyle w:val="Akapitzlist"/>
        <w:numPr>
          <w:ilvl w:val="0"/>
          <w:numId w:val="10"/>
        </w:numPr>
        <w:spacing w:after="200" w:line="276" w:lineRule="auto"/>
        <w:jc w:val="both"/>
        <w:rPr>
          <w:rFonts w:ascii="Tahoma" w:eastAsia="Calibri" w:hAnsi="Tahoma" w:cs="Tahoma"/>
          <w:lang w:eastAsia="en-US"/>
        </w:rPr>
      </w:pPr>
      <w:r w:rsidRPr="00950F7C">
        <w:rPr>
          <w:rFonts w:ascii="Tahoma" w:eastAsia="Calibri" w:hAnsi="Tahoma" w:cs="Tahoma"/>
          <w:lang w:eastAsia="en-US"/>
        </w:rPr>
        <w:lastRenderedPageBreak/>
        <w:t>Ofertę należy złożyć w nieprzejrzystej, zamkniętej kopercie lub opakowaniu.</w:t>
      </w:r>
    </w:p>
    <w:p w:rsidR="00FC2A3A" w:rsidRPr="000F5927" w:rsidRDefault="00FC2A3A" w:rsidP="006622FE">
      <w:pPr>
        <w:spacing w:after="200" w:line="276" w:lineRule="auto"/>
        <w:jc w:val="both"/>
        <w:rPr>
          <w:rFonts w:ascii="Tahoma" w:eastAsia="Calibri" w:hAnsi="Tahoma" w:cs="Tahoma"/>
          <w:lang w:eastAsia="en-US"/>
        </w:rPr>
      </w:pPr>
      <w:r w:rsidRPr="000F5927">
        <w:rPr>
          <w:rFonts w:ascii="Tahoma" w:eastAsia="Calibri" w:hAnsi="Tahoma" w:cs="Tahoma"/>
          <w:lang w:eastAsia="en-US"/>
        </w:rPr>
        <w:t>Koperta powinna być zaadresowana i opatrzona napisem:</w:t>
      </w:r>
    </w:p>
    <w:p w:rsidR="00FC2A3A" w:rsidRPr="008A101E" w:rsidRDefault="00FC2A3A" w:rsidP="008A101E">
      <w:pPr>
        <w:spacing w:after="200" w:line="276" w:lineRule="auto"/>
        <w:jc w:val="center"/>
        <w:rPr>
          <w:rFonts w:ascii="Tahoma" w:eastAsia="Calibri" w:hAnsi="Tahoma" w:cs="Tahoma"/>
          <w:b/>
          <w:lang w:eastAsia="en-US"/>
        </w:rPr>
      </w:pPr>
      <w:r w:rsidRPr="008A101E">
        <w:rPr>
          <w:rFonts w:ascii="Tahoma" w:eastAsia="Calibri" w:hAnsi="Tahoma" w:cs="Tahoma"/>
          <w:b/>
          <w:lang w:eastAsia="en-US"/>
        </w:rPr>
        <w:t xml:space="preserve">Starostwo </w:t>
      </w:r>
      <w:r w:rsidR="00260633">
        <w:rPr>
          <w:rFonts w:ascii="Tahoma" w:eastAsia="Calibri" w:hAnsi="Tahoma" w:cs="Tahoma"/>
          <w:b/>
          <w:lang w:eastAsia="en-US"/>
        </w:rPr>
        <w:t>Powiatowe, ul. Dworcowa 1, 72-</w:t>
      </w:r>
      <w:r w:rsidRPr="008A101E">
        <w:rPr>
          <w:rFonts w:ascii="Tahoma" w:eastAsia="Calibri" w:hAnsi="Tahoma" w:cs="Tahoma"/>
          <w:b/>
          <w:lang w:eastAsia="en-US"/>
        </w:rPr>
        <w:t>100 Goleniów</w:t>
      </w:r>
    </w:p>
    <w:p w:rsidR="00A90AFB" w:rsidRPr="00556500" w:rsidRDefault="00A90AFB" w:rsidP="0045231E">
      <w:pPr>
        <w:jc w:val="center"/>
        <w:rPr>
          <w:rFonts w:ascii="Tahoma" w:hAnsi="Tahoma" w:cs="Tahoma"/>
          <w:b/>
          <w:color w:val="FF0000"/>
        </w:rPr>
      </w:pPr>
      <w:r w:rsidRPr="008A101E">
        <w:rPr>
          <w:rFonts w:ascii="Tahoma" w:hAnsi="Tahoma" w:cs="Tahoma"/>
          <w:b/>
        </w:rPr>
        <w:t>,,</w:t>
      </w:r>
      <w:r w:rsidR="0045231E" w:rsidRPr="0045231E">
        <w:rPr>
          <w:rFonts w:ascii="Tahoma" w:hAnsi="Tahoma" w:cs="Tahoma"/>
          <w:b/>
        </w:rPr>
        <w:t>Zakup sprzętu endoskopowego wraz z dostawą, montażem i szkoleniem personelu</w:t>
      </w:r>
      <w:r w:rsidRPr="00C448B4">
        <w:rPr>
          <w:rFonts w:ascii="Tahoma" w:hAnsi="Tahoma" w:cs="Tahoma"/>
          <w:b/>
        </w:rPr>
        <w:t>”</w:t>
      </w:r>
    </w:p>
    <w:p w:rsidR="008A101E" w:rsidRPr="00556500" w:rsidRDefault="008A101E" w:rsidP="008A101E">
      <w:pPr>
        <w:jc w:val="center"/>
        <w:rPr>
          <w:rFonts w:ascii="Tahoma" w:hAnsi="Tahoma" w:cs="Tahoma"/>
          <w:b/>
          <w:color w:val="FF0000"/>
        </w:rPr>
      </w:pPr>
    </w:p>
    <w:p w:rsidR="00FC2A3A" w:rsidRPr="008A101E" w:rsidRDefault="00FC2A3A" w:rsidP="008A101E">
      <w:pPr>
        <w:spacing w:after="200" w:line="276" w:lineRule="auto"/>
        <w:jc w:val="center"/>
        <w:rPr>
          <w:rFonts w:ascii="Tahoma" w:eastAsia="Calibri" w:hAnsi="Tahoma" w:cs="Tahoma"/>
          <w:b/>
          <w:lang w:eastAsia="en-US"/>
        </w:rPr>
      </w:pPr>
      <w:r w:rsidRPr="008A101E">
        <w:rPr>
          <w:rFonts w:ascii="Tahoma" w:eastAsia="Calibri" w:hAnsi="Tahoma" w:cs="Tahoma"/>
          <w:b/>
          <w:lang w:eastAsia="en-US"/>
        </w:rPr>
        <w:t xml:space="preserve">Nie otwierać przed </w:t>
      </w:r>
      <w:r w:rsidR="004035C4" w:rsidRPr="008A101E">
        <w:rPr>
          <w:rFonts w:ascii="Tahoma" w:eastAsia="Calibri" w:hAnsi="Tahoma" w:cs="Tahoma"/>
          <w:b/>
          <w:lang w:eastAsia="en-US"/>
        </w:rPr>
        <w:t xml:space="preserve">dniem </w:t>
      </w:r>
      <w:r w:rsidR="002F6864" w:rsidRPr="002F6864">
        <w:rPr>
          <w:rFonts w:ascii="Tahoma" w:eastAsia="Calibri" w:hAnsi="Tahoma" w:cs="Tahoma"/>
          <w:b/>
          <w:lang w:eastAsia="en-US"/>
        </w:rPr>
        <w:t>06.03</w:t>
      </w:r>
      <w:r w:rsidR="006D4DC6" w:rsidRPr="002F6864">
        <w:rPr>
          <w:rFonts w:ascii="Tahoma" w:eastAsia="Calibri" w:hAnsi="Tahoma" w:cs="Tahoma"/>
          <w:b/>
          <w:lang w:eastAsia="en-US"/>
        </w:rPr>
        <w:t>.</w:t>
      </w:r>
      <w:r w:rsidR="00626805" w:rsidRPr="002F6864">
        <w:rPr>
          <w:rFonts w:ascii="Tahoma" w:eastAsia="Calibri" w:hAnsi="Tahoma" w:cs="Tahoma"/>
          <w:b/>
          <w:lang w:eastAsia="en-US"/>
        </w:rPr>
        <w:t>201</w:t>
      </w:r>
      <w:r w:rsidR="002F6864" w:rsidRPr="002F6864">
        <w:rPr>
          <w:rFonts w:ascii="Tahoma" w:eastAsia="Calibri" w:hAnsi="Tahoma" w:cs="Tahoma"/>
          <w:b/>
          <w:lang w:eastAsia="en-US"/>
        </w:rPr>
        <w:t>4</w:t>
      </w:r>
      <w:r w:rsidRPr="006D4DC6">
        <w:rPr>
          <w:rFonts w:ascii="Tahoma" w:eastAsia="Calibri" w:hAnsi="Tahoma" w:cs="Tahoma"/>
          <w:b/>
          <w:lang w:eastAsia="en-US"/>
        </w:rPr>
        <w:t xml:space="preserve"> roku, </w:t>
      </w:r>
      <w:r w:rsidR="006D7B1E" w:rsidRPr="006D4DC6">
        <w:rPr>
          <w:rFonts w:ascii="Tahoma" w:eastAsia="Calibri" w:hAnsi="Tahoma" w:cs="Tahoma"/>
          <w:b/>
          <w:lang w:eastAsia="en-US"/>
        </w:rPr>
        <w:t xml:space="preserve">do </w:t>
      </w:r>
      <w:r w:rsidRPr="006D4DC6">
        <w:rPr>
          <w:rFonts w:ascii="Tahoma" w:eastAsia="Calibri" w:hAnsi="Tahoma" w:cs="Tahoma"/>
          <w:b/>
          <w:lang w:eastAsia="en-US"/>
        </w:rPr>
        <w:t>godz. 10</w:t>
      </w:r>
      <w:r w:rsidRPr="006D4DC6">
        <w:rPr>
          <w:rFonts w:ascii="Tahoma" w:eastAsia="Calibri" w:hAnsi="Tahoma" w:cs="Tahoma"/>
          <w:b/>
          <w:vertAlign w:val="superscript"/>
          <w:lang w:eastAsia="en-US"/>
        </w:rPr>
        <w:t>00</w:t>
      </w:r>
    </w:p>
    <w:p w:rsidR="00FC2A3A" w:rsidRPr="00C94319" w:rsidRDefault="00FC2A3A" w:rsidP="006622FE">
      <w:pPr>
        <w:spacing w:after="200" w:line="276" w:lineRule="auto"/>
        <w:jc w:val="both"/>
        <w:rPr>
          <w:rFonts w:ascii="Tahoma" w:eastAsia="Calibri" w:hAnsi="Tahoma" w:cs="Tahoma"/>
          <w:lang w:eastAsia="en-US"/>
        </w:rPr>
      </w:pPr>
      <w:r w:rsidRPr="00C94319">
        <w:rPr>
          <w:rFonts w:ascii="Tahoma" w:eastAsia="Calibri" w:hAnsi="Tahoma" w:cs="Tahoma"/>
          <w:lang w:eastAsia="en-US"/>
        </w:rPr>
        <w:t>Kopertę (opakowanie) zaopatrzyć w adres zwrotny Wykonawcy, umożliwiający odesłanie oferty uszkodzonej lub złożonej po wyznaczo</w:t>
      </w:r>
      <w:r w:rsidR="00C94319">
        <w:rPr>
          <w:rFonts w:ascii="Tahoma" w:eastAsia="Calibri" w:hAnsi="Tahoma" w:cs="Tahoma"/>
          <w:lang w:eastAsia="en-US"/>
        </w:rPr>
        <w:t xml:space="preserve">nym terminie składania ofert. </w:t>
      </w:r>
      <w:r w:rsidRPr="00C94319">
        <w:rPr>
          <w:rFonts w:ascii="Tahoma" w:eastAsia="Calibri" w:hAnsi="Tahoma" w:cs="Tahoma"/>
          <w:lang w:eastAsia="en-US"/>
        </w:rPr>
        <w:t>Oferta uszkodzona nie podlega rozpatrzeniu.</w:t>
      </w:r>
    </w:p>
    <w:p w:rsidR="00FC2A3A" w:rsidRPr="00950F7C" w:rsidRDefault="00FC2A3A" w:rsidP="004B1187">
      <w:pPr>
        <w:pStyle w:val="Akapitzlist"/>
        <w:numPr>
          <w:ilvl w:val="0"/>
          <w:numId w:val="10"/>
        </w:numPr>
        <w:spacing w:after="200" w:line="276" w:lineRule="auto"/>
        <w:jc w:val="both"/>
        <w:rPr>
          <w:rFonts w:ascii="Tahoma" w:eastAsia="Calibri" w:hAnsi="Tahoma" w:cs="Tahoma"/>
          <w:lang w:eastAsia="en-US"/>
        </w:rPr>
      </w:pPr>
      <w:r w:rsidRPr="00950F7C">
        <w:rPr>
          <w:rFonts w:ascii="Tahoma" w:eastAsia="Calibri" w:hAnsi="Tahoma" w:cs="Tahoma"/>
          <w:lang w:eastAsia="en-US"/>
        </w:rPr>
        <w:t>Wykonawca może, przed upływem terminu do składania ofert</w:t>
      </w:r>
      <w:r w:rsidR="00C94319" w:rsidRPr="00950F7C">
        <w:rPr>
          <w:rFonts w:ascii="Tahoma" w:eastAsia="Calibri" w:hAnsi="Tahoma" w:cs="Tahoma"/>
          <w:lang w:eastAsia="en-US"/>
        </w:rPr>
        <w:t xml:space="preserve">, zmienić lub </w:t>
      </w:r>
      <w:r w:rsidRPr="00950F7C">
        <w:rPr>
          <w:rFonts w:ascii="Tahoma" w:eastAsia="Calibri" w:hAnsi="Tahoma" w:cs="Tahoma"/>
          <w:lang w:eastAsia="en-US"/>
        </w:rPr>
        <w:t xml:space="preserve">wycofać złożoną przez siebie ofertę pod warunkiem, że Zamawiający otrzyma (przed terminem składania ofert) ofertę zamienną (zamknięta koperta </w:t>
      </w:r>
      <w:r w:rsidR="00C94319" w:rsidRPr="00950F7C">
        <w:rPr>
          <w:rFonts w:ascii="Tahoma" w:eastAsia="Calibri" w:hAnsi="Tahoma" w:cs="Tahoma"/>
          <w:lang w:eastAsia="en-US"/>
        </w:rPr>
        <w:t>oznaczona napisem „zmiana”)</w:t>
      </w:r>
      <w:r w:rsidRPr="00950F7C">
        <w:rPr>
          <w:rFonts w:ascii="Tahoma" w:eastAsia="Calibri" w:hAnsi="Tahoma" w:cs="Tahoma"/>
          <w:lang w:eastAsia="en-US"/>
        </w:rPr>
        <w:t xml:space="preserve"> lub pisemne powiadomienie o wycofaniu oferty.</w:t>
      </w:r>
    </w:p>
    <w:p w:rsidR="00D42574" w:rsidRDefault="00D42574" w:rsidP="006622FE">
      <w:pPr>
        <w:pStyle w:val="Nagwek1"/>
        <w:jc w:val="both"/>
      </w:pPr>
    </w:p>
    <w:p w:rsidR="006C781E" w:rsidRPr="000F5927" w:rsidRDefault="006C781E" w:rsidP="006622FE">
      <w:pPr>
        <w:pStyle w:val="Nagwek2"/>
        <w:jc w:val="both"/>
      </w:pPr>
      <w:bookmarkStart w:id="15" w:name="_Toc364850063"/>
      <w:r w:rsidRPr="000F5927">
        <w:t>Część XV</w:t>
      </w:r>
      <w:r w:rsidR="008D64DA" w:rsidRPr="000F5927">
        <w:t>I</w:t>
      </w:r>
      <w:r w:rsidRPr="000F5927">
        <w:t xml:space="preserve"> </w:t>
      </w:r>
      <w:r w:rsidR="006622FE">
        <w:t>-</w:t>
      </w:r>
      <w:r w:rsidRPr="000F5927">
        <w:t xml:space="preserve"> Miejsce oraz te</w:t>
      </w:r>
      <w:r w:rsidR="006B7363" w:rsidRPr="000F5927">
        <w:t>rmin składania i otwarcia ofert</w:t>
      </w:r>
      <w:bookmarkEnd w:id="15"/>
      <w:r w:rsidRPr="000F5927">
        <w:t xml:space="preserve"> </w:t>
      </w:r>
    </w:p>
    <w:p w:rsidR="006C781E" w:rsidRPr="000F5927" w:rsidRDefault="006C781E" w:rsidP="006622FE">
      <w:pPr>
        <w:jc w:val="both"/>
        <w:rPr>
          <w:rFonts w:ascii="Tahoma" w:hAnsi="Tahoma" w:cs="Tahoma"/>
        </w:rPr>
      </w:pPr>
    </w:p>
    <w:p w:rsidR="00506616" w:rsidRPr="00950F7C" w:rsidRDefault="00506616" w:rsidP="004B1187">
      <w:pPr>
        <w:pStyle w:val="Akapitzlist"/>
        <w:numPr>
          <w:ilvl w:val="0"/>
          <w:numId w:val="11"/>
        </w:numPr>
        <w:spacing w:after="200" w:line="276" w:lineRule="auto"/>
        <w:jc w:val="both"/>
        <w:rPr>
          <w:rFonts w:ascii="Tahoma" w:eastAsia="Calibri" w:hAnsi="Tahoma" w:cs="Tahoma"/>
          <w:lang w:eastAsia="en-US"/>
        </w:rPr>
      </w:pPr>
      <w:r w:rsidRPr="00950F7C">
        <w:rPr>
          <w:rFonts w:ascii="Tahoma" w:eastAsia="Calibri" w:hAnsi="Tahoma" w:cs="Tahoma"/>
          <w:lang w:eastAsia="en-US"/>
        </w:rPr>
        <w:t>Wykonawca może złożyć jedną ofertę</w:t>
      </w:r>
      <w:r w:rsidR="00660975" w:rsidRPr="00950F7C">
        <w:rPr>
          <w:rFonts w:ascii="Tahoma" w:eastAsia="Calibri" w:hAnsi="Tahoma" w:cs="Tahoma"/>
          <w:lang w:eastAsia="en-US"/>
        </w:rPr>
        <w:t>.</w:t>
      </w:r>
    </w:p>
    <w:p w:rsidR="00506616" w:rsidRPr="00950F7C" w:rsidRDefault="00506616" w:rsidP="004B1187">
      <w:pPr>
        <w:pStyle w:val="Akapitzlist"/>
        <w:numPr>
          <w:ilvl w:val="0"/>
          <w:numId w:val="11"/>
        </w:numPr>
        <w:spacing w:after="200" w:line="276" w:lineRule="auto"/>
        <w:jc w:val="both"/>
        <w:rPr>
          <w:rFonts w:ascii="Tahoma" w:eastAsia="Calibri" w:hAnsi="Tahoma" w:cs="Tahoma"/>
          <w:b/>
          <w:lang w:eastAsia="en-US"/>
        </w:rPr>
      </w:pPr>
      <w:r w:rsidRPr="00950F7C">
        <w:rPr>
          <w:rFonts w:ascii="Tahoma" w:eastAsia="Calibri" w:hAnsi="Tahoma" w:cs="Tahoma"/>
          <w:lang w:eastAsia="en-US"/>
        </w:rPr>
        <w:t>Oferty należy składać w nieprzekraczalnym terminie do dnia:</w:t>
      </w:r>
    </w:p>
    <w:p w:rsidR="00950F7C" w:rsidRDefault="002F6864" w:rsidP="00950F7C">
      <w:pPr>
        <w:spacing w:after="200" w:line="276" w:lineRule="auto"/>
        <w:ind w:left="1416" w:firstLine="708"/>
        <w:jc w:val="both"/>
        <w:rPr>
          <w:rFonts w:ascii="Tahoma" w:eastAsia="Calibri" w:hAnsi="Tahoma" w:cs="Tahoma"/>
          <w:b/>
          <w:lang w:eastAsia="en-US"/>
        </w:rPr>
      </w:pPr>
      <w:r w:rsidRPr="002F6864">
        <w:rPr>
          <w:rFonts w:ascii="Tahoma" w:eastAsia="Calibri" w:hAnsi="Tahoma" w:cs="Tahoma"/>
          <w:b/>
          <w:lang w:eastAsia="en-US"/>
        </w:rPr>
        <w:t>06.03</w:t>
      </w:r>
      <w:r w:rsidR="006D4DC6" w:rsidRPr="002F6864">
        <w:rPr>
          <w:rFonts w:ascii="Tahoma" w:eastAsia="Calibri" w:hAnsi="Tahoma" w:cs="Tahoma"/>
          <w:b/>
          <w:lang w:eastAsia="en-US"/>
        </w:rPr>
        <w:t>.</w:t>
      </w:r>
      <w:r w:rsidR="00492692" w:rsidRPr="002F6864">
        <w:rPr>
          <w:rFonts w:ascii="Tahoma" w:eastAsia="Calibri" w:hAnsi="Tahoma" w:cs="Tahoma"/>
          <w:b/>
          <w:lang w:eastAsia="en-US"/>
        </w:rPr>
        <w:t>201</w:t>
      </w:r>
      <w:r w:rsidRPr="002F6864">
        <w:rPr>
          <w:rFonts w:ascii="Tahoma" w:eastAsia="Calibri" w:hAnsi="Tahoma" w:cs="Tahoma"/>
          <w:b/>
          <w:lang w:eastAsia="en-US"/>
        </w:rPr>
        <w:t>4</w:t>
      </w:r>
      <w:r w:rsidR="00C94319" w:rsidRPr="002F6864">
        <w:rPr>
          <w:rFonts w:ascii="Tahoma" w:eastAsia="Calibri" w:hAnsi="Tahoma" w:cs="Tahoma"/>
          <w:b/>
          <w:lang w:eastAsia="en-US"/>
        </w:rPr>
        <w:t xml:space="preserve"> </w:t>
      </w:r>
      <w:r w:rsidR="00506616" w:rsidRPr="002F6864">
        <w:rPr>
          <w:rFonts w:ascii="Tahoma" w:eastAsia="Calibri" w:hAnsi="Tahoma" w:cs="Tahoma"/>
          <w:b/>
          <w:lang w:eastAsia="en-US"/>
        </w:rPr>
        <w:t>roku</w:t>
      </w:r>
      <w:r w:rsidR="00506616" w:rsidRPr="006D4DC6">
        <w:rPr>
          <w:rFonts w:ascii="Tahoma" w:eastAsia="Calibri" w:hAnsi="Tahoma" w:cs="Tahoma"/>
          <w:b/>
          <w:lang w:eastAsia="en-US"/>
        </w:rPr>
        <w:t xml:space="preserve"> do godz. 10</w:t>
      </w:r>
      <w:r w:rsidR="00506616" w:rsidRPr="006D4DC6">
        <w:rPr>
          <w:rFonts w:ascii="Tahoma" w:eastAsia="Calibri" w:hAnsi="Tahoma" w:cs="Tahoma"/>
          <w:b/>
          <w:vertAlign w:val="superscript"/>
          <w:lang w:eastAsia="en-US"/>
        </w:rPr>
        <w:t>00</w:t>
      </w:r>
    </w:p>
    <w:p w:rsidR="00506616" w:rsidRPr="00950F7C" w:rsidRDefault="00506616" w:rsidP="00950F7C">
      <w:pPr>
        <w:spacing w:after="200" w:line="276" w:lineRule="auto"/>
        <w:ind w:left="1416" w:hanging="990"/>
        <w:jc w:val="both"/>
        <w:rPr>
          <w:rFonts w:ascii="Tahoma" w:eastAsia="Calibri" w:hAnsi="Tahoma" w:cs="Tahoma"/>
          <w:b/>
          <w:lang w:eastAsia="en-US"/>
        </w:rPr>
      </w:pPr>
      <w:r w:rsidRPr="00950F7C">
        <w:rPr>
          <w:rFonts w:ascii="Tahoma" w:eastAsia="Calibri" w:hAnsi="Tahoma" w:cs="Tahoma"/>
          <w:lang w:eastAsia="en-US"/>
        </w:rPr>
        <w:t>w Sekretariacie Starostwa Powiatowego w Goleniowie, ul. Dworcowa 1, pok.121</w:t>
      </w:r>
      <w:r w:rsidR="00185C21" w:rsidRPr="00950F7C">
        <w:rPr>
          <w:rFonts w:ascii="Tahoma" w:eastAsia="Calibri" w:hAnsi="Tahoma" w:cs="Tahoma"/>
          <w:lang w:eastAsia="en-US"/>
        </w:rPr>
        <w:t>.</w:t>
      </w:r>
    </w:p>
    <w:p w:rsidR="00506616" w:rsidRPr="00950F7C" w:rsidRDefault="00C94319" w:rsidP="004B1187">
      <w:pPr>
        <w:pStyle w:val="Akapitzlist"/>
        <w:numPr>
          <w:ilvl w:val="0"/>
          <w:numId w:val="11"/>
        </w:numPr>
        <w:tabs>
          <w:tab w:val="left" w:pos="284"/>
        </w:tabs>
        <w:spacing w:after="200" w:line="276" w:lineRule="auto"/>
        <w:jc w:val="both"/>
        <w:rPr>
          <w:rFonts w:ascii="Tahoma" w:eastAsia="Calibri" w:hAnsi="Tahoma" w:cs="Tahoma"/>
          <w:lang w:eastAsia="en-US"/>
        </w:rPr>
      </w:pPr>
      <w:r w:rsidRPr="00950F7C">
        <w:rPr>
          <w:rFonts w:ascii="Tahoma" w:eastAsia="Calibri" w:hAnsi="Tahoma" w:cs="Tahoma"/>
          <w:lang w:eastAsia="en-US"/>
        </w:rPr>
        <w:t xml:space="preserve">Oferty złożone </w:t>
      </w:r>
      <w:r w:rsidR="00506616" w:rsidRPr="00950F7C">
        <w:rPr>
          <w:rFonts w:ascii="Tahoma" w:eastAsia="Calibri" w:hAnsi="Tahoma" w:cs="Tahoma"/>
          <w:lang w:eastAsia="en-US"/>
        </w:rPr>
        <w:t xml:space="preserve">po wyznaczonym terminie zostaną zwrócone Wykonawcy bez otwierania. </w:t>
      </w:r>
    </w:p>
    <w:p w:rsidR="00506616" w:rsidRPr="00950F7C" w:rsidRDefault="00506616" w:rsidP="004B1187">
      <w:pPr>
        <w:pStyle w:val="Akapitzlist"/>
        <w:numPr>
          <w:ilvl w:val="0"/>
          <w:numId w:val="11"/>
        </w:numPr>
        <w:tabs>
          <w:tab w:val="left" w:pos="284"/>
        </w:tabs>
        <w:spacing w:after="200" w:line="276" w:lineRule="auto"/>
        <w:jc w:val="both"/>
        <w:rPr>
          <w:rFonts w:ascii="Tahoma" w:eastAsia="Calibri" w:hAnsi="Tahoma" w:cs="Tahoma"/>
          <w:lang w:eastAsia="en-US"/>
        </w:rPr>
      </w:pPr>
      <w:r w:rsidRPr="00950F7C">
        <w:rPr>
          <w:rFonts w:ascii="Tahoma" w:eastAsia="Calibri" w:hAnsi="Tahoma" w:cs="Tahoma"/>
          <w:lang w:eastAsia="en-US"/>
        </w:rPr>
        <w:t xml:space="preserve">Oferty nadesłane pocztą będą przyjęte pod warunkiem dostarczenia ich przez pocztę  w określonym wyżej terminie. </w:t>
      </w:r>
    </w:p>
    <w:p w:rsidR="008A101E" w:rsidRPr="00AF3274" w:rsidRDefault="00506616" w:rsidP="00AF3274">
      <w:pPr>
        <w:pStyle w:val="Akapitzlist"/>
        <w:numPr>
          <w:ilvl w:val="0"/>
          <w:numId w:val="11"/>
        </w:numPr>
        <w:tabs>
          <w:tab w:val="left" w:pos="284"/>
        </w:tabs>
        <w:spacing w:after="200" w:line="276" w:lineRule="auto"/>
        <w:jc w:val="both"/>
        <w:rPr>
          <w:rFonts w:ascii="Tahoma" w:eastAsia="Calibri" w:hAnsi="Tahoma" w:cs="Tahoma"/>
          <w:lang w:eastAsia="en-US"/>
        </w:rPr>
      </w:pPr>
      <w:r w:rsidRPr="00950F7C">
        <w:rPr>
          <w:rFonts w:ascii="Tahoma" w:eastAsia="Calibri" w:hAnsi="Tahoma" w:cs="Tahoma"/>
          <w:lang w:eastAsia="en-US"/>
        </w:rPr>
        <w:t xml:space="preserve">Oferty, które zostaną dostarczone do Zamawiającego w stanie uszkodzonym, tj. wskazującym na możliwość dokonania podmiany zawartości oferty, nie będą dopuszczone do  przetargu i zostaną zwrócone oferentowi z adnotacją </w:t>
      </w:r>
      <w:r w:rsidR="00950F7C">
        <w:rPr>
          <w:rFonts w:ascii="Tahoma" w:eastAsia="Calibri" w:hAnsi="Tahoma" w:cs="Tahoma"/>
          <w:lang w:eastAsia="en-US"/>
        </w:rPr>
        <w:br/>
      </w:r>
      <w:r w:rsidRPr="00950F7C">
        <w:rPr>
          <w:rFonts w:ascii="Tahoma" w:eastAsia="Calibri" w:hAnsi="Tahoma" w:cs="Tahoma"/>
          <w:lang w:eastAsia="en-US"/>
        </w:rPr>
        <w:t>o treści:</w:t>
      </w:r>
      <w:r w:rsidR="008A101E">
        <w:rPr>
          <w:rFonts w:ascii="Tahoma" w:eastAsia="Calibri" w:hAnsi="Tahoma" w:cs="Tahoma"/>
          <w:lang w:eastAsia="en-US"/>
        </w:rPr>
        <w:t xml:space="preserve"> </w:t>
      </w:r>
      <w:r w:rsidRPr="008A101E">
        <w:rPr>
          <w:rFonts w:ascii="Tahoma" w:eastAsia="Calibri" w:hAnsi="Tahoma" w:cs="Tahoma"/>
          <w:lang w:eastAsia="en-US"/>
        </w:rPr>
        <w:t>„ofertę</w:t>
      </w:r>
      <w:r w:rsidR="00C5187F">
        <w:rPr>
          <w:rFonts w:ascii="Tahoma" w:eastAsia="Calibri" w:hAnsi="Tahoma" w:cs="Tahoma"/>
          <w:lang w:eastAsia="en-US"/>
        </w:rPr>
        <w:t xml:space="preserve"> otrzymano w stanie uszkodzonym </w:t>
      </w:r>
      <w:r w:rsidRPr="008A101E">
        <w:rPr>
          <w:rFonts w:ascii="Tahoma" w:eastAsia="Calibri" w:hAnsi="Tahoma" w:cs="Tahoma"/>
          <w:lang w:eastAsia="en-US"/>
        </w:rPr>
        <w:t>– nie podlega rozpatrzeniu”</w:t>
      </w:r>
      <w:r w:rsidR="008A101E">
        <w:rPr>
          <w:rFonts w:ascii="Tahoma" w:eastAsia="Calibri" w:hAnsi="Tahoma" w:cs="Tahoma"/>
          <w:lang w:eastAsia="en-US"/>
        </w:rPr>
        <w:t>.</w:t>
      </w:r>
    </w:p>
    <w:p w:rsidR="008A101E" w:rsidRPr="00AF3274" w:rsidRDefault="00506616" w:rsidP="00AF3274">
      <w:pPr>
        <w:pStyle w:val="Akapitzlist"/>
        <w:numPr>
          <w:ilvl w:val="0"/>
          <w:numId w:val="11"/>
        </w:numPr>
        <w:tabs>
          <w:tab w:val="left" w:pos="284"/>
          <w:tab w:val="left" w:pos="426"/>
        </w:tabs>
        <w:spacing w:after="200" w:line="276" w:lineRule="auto"/>
        <w:jc w:val="both"/>
        <w:rPr>
          <w:rFonts w:ascii="Tahoma" w:eastAsia="Calibri" w:hAnsi="Tahoma" w:cs="Tahoma"/>
          <w:lang w:eastAsia="en-US"/>
        </w:rPr>
      </w:pPr>
      <w:r w:rsidRPr="00950F7C">
        <w:rPr>
          <w:rFonts w:ascii="Tahoma" w:eastAsia="Calibri" w:hAnsi="Tahoma" w:cs="Tahoma"/>
          <w:lang w:eastAsia="en-US"/>
        </w:rPr>
        <w:t>Publiczne otwarcie ofert przez K</w:t>
      </w:r>
      <w:r w:rsidR="008A101E">
        <w:rPr>
          <w:rFonts w:ascii="Tahoma" w:eastAsia="Calibri" w:hAnsi="Tahoma" w:cs="Tahoma"/>
          <w:lang w:eastAsia="en-US"/>
        </w:rPr>
        <w:t xml:space="preserve">omisję przetargową nastąpi dnia </w:t>
      </w:r>
      <w:r w:rsidR="002F6864" w:rsidRPr="002F6864">
        <w:rPr>
          <w:rFonts w:ascii="Tahoma" w:eastAsia="Calibri" w:hAnsi="Tahoma" w:cs="Tahoma"/>
          <w:b/>
          <w:lang w:eastAsia="en-US"/>
        </w:rPr>
        <w:t>06.03</w:t>
      </w:r>
      <w:r w:rsidR="006D4DC6" w:rsidRPr="002F6864">
        <w:rPr>
          <w:rFonts w:ascii="Tahoma" w:eastAsia="Calibri" w:hAnsi="Tahoma" w:cs="Tahoma"/>
          <w:b/>
          <w:lang w:eastAsia="en-US"/>
        </w:rPr>
        <w:t>.</w:t>
      </w:r>
      <w:r w:rsidR="00492692" w:rsidRPr="002F6864">
        <w:rPr>
          <w:rFonts w:ascii="Tahoma" w:eastAsia="Calibri" w:hAnsi="Tahoma" w:cs="Tahoma"/>
          <w:b/>
          <w:lang w:eastAsia="en-US"/>
        </w:rPr>
        <w:t>201</w:t>
      </w:r>
      <w:r w:rsidR="002F6864" w:rsidRPr="002F6864">
        <w:rPr>
          <w:rFonts w:ascii="Tahoma" w:eastAsia="Calibri" w:hAnsi="Tahoma" w:cs="Tahoma"/>
          <w:b/>
          <w:lang w:eastAsia="en-US"/>
        </w:rPr>
        <w:t>4</w:t>
      </w:r>
      <w:r w:rsidRPr="002F6864">
        <w:rPr>
          <w:rFonts w:ascii="Tahoma" w:eastAsia="Calibri" w:hAnsi="Tahoma" w:cs="Tahoma"/>
          <w:b/>
          <w:lang w:eastAsia="en-US"/>
        </w:rPr>
        <w:t xml:space="preserve"> roku</w:t>
      </w:r>
      <w:r w:rsidRPr="006D4DC6">
        <w:rPr>
          <w:rFonts w:ascii="Tahoma" w:eastAsia="Calibri" w:hAnsi="Tahoma" w:cs="Tahoma"/>
          <w:b/>
          <w:lang w:eastAsia="en-US"/>
        </w:rPr>
        <w:t xml:space="preserve"> o godz. 10</w:t>
      </w:r>
      <w:r w:rsidR="00556500">
        <w:rPr>
          <w:rFonts w:ascii="Tahoma" w:eastAsia="Calibri" w:hAnsi="Tahoma" w:cs="Tahoma"/>
          <w:b/>
          <w:vertAlign w:val="superscript"/>
          <w:lang w:eastAsia="en-US"/>
        </w:rPr>
        <w:t>30</w:t>
      </w:r>
      <w:r w:rsidR="008A101E" w:rsidRPr="008A101E">
        <w:rPr>
          <w:rFonts w:ascii="Tahoma" w:eastAsia="Calibri" w:hAnsi="Tahoma" w:cs="Tahoma"/>
          <w:b/>
          <w:lang w:eastAsia="en-US"/>
        </w:rPr>
        <w:t xml:space="preserve"> </w:t>
      </w:r>
      <w:r w:rsidRPr="008A101E">
        <w:rPr>
          <w:rFonts w:ascii="Tahoma" w:eastAsia="Calibri" w:hAnsi="Tahoma" w:cs="Tahoma"/>
          <w:lang w:eastAsia="en-US"/>
        </w:rPr>
        <w:t xml:space="preserve">w siedzibie Zamawiającego </w:t>
      </w:r>
      <w:r w:rsidR="00857E84">
        <w:rPr>
          <w:rFonts w:ascii="Tahoma" w:eastAsia="Calibri" w:hAnsi="Tahoma" w:cs="Tahoma"/>
          <w:lang w:eastAsia="en-US"/>
        </w:rPr>
        <w:t>(pok. 401</w:t>
      </w:r>
      <w:bookmarkStart w:id="16" w:name="_GoBack"/>
      <w:bookmarkEnd w:id="16"/>
      <w:r w:rsidRPr="00B10BEF">
        <w:rPr>
          <w:rFonts w:ascii="Tahoma" w:eastAsia="Calibri" w:hAnsi="Tahoma" w:cs="Tahoma"/>
          <w:lang w:eastAsia="en-US"/>
        </w:rPr>
        <w:t>).</w:t>
      </w:r>
    </w:p>
    <w:p w:rsidR="00506616" w:rsidRPr="00950F7C" w:rsidRDefault="00506616" w:rsidP="004B1187">
      <w:pPr>
        <w:pStyle w:val="Akapitzlist"/>
        <w:numPr>
          <w:ilvl w:val="0"/>
          <w:numId w:val="11"/>
        </w:numPr>
        <w:tabs>
          <w:tab w:val="left" w:pos="284"/>
        </w:tabs>
        <w:spacing w:after="200" w:line="276" w:lineRule="auto"/>
        <w:jc w:val="both"/>
        <w:rPr>
          <w:rFonts w:ascii="Tahoma" w:eastAsia="Calibri" w:hAnsi="Tahoma" w:cs="Tahoma"/>
          <w:lang w:eastAsia="en-US"/>
        </w:rPr>
      </w:pPr>
      <w:r w:rsidRPr="00950F7C">
        <w:rPr>
          <w:rFonts w:ascii="Tahoma" w:eastAsia="Calibri" w:hAnsi="Tahoma" w:cs="Tahoma"/>
          <w:lang w:eastAsia="en-US"/>
        </w:rPr>
        <w:t xml:space="preserve">Otwarcie ofert jest jawne. </w:t>
      </w:r>
    </w:p>
    <w:p w:rsidR="00506616" w:rsidRPr="00950F7C" w:rsidRDefault="00506616" w:rsidP="004B1187">
      <w:pPr>
        <w:pStyle w:val="Akapitzlist"/>
        <w:numPr>
          <w:ilvl w:val="0"/>
          <w:numId w:val="11"/>
        </w:numPr>
        <w:tabs>
          <w:tab w:val="left" w:pos="284"/>
        </w:tabs>
        <w:spacing w:after="200" w:line="276" w:lineRule="auto"/>
        <w:jc w:val="both"/>
        <w:rPr>
          <w:rFonts w:ascii="Tahoma" w:eastAsia="Calibri" w:hAnsi="Tahoma" w:cs="Tahoma"/>
          <w:lang w:eastAsia="en-US"/>
        </w:rPr>
      </w:pPr>
      <w:r w:rsidRPr="00950F7C">
        <w:rPr>
          <w:rFonts w:ascii="Tahoma" w:eastAsia="Calibri" w:hAnsi="Tahoma" w:cs="Tahoma"/>
          <w:lang w:eastAsia="en-US"/>
        </w:rPr>
        <w:lastRenderedPageBreak/>
        <w:t>W przypadku złożenia oferty zamiennej oferta pierwotna będzie wycofana</w:t>
      </w:r>
      <w:r w:rsidR="00C94319" w:rsidRPr="00950F7C">
        <w:rPr>
          <w:rFonts w:ascii="Tahoma" w:eastAsia="Calibri" w:hAnsi="Tahoma" w:cs="Tahoma"/>
          <w:lang w:eastAsia="en-US"/>
        </w:rPr>
        <w:t xml:space="preserve"> </w:t>
      </w:r>
      <w:r w:rsidR="00950F7C" w:rsidRPr="00950F7C">
        <w:rPr>
          <w:rFonts w:ascii="Tahoma" w:eastAsia="Calibri" w:hAnsi="Tahoma" w:cs="Tahoma"/>
          <w:lang w:eastAsia="en-US"/>
        </w:rPr>
        <w:br/>
      </w:r>
      <w:r w:rsidRPr="00950F7C">
        <w:rPr>
          <w:rFonts w:ascii="Tahoma" w:eastAsia="Calibri" w:hAnsi="Tahoma" w:cs="Tahoma"/>
          <w:lang w:eastAsia="en-US"/>
        </w:rPr>
        <w:t xml:space="preserve">z przetargu bez otwierania i zostanie zwrócona oferentowi po zamknięciu </w:t>
      </w:r>
      <w:r w:rsidR="00C94319" w:rsidRPr="00950F7C">
        <w:rPr>
          <w:rFonts w:ascii="Tahoma" w:eastAsia="Calibri" w:hAnsi="Tahoma" w:cs="Tahoma"/>
          <w:lang w:eastAsia="en-US"/>
        </w:rPr>
        <w:t xml:space="preserve">części </w:t>
      </w:r>
      <w:r w:rsidRPr="00950F7C">
        <w:rPr>
          <w:rFonts w:ascii="Tahoma" w:eastAsia="Calibri" w:hAnsi="Tahoma" w:cs="Tahoma"/>
          <w:lang w:eastAsia="en-US"/>
        </w:rPr>
        <w:t>„publiczne badanie ofert”.</w:t>
      </w:r>
    </w:p>
    <w:p w:rsidR="00506616" w:rsidRPr="00950F7C" w:rsidRDefault="00506616" w:rsidP="004B1187">
      <w:pPr>
        <w:pStyle w:val="Akapitzlist"/>
        <w:numPr>
          <w:ilvl w:val="0"/>
          <w:numId w:val="11"/>
        </w:numPr>
        <w:tabs>
          <w:tab w:val="left" w:pos="284"/>
          <w:tab w:val="left" w:pos="426"/>
        </w:tabs>
        <w:spacing w:after="200" w:line="276" w:lineRule="auto"/>
        <w:jc w:val="both"/>
        <w:rPr>
          <w:rFonts w:ascii="Tahoma" w:eastAsia="Calibri" w:hAnsi="Tahoma" w:cs="Tahoma"/>
          <w:lang w:eastAsia="en-US"/>
        </w:rPr>
      </w:pPr>
      <w:r w:rsidRPr="00950F7C">
        <w:rPr>
          <w:rFonts w:ascii="Tahoma" w:eastAsia="Calibri" w:hAnsi="Tahoma" w:cs="Tahoma"/>
          <w:lang w:eastAsia="en-US"/>
        </w:rPr>
        <w:t xml:space="preserve">Zamawiający poprawi w tekście oferty oczywiste omyłki pisarskie, oczywiste omyłki rachunkowe oraz inne omyłki polegające na niezgodności oferty </w:t>
      </w:r>
      <w:r w:rsidR="008A101E">
        <w:rPr>
          <w:rFonts w:ascii="Tahoma" w:eastAsia="Calibri" w:hAnsi="Tahoma" w:cs="Tahoma"/>
          <w:lang w:eastAsia="en-US"/>
        </w:rPr>
        <w:br/>
      </w:r>
      <w:r w:rsidRPr="00950F7C">
        <w:rPr>
          <w:rFonts w:ascii="Tahoma" w:eastAsia="Calibri" w:hAnsi="Tahoma" w:cs="Tahoma"/>
          <w:lang w:eastAsia="en-US"/>
        </w:rPr>
        <w:t>z SIWZ niepowodujące istotnych zmian w treści oferty i niezwłocznie zawiadomi o tym Wykonawcę, którego oferta została poprawiona.</w:t>
      </w:r>
    </w:p>
    <w:p w:rsidR="006D4DC6" w:rsidRPr="000F5927" w:rsidRDefault="00506616" w:rsidP="006622FE">
      <w:pPr>
        <w:spacing w:after="200" w:line="276" w:lineRule="auto"/>
        <w:jc w:val="both"/>
        <w:rPr>
          <w:rFonts w:ascii="Tahoma" w:eastAsia="Calibri" w:hAnsi="Tahoma" w:cs="Tahoma"/>
          <w:lang w:eastAsia="en-US"/>
        </w:rPr>
      </w:pPr>
      <w:r w:rsidRPr="000F5927">
        <w:rPr>
          <w:rFonts w:ascii="Tahoma" w:eastAsia="Calibri" w:hAnsi="Tahoma" w:cs="Tahoma"/>
          <w:lang w:eastAsia="en-US"/>
        </w:rPr>
        <w:t xml:space="preserve">Oferta </w:t>
      </w:r>
      <w:r w:rsidR="00D52049">
        <w:rPr>
          <w:rFonts w:ascii="Tahoma" w:eastAsia="Calibri" w:hAnsi="Tahoma" w:cs="Tahoma"/>
          <w:lang w:eastAsia="en-US"/>
        </w:rPr>
        <w:t>W</w:t>
      </w:r>
      <w:r w:rsidRPr="000F5927">
        <w:rPr>
          <w:rFonts w:ascii="Tahoma" w:eastAsia="Calibri" w:hAnsi="Tahoma" w:cs="Tahoma"/>
          <w:lang w:eastAsia="en-US"/>
        </w:rPr>
        <w:t xml:space="preserve">ykonawcy, który w terminie 3 dni od dnia doręczenia zawiadomienia nie zgodził się na poprawienie omyłki, o której mowa w art. 87 </w:t>
      </w:r>
      <w:r w:rsidR="006D7B1E" w:rsidRPr="000F5927">
        <w:rPr>
          <w:rFonts w:ascii="Tahoma" w:eastAsia="Calibri" w:hAnsi="Tahoma" w:cs="Tahoma"/>
          <w:lang w:eastAsia="en-US"/>
        </w:rPr>
        <w:t xml:space="preserve">ust. 2 pkt 3 podlega odrzuceniu. </w:t>
      </w:r>
    </w:p>
    <w:p w:rsidR="00AF210E" w:rsidRDefault="007B2530" w:rsidP="006622FE">
      <w:pPr>
        <w:pStyle w:val="Nagwek2"/>
        <w:jc w:val="both"/>
      </w:pPr>
      <w:bookmarkStart w:id="17" w:name="_Toc364850064"/>
      <w:r w:rsidRPr="000F5927">
        <w:t>Część XV</w:t>
      </w:r>
      <w:r w:rsidR="00E64461">
        <w:t>I</w:t>
      </w:r>
      <w:r w:rsidR="00F41EEA" w:rsidRPr="000F5927">
        <w:t>I</w:t>
      </w:r>
      <w:r w:rsidR="00644F54" w:rsidRPr="000F5927">
        <w:t xml:space="preserve"> </w:t>
      </w:r>
      <w:r w:rsidR="006622FE">
        <w:t>-</w:t>
      </w:r>
      <w:r w:rsidR="00644F54" w:rsidRPr="000F5927">
        <w:t xml:space="preserve"> Opis sposobu obliczenia cen</w:t>
      </w:r>
      <w:r w:rsidR="00C94319">
        <w:t>y</w:t>
      </w:r>
      <w:bookmarkEnd w:id="17"/>
    </w:p>
    <w:p w:rsidR="004250C0" w:rsidRPr="004250C0" w:rsidRDefault="004250C0" w:rsidP="004250C0">
      <w:pPr>
        <w:rPr>
          <w:rFonts w:eastAsia="Calibri"/>
        </w:rPr>
      </w:pPr>
    </w:p>
    <w:p w:rsidR="006C781E" w:rsidRDefault="00CA21FE" w:rsidP="004B1187">
      <w:pPr>
        <w:pStyle w:val="Akapitzlist"/>
        <w:numPr>
          <w:ilvl w:val="0"/>
          <w:numId w:val="12"/>
        </w:numPr>
        <w:jc w:val="both"/>
        <w:rPr>
          <w:rFonts w:ascii="Tahoma" w:hAnsi="Tahoma" w:cs="Tahoma"/>
        </w:rPr>
      </w:pPr>
      <w:r w:rsidRPr="008A101E">
        <w:rPr>
          <w:rFonts w:ascii="Tahoma" w:hAnsi="Tahoma" w:cs="Tahoma"/>
        </w:rPr>
        <w:t>Cena oferty</w:t>
      </w:r>
      <w:r w:rsidR="00324AA1" w:rsidRPr="008A101E">
        <w:rPr>
          <w:rFonts w:ascii="Tahoma" w:hAnsi="Tahoma" w:cs="Tahoma"/>
        </w:rPr>
        <w:t xml:space="preserve"> winna obejmować wszystkie koszty związane z realizacją zamówienia</w:t>
      </w:r>
      <w:r w:rsidR="00F3595C">
        <w:rPr>
          <w:rFonts w:ascii="Tahoma" w:hAnsi="Tahoma" w:cs="Tahoma"/>
        </w:rPr>
        <w:t xml:space="preserve"> </w:t>
      </w:r>
      <w:r w:rsidR="00F3595C" w:rsidRPr="00F3595C">
        <w:rPr>
          <w:rFonts w:ascii="Tahoma" w:hAnsi="Tahoma" w:cs="Tahoma"/>
        </w:rPr>
        <w:t xml:space="preserve">tj. koszty zakupu </w:t>
      </w:r>
      <w:r w:rsidR="00F3595C">
        <w:rPr>
          <w:rFonts w:ascii="Tahoma" w:hAnsi="Tahoma" w:cs="Tahoma"/>
        </w:rPr>
        <w:t>sprzętu endoskopowego</w:t>
      </w:r>
      <w:r w:rsidR="00F3595C" w:rsidRPr="00F3595C">
        <w:rPr>
          <w:rFonts w:ascii="Tahoma" w:hAnsi="Tahoma" w:cs="Tahoma"/>
        </w:rPr>
        <w:t>, montażu i szkolenia personelu oraz koszty transportu do Szpitalnego Centrum Medycznego</w:t>
      </w:r>
      <w:r w:rsidR="00B769FE">
        <w:rPr>
          <w:rFonts w:ascii="Tahoma" w:hAnsi="Tahoma" w:cs="Tahoma"/>
        </w:rPr>
        <w:t xml:space="preserve"> </w:t>
      </w:r>
      <w:r w:rsidR="00B769FE">
        <w:rPr>
          <w:rFonts w:ascii="Tahoma" w:hAnsi="Tahoma" w:cs="Tahoma"/>
        </w:rPr>
        <w:br/>
        <w:t>w Goleniowie</w:t>
      </w:r>
      <w:r w:rsidR="00F3595C" w:rsidRPr="00F3595C">
        <w:rPr>
          <w:rFonts w:ascii="Tahoma" w:hAnsi="Tahoma" w:cs="Tahoma"/>
        </w:rPr>
        <w:t xml:space="preserve"> </w:t>
      </w:r>
      <w:r w:rsidR="00F3595C">
        <w:rPr>
          <w:rFonts w:ascii="Tahoma" w:hAnsi="Tahoma" w:cs="Tahoma"/>
        </w:rPr>
        <w:t xml:space="preserve">Sp. z o.o., ul. Nowogardzka 2; </w:t>
      </w:r>
      <w:r w:rsidR="00F3595C" w:rsidRPr="00F3595C">
        <w:rPr>
          <w:rFonts w:ascii="Tahoma" w:hAnsi="Tahoma" w:cs="Tahoma"/>
        </w:rPr>
        <w:t xml:space="preserve">72-100 Goleniów. Cena oferty powinna uwzględniać także przeglądy gwarancyjne zgodnie z dokumentacją producenta oraz </w:t>
      </w:r>
      <w:r w:rsidR="00F3595C" w:rsidRPr="00D632BC">
        <w:rPr>
          <w:rFonts w:ascii="Tahoma" w:hAnsi="Tahoma" w:cs="Tahoma"/>
        </w:rPr>
        <w:t xml:space="preserve">bezpłatny przegląd techniczny na koniec okresu gwarancji </w:t>
      </w:r>
      <w:r w:rsidR="00AF3404" w:rsidRPr="00D632BC">
        <w:rPr>
          <w:rFonts w:ascii="Tahoma" w:hAnsi="Tahoma" w:cs="Tahoma"/>
        </w:rPr>
        <w:br/>
      </w:r>
      <w:r w:rsidR="00F3595C" w:rsidRPr="00D632BC">
        <w:rPr>
          <w:rFonts w:ascii="Tahoma" w:hAnsi="Tahoma" w:cs="Tahoma"/>
        </w:rPr>
        <w:t>(z dwutygodniowym wyprzedzeniem)</w:t>
      </w:r>
      <w:r w:rsidR="00F3595C" w:rsidRPr="00F3595C">
        <w:rPr>
          <w:rFonts w:ascii="Tahoma" w:hAnsi="Tahoma" w:cs="Tahoma"/>
        </w:rPr>
        <w:t xml:space="preserve"> i</w:t>
      </w:r>
      <w:r w:rsidR="00D753A8" w:rsidRPr="00F3595C">
        <w:rPr>
          <w:rFonts w:ascii="Tahoma" w:hAnsi="Tahoma" w:cs="Tahoma"/>
        </w:rPr>
        <w:t xml:space="preserve"> </w:t>
      </w:r>
      <w:r w:rsidRPr="008A101E">
        <w:rPr>
          <w:rFonts w:ascii="Tahoma" w:hAnsi="Tahoma" w:cs="Tahoma"/>
        </w:rPr>
        <w:t>musi być podana</w:t>
      </w:r>
      <w:r w:rsidR="00F3595C">
        <w:rPr>
          <w:rFonts w:ascii="Tahoma" w:hAnsi="Tahoma" w:cs="Tahoma"/>
        </w:rPr>
        <w:t xml:space="preserve"> w PLN cyfrowo </w:t>
      </w:r>
      <w:r w:rsidR="00AF3404">
        <w:rPr>
          <w:rFonts w:ascii="Tahoma" w:hAnsi="Tahoma" w:cs="Tahoma"/>
        </w:rPr>
        <w:br/>
      </w:r>
      <w:r w:rsidR="00F3595C">
        <w:rPr>
          <w:rFonts w:ascii="Tahoma" w:hAnsi="Tahoma" w:cs="Tahoma"/>
        </w:rPr>
        <w:t xml:space="preserve">i </w:t>
      </w:r>
      <w:r w:rsidR="00C448B4">
        <w:rPr>
          <w:rFonts w:ascii="Tahoma" w:hAnsi="Tahoma" w:cs="Tahoma"/>
        </w:rPr>
        <w:t>słownie</w:t>
      </w:r>
      <w:r w:rsidRPr="008A101E">
        <w:rPr>
          <w:rFonts w:ascii="Tahoma" w:hAnsi="Tahoma" w:cs="Tahoma"/>
        </w:rPr>
        <w:t>.</w:t>
      </w:r>
    </w:p>
    <w:p w:rsidR="0035598C" w:rsidRPr="008A101E" w:rsidRDefault="0035598C" w:rsidP="0035598C">
      <w:pPr>
        <w:pStyle w:val="Akapitzlist"/>
        <w:jc w:val="both"/>
        <w:rPr>
          <w:rFonts w:ascii="Tahoma" w:hAnsi="Tahoma" w:cs="Tahoma"/>
        </w:rPr>
      </w:pPr>
      <w:r w:rsidRPr="0035598C">
        <w:rPr>
          <w:rFonts w:ascii="Tahoma" w:hAnsi="Tahoma" w:cs="Tahoma"/>
        </w:rPr>
        <w:t xml:space="preserve">Zbiorcze zestawienie cenowe obejmujące poszczególne pozycje przedmiotu zamówienia składające się na cenę oferty należy sporządzić zgodnie </w:t>
      </w:r>
      <w:r>
        <w:rPr>
          <w:rFonts w:ascii="Tahoma" w:hAnsi="Tahoma" w:cs="Tahoma"/>
        </w:rPr>
        <w:br/>
      </w:r>
      <w:r w:rsidRPr="0035598C">
        <w:rPr>
          <w:rFonts w:ascii="Tahoma" w:hAnsi="Tahoma" w:cs="Tahoma"/>
        </w:rPr>
        <w:t>z załącznikiem nr 2.</w:t>
      </w:r>
    </w:p>
    <w:p w:rsidR="009E24C6" w:rsidRPr="000F5927" w:rsidRDefault="009E24C6" w:rsidP="006622FE">
      <w:pPr>
        <w:jc w:val="both"/>
        <w:rPr>
          <w:rFonts w:ascii="Tahoma" w:hAnsi="Tahoma" w:cs="Tahoma"/>
        </w:rPr>
      </w:pPr>
    </w:p>
    <w:p w:rsidR="00CA21FE" w:rsidRPr="00950F7C" w:rsidRDefault="00CA21FE" w:rsidP="004B1187">
      <w:pPr>
        <w:pStyle w:val="Akapitzlist"/>
        <w:numPr>
          <w:ilvl w:val="0"/>
          <w:numId w:val="12"/>
        </w:numPr>
        <w:jc w:val="both"/>
        <w:rPr>
          <w:rFonts w:ascii="Tahoma" w:hAnsi="Tahoma" w:cs="Tahoma"/>
        </w:rPr>
      </w:pPr>
      <w:r w:rsidRPr="00950F7C">
        <w:rPr>
          <w:rFonts w:ascii="Tahoma" w:hAnsi="Tahoma" w:cs="Tahoma"/>
        </w:rPr>
        <w:t>Cena podana</w:t>
      </w:r>
      <w:r w:rsidR="00324AA1" w:rsidRPr="00950F7C">
        <w:rPr>
          <w:rFonts w:ascii="Tahoma" w:hAnsi="Tahoma" w:cs="Tahoma"/>
        </w:rPr>
        <w:t xml:space="preserve"> w ofercie jest ceną ryczałtową i</w:t>
      </w:r>
      <w:r w:rsidRPr="00950F7C">
        <w:rPr>
          <w:rFonts w:ascii="Tahoma" w:hAnsi="Tahoma" w:cs="Tahoma"/>
        </w:rPr>
        <w:t xml:space="preserve"> ostateczną</w:t>
      </w:r>
      <w:r w:rsidR="00324AA1" w:rsidRPr="00950F7C">
        <w:rPr>
          <w:rFonts w:ascii="Tahoma" w:hAnsi="Tahoma" w:cs="Tahoma"/>
        </w:rPr>
        <w:t xml:space="preserve">. </w:t>
      </w:r>
    </w:p>
    <w:p w:rsidR="009E24C6" w:rsidRPr="000F5927" w:rsidRDefault="009E24C6" w:rsidP="006622FE">
      <w:pPr>
        <w:jc w:val="both"/>
        <w:rPr>
          <w:rFonts w:ascii="Tahoma" w:hAnsi="Tahoma" w:cs="Tahoma"/>
        </w:rPr>
      </w:pPr>
    </w:p>
    <w:p w:rsidR="00CA21FE" w:rsidRPr="00950F7C" w:rsidRDefault="00CA21FE" w:rsidP="004B1187">
      <w:pPr>
        <w:pStyle w:val="Akapitzlist"/>
        <w:numPr>
          <w:ilvl w:val="0"/>
          <w:numId w:val="12"/>
        </w:numPr>
        <w:jc w:val="both"/>
        <w:rPr>
          <w:rFonts w:ascii="Tahoma" w:hAnsi="Tahoma" w:cs="Tahoma"/>
        </w:rPr>
      </w:pPr>
      <w:r w:rsidRPr="00950F7C">
        <w:rPr>
          <w:rFonts w:ascii="Tahoma" w:hAnsi="Tahoma" w:cs="Tahoma"/>
        </w:rPr>
        <w:t>Cena może być tylko jedna.</w:t>
      </w:r>
    </w:p>
    <w:p w:rsidR="000C0818" w:rsidRPr="000F5927" w:rsidRDefault="000C0818" w:rsidP="006622FE">
      <w:pPr>
        <w:jc w:val="both"/>
        <w:rPr>
          <w:rFonts w:ascii="Tahoma" w:hAnsi="Tahoma" w:cs="Tahoma"/>
        </w:rPr>
      </w:pPr>
    </w:p>
    <w:p w:rsidR="006C781E" w:rsidRPr="000F5927" w:rsidRDefault="006C781E" w:rsidP="006622FE">
      <w:pPr>
        <w:pStyle w:val="Nagwek2"/>
        <w:jc w:val="both"/>
      </w:pPr>
      <w:bookmarkStart w:id="18" w:name="_Toc364850065"/>
      <w:r w:rsidRPr="000F5927">
        <w:t>Część</w:t>
      </w:r>
      <w:r w:rsidR="007B2530" w:rsidRPr="000F5927">
        <w:t xml:space="preserve"> XVI</w:t>
      </w:r>
      <w:r w:rsidR="00C4269D">
        <w:t>I</w:t>
      </w:r>
      <w:r w:rsidR="00F41EEA" w:rsidRPr="000F5927">
        <w:t>I</w:t>
      </w:r>
      <w:r w:rsidRPr="000F5927">
        <w:t xml:space="preserve"> </w:t>
      </w:r>
      <w:r w:rsidR="006622FE">
        <w:t>-</w:t>
      </w:r>
      <w:r w:rsidRPr="000F5927">
        <w:t xml:space="preserve"> Opis kryteriów, ich zn</w:t>
      </w:r>
      <w:r w:rsidR="00C44D15" w:rsidRPr="000F5927">
        <w:t>aczenie oraz sposób oceny ofert</w:t>
      </w:r>
      <w:bookmarkEnd w:id="18"/>
    </w:p>
    <w:p w:rsidR="006C781E" w:rsidRPr="000F5927" w:rsidRDefault="006C781E" w:rsidP="006622FE">
      <w:pPr>
        <w:jc w:val="both"/>
        <w:rPr>
          <w:rFonts w:ascii="Tahoma" w:hAnsi="Tahoma" w:cs="Tahoma"/>
        </w:rPr>
      </w:pPr>
    </w:p>
    <w:p w:rsidR="006C781E" w:rsidRPr="00950F7C" w:rsidRDefault="006C781E" w:rsidP="004B1187">
      <w:pPr>
        <w:pStyle w:val="Akapitzlist"/>
        <w:numPr>
          <w:ilvl w:val="0"/>
          <w:numId w:val="13"/>
        </w:numPr>
        <w:tabs>
          <w:tab w:val="left" w:pos="180"/>
          <w:tab w:val="left" w:pos="426"/>
        </w:tabs>
        <w:jc w:val="both"/>
        <w:rPr>
          <w:rFonts w:ascii="Tahoma" w:hAnsi="Tahoma" w:cs="Tahoma"/>
        </w:rPr>
      </w:pPr>
      <w:r w:rsidRPr="00950F7C">
        <w:rPr>
          <w:rFonts w:ascii="Tahoma" w:hAnsi="Tahoma" w:cs="Tahoma"/>
        </w:rPr>
        <w:t>Przy wyborze oferty Zamawiający kierował się b</w:t>
      </w:r>
      <w:r w:rsidR="00336F82" w:rsidRPr="00950F7C">
        <w:rPr>
          <w:rFonts w:ascii="Tahoma" w:hAnsi="Tahoma" w:cs="Tahoma"/>
        </w:rPr>
        <w:t>ędzie następującymi kryteriami</w:t>
      </w:r>
      <w:r w:rsidR="00C94319" w:rsidRPr="00950F7C">
        <w:rPr>
          <w:rFonts w:ascii="Tahoma" w:hAnsi="Tahoma" w:cs="Tahoma"/>
        </w:rPr>
        <w:t xml:space="preserve"> </w:t>
      </w:r>
      <w:r w:rsidR="00C44D15" w:rsidRPr="00950F7C">
        <w:rPr>
          <w:rFonts w:ascii="Tahoma" w:hAnsi="Tahoma" w:cs="Tahoma"/>
        </w:rPr>
        <w:t>i współczynnikami wag (</w:t>
      </w:r>
      <w:r w:rsidRPr="00950F7C">
        <w:rPr>
          <w:rFonts w:ascii="Tahoma" w:hAnsi="Tahoma" w:cs="Tahoma"/>
        </w:rPr>
        <w:t>znaczeniem) do tych kryteriów:</w:t>
      </w:r>
    </w:p>
    <w:p w:rsidR="006C781E" w:rsidRPr="000F5927" w:rsidRDefault="006C781E" w:rsidP="006622FE">
      <w:pPr>
        <w:tabs>
          <w:tab w:val="num" w:pos="0"/>
        </w:tabs>
        <w:jc w:val="both"/>
        <w:rPr>
          <w:rFonts w:ascii="Tahoma" w:hAnsi="Tahoma" w:cs="Tahoma"/>
        </w:rPr>
      </w:pPr>
    </w:p>
    <w:p w:rsidR="006C781E" w:rsidRPr="008A101E" w:rsidRDefault="006C781E" w:rsidP="006622FE">
      <w:pPr>
        <w:ind w:left="720"/>
        <w:jc w:val="both"/>
        <w:rPr>
          <w:rFonts w:ascii="Tahoma" w:hAnsi="Tahoma" w:cs="Tahoma"/>
        </w:rPr>
      </w:pPr>
      <w:r w:rsidRPr="008A101E">
        <w:rPr>
          <w:rFonts w:ascii="Tahoma" w:hAnsi="Tahoma" w:cs="Tahoma"/>
        </w:rPr>
        <w:t xml:space="preserve">- cena wykonania zamówienia </w:t>
      </w:r>
      <w:r w:rsidR="008A101E">
        <w:rPr>
          <w:rFonts w:ascii="Tahoma" w:hAnsi="Tahoma" w:cs="Tahoma"/>
        </w:rPr>
        <w:t>x</w:t>
      </w:r>
      <w:r w:rsidRPr="008A101E">
        <w:rPr>
          <w:rFonts w:ascii="Tahoma" w:hAnsi="Tahoma" w:cs="Tahoma"/>
        </w:rPr>
        <w:t xml:space="preserve"> </w:t>
      </w:r>
      <w:r w:rsidR="000170F2" w:rsidRPr="008A101E">
        <w:rPr>
          <w:rFonts w:ascii="Tahoma" w:hAnsi="Tahoma" w:cs="Tahoma"/>
        </w:rPr>
        <w:t>100</w:t>
      </w:r>
      <w:r w:rsidRPr="008A101E">
        <w:rPr>
          <w:rFonts w:ascii="Tahoma" w:hAnsi="Tahoma" w:cs="Tahoma"/>
        </w:rPr>
        <w:t xml:space="preserve"> %</w:t>
      </w:r>
    </w:p>
    <w:p w:rsidR="009207B1" w:rsidRPr="008A101E" w:rsidRDefault="009207B1" w:rsidP="006622FE">
      <w:pPr>
        <w:jc w:val="both"/>
        <w:rPr>
          <w:rFonts w:ascii="Tahoma" w:hAnsi="Tahoma" w:cs="Tahoma"/>
        </w:rPr>
      </w:pPr>
    </w:p>
    <w:p w:rsidR="006C781E" w:rsidRDefault="006C781E" w:rsidP="004B1187">
      <w:pPr>
        <w:pStyle w:val="Akapitzlist"/>
        <w:numPr>
          <w:ilvl w:val="0"/>
          <w:numId w:val="13"/>
        </w:numPr>
        <w:jc w:val="both"/>
        <w:rPr>
          <w:rFonts w:ascii="Tahoma" w:hAnsi="Tahoma" w:cs="Tahoma"/>
        </w:rPr>
      </w:pPr>
      <w:r w:rsidRPr="00950F7C">
        <w:rPr>
          <w:rFonts w:ascii="Tahoma" w:hAnsi="Tahoma" w:cs="Tahoma"/>
        </w:rPr>
        <w:t>Ocena ofert będzie dokonywana wg poniższej zasady:</w:t>
      </w:r>
    </w:p>
    <w:p w:rsidR="00950F7C" w:rsidRPr="00950F7C" w:rsidRDefault="00950F7C" w:rsidP="00950F7C">
      <w:pPr>
        <w:pStyle w:val="Akapitzlist"/>
        <w:jc w:val="both"/>
        <w:rPr>
          <w:rFonts w:ascii="Tahoma" w:hAnsi="Tahoma" w:cs="Tahoma"/>
        </w:rPr>
      </w:pPr>
    </w:p>
    <w:p w:rsidR="008011F7" w:rsidRDefault="006C781E" w:rsidP="006622FE">
      <w:pPr>
        <w:jc w:val="both"/>
        <w:rPr>
          <w:rFonts w:ascii="Tahoma" w:hAnsi="Tahoma" w:cs="Tahoma"/>
        </w:rPr>
      </w:pPr>
      <w:r w:rsidRPr="000F5927">
        <w:rPr>
          <w:rFonts w:ascii="Tahoma" w:hAnsi="Tahoma" w:cs="Tahoma"/>
        </w:rPr>
        <w:t>Najniższa cena ze wszystkich ofert nie odrzuconych otrzyma 100 punktów.</w:t>
      </w:r>
      <w:r w:rsidR="00336F82" w:rsidRPr="000F5927">
        <w:rPr>
          <w:rFonts w:ascii="Tahoma" w:hAnsi="Tahoma" w:cs="Tahoma"/>
        </w:rPr>
        <w:t xml:space="preserve"> </w:t>
      </w:r>
      <w:r w:rsidRPr="000F5927">
        <w:rPr>
          <w:rFonts w:ascii="Tahoma" w:hAnsi="Tahoma" w:cs="Tahoma"/>
        </w:rPr>
        <w:t xml:space="preserve">Oferty proponujące ceny wyższe  otrzymają proporcjonalnie mniej punktów, wyliczonych wg </w:t>
      </w:r>
    </w:p>
    <w:p w:rsidR="006C781E" w:rsidRPr="000F5927" w:rsidRDefault="006C781E" w:rsidP="006622FE">
      <w:pPr>
        <w:jc w:val="both"/>
        <w:rPr>
          <w:rFonts w:ascii="Tahoma" w:hAnsi="Tahoma" w:cs="Tahoma"/>
        </w:rPr>
      </w:pPr>
      <w:r w:rsidRPr="000F5927">
        <w:rPr>
          <w:rFonts w:ascii="Tahoma" w:hAnsi="Tahoma" w:cs="Tahoma"/>
        </w:rPr>
        <w:t>wzoru:</w:t>
      </w:r>
    </w:p>
    <w:p w:rsidR="008011F7" w:rsidRPr="008011F7" w:rsidRDefault="008011F7" w:rsidP="006622FE">
      <w:pPr>
        <w:jc w:val="both"/>
        <w:rPr>
          <w:rFonts w:ascii="Tahoma" w:hAnsi="Tahoma" w:cs="Tahoma"/>
        </w:rPr>
      </w:pPr>
    </w:p>
    <w:p w:rsidR="008011F7" w:rsidRPr="008011F7" w:rsidRDefault="008011F7" w:rsidP="006622FE">
      <w:pPr>
        <w:jc w:val="both"/>
        <w:rPr>
          <w:rFonts w:ascii="Tahoma" w:hAnsi="Tahoma" w:cs="Tahoma"/>
        </w:rPr>
      </w:pPr>
      <m:oMathPara>
        <m:oMath>
          <m:r>
            <m:rPr>
              <m:sty m:val="p"/>
            </m:rPr>
            <w:rPr>
              <w:rFonts w:ascii="Cambria Math" w:hAnsi="Tahoma" w:cs="Tahoma"/>
            </w:rPr>
            <m:t>x</m:t>
          </m:r>
          <m:r>
            <w:rPr>
              <w:rFonts w:ascii="Cambria Math" w:hAnsi="Tahoma" w:cs="Tahoma"/>
            </w:rPr>
            <m:t>=</m:t>
          </m:r>
          <m:f>
            <m:fPr>
              <m:ctrlPr>
                <w:rPr>
                  <w:rFonts w:ascii="Cambria Math" w:hAnsi="Tahoma" w:cs="Tahoma"/>
                </w:rPr>
              </m:ctrlPr>
            </m:fPr>
            <m:num>
              <m:r>
                <m:rPr>
                  <m:sty m:val="b"/>
                </m:rPr>
                <w:rPr>
                  <w:rFonts w:ascii="Cambria Math" w:hAnsi="Cambria Math" w:cs="Tahoma"/>
                </w:rPr>
                <m:t>oferta</m:t>
              </m:r>
              <m:r>
                <m:rPr>
                  <m:sty m:val="b"/>
                </m:rPr>
                <w:rPr>
                  <w:rFonts w:ascii="Cambria Math" w:hAnsi="Tahoma" w:cs="Tahoma"/>
                </w:rPr>
                <m:t xml:space="preserve"> </m:t>
              </m:r>
              <m:r>
                <m:rPr>
                  <m:sty m:val="b"/>
                </m:rPr>
                <w:rPr>
                  <w:rFonts w:ascii="Cambria Math" w:hAnsi="Cambria Math" w:cs="Tahoma"/>
                </w:rPr>
                <m:t>z</m:t>
              </m:r>
              <m:r>
                <m:rPr>
                  <m:sty m:val="b"/>
                </m:rPr>
                <w:rPr>
                  <w:rFonts w:ascii="Cambria Math" w:hAnsi="Tahoma" w:cs="Tahoma"/>
                </w:rPr>
                <m:t xml:space="preserve"> </m:t>
              </m:r>
              <m:r>
                <m:rPr>
                  <m:sty m:val="b"/>
                </m:rPr>
                <w:rPr>
                  <w:rFonts w:ascii="Cambria Math" w:hAnsi="Cambria Math" w:cs="Tahoma"/>
                </w:rPr>
                <m:t>cen</m:t>
              </m:r>
              <m:r>
                <m:rPr>
                  <m:sty m:val="b"/>
                </m:rPr>
                <w:rPr>
                  <w:rFonts w:ascii="Cambria Math" w:hAnsi="Tahoma" w:cs="Tahoma"/>
                </w:rPr>
                <m:t>ą</m:t>
              </m:r>
              <m:r>
                <m:rPr>
                  <m:sty m:val="b"/>
                </m:rPr>
                <w:rPr>
                  <w:rFonts w:ascii="Cambria Math" w:hAnsi="Tahoma" w:cs="Tahoma"/>
                </w:rPr>
                <m:t xml:space="preserve"> </m:t>
              </m:r>
              <m:r>
                <m:rPr>
                  <m:sty m:val="b"/>
                </m:rPr>
                <w:rPr>
                  <w:rFonts w:ascii="Cambria Math" w:hAnsi="Cambria Math" w:cs="Tahoma"/>
                </w:rPr>
                <m:t>najni</m:t>
              </m:r>
              <m:r>
                <m:rPr>
                  <m:sty m:val="b"/>
                </m:rPr>
                <w:rPr>
                  <w:rFonts w:ascii="Cambria Math" w:hAnsi="Tahoma" w:cs="Tahoma"/>
                </w:rPr>
                <m:t>ż</m:t>
              </m:r>
              <m:r>
                <m:rPr>
                  <m:sty m:val="b"/>
                </m:rPr>
                <w:rPr>
                  <w:rFonts w:ascii="Cambria Math" w:hAnsi="Cambria Math" w:cs="Tahoma"/>
                </w:rPr>
                <m:t>sz</m:t>
              </m:r>
              <m:r>
                <m:rPr>
                  <m:sty m:val="b"/>
                </m:rPr>
                <w:rPr>
                  <w:rFonts w:ascii="Cambria Math" w:hAnsi="Tahoma" w:cs="Tahoma"/>
                </w:rPr>
                <m:t>ą</m:t>
              </m:r>
            </m:num>
            <m:den>
              <m:eqArr>
                <m:eqArrPr>
                  <m:ctrlPr>
                    <w:rPr>
                      <w:rFonts w:ascii="Cambria Math" w:hAnsi="Tahoma" w:cs="Tahoma"/>
                      <w:b/>
                    </w:rPr>
                  </m:ctrlPr>
                </m:eqArrPr>
                <m:e>
                  <m:r>
                    <m:rPr>
                      <m:sty m:val="b"/>
                    </m:rPr>
                    <w:rPr>
                      <w:rFonts w:ascii="Cambria Math" w:hAnsi="Tahoma" w:cs="Tahoma"/>
                    </w:rPr>
                    <m:t xml:space="preserve"> </m:t>
                  </m:r>
                  <m:r>
                    <m:rPr>
                      <m:sty m:val="b"/>
                    </m:rPr>
                    <w:rPr>
                      <w:rFonts w:ascii="Cambria Math" w:hAnsi="Cambria Math" w:cs="Tahoma"/>
                    </w:rPr>
                    <m:t>oferta</m:t>
                  </m:r>
                  <m:r>
                    <m:rPr>
                      <m:sty m:val="b"/>
                    </m:rPr>
                    <w:rPr>
                      <w:rFonts w:ascii="Cambria Math" w:hAnsi="Tahoma" w:cs="Tahoma"/>
                    </w:rPr>
                    <m:t xml:space="preserve"> </m:t>
                  </m:r>
                  <m:r>
                    <m:rPr>
                      <m:sty m:val="b"/>
                    </m:rPr>
                    <w:rPr>
                      <w:rFonts w:ascii="Cambria Math" w:hAnsi="Cambria Math" w:cs="Tahoma"/>
                    </w:rPr>
                    <m:t>badana</m:t>
                  </m:r>
                  <m:r>
                    <m:rPr>
                      <m:sty m:val="b"/>
                    </m:rPr>
                    <w:rPr>
                      <w:rFonts w:ascii="Cambria Math" w:hAnsi="Tahoma" w:cs="Tahoma"/>
                    </w:rPr>
                    <m:t xml:space="preserve"> </m:t>
                  </m:r>
                </m:e>
                <m:e/>
              </m:eqArr>
            </m:den>
          </m:f>
          <m:r>
            <m:rPr>
              <m:sty m:val="b"/>
            </m:rPr>
            <w:rPr>
              <w:rFonts w:ascii="Cambria Math" w:hAnsi="Cambria Math" w:cs="Tahoma"/>
            </w:rPr>
            <m:t>x</m:t>
          </m:r>
          <m:r>
            <m:rPr>
              <m:sty m:val="b"/>
            </m:rPr>
            <w:rPr>
              <w:rFonts w:ascii="Cambria Math" w:hAnsi="Tahoma" w:cs="Tahoma"/>
            </w:rPr>
            <m:t xml:space="preserve">  </m:t>
          </m:r>
          <m:r>
            <m:rPr>
              <m:sty m:val="b"/>
            </m:rPr>
            <w:rPr>
              <w:rFonts w:ascii="Cambria Math" w:hAnsi="Cambria Math" w:cs="Tahoma"/>
            </w:rPr>
            <m:t>100</m:t>
          </m:r>
          <m:r>
            <m:rPr>
              <m:sty m:val="b"/>
            </m:rPr>
            <w:rPr>
              <w:rFonts w:ascii="Cambria Math" w:hAnsi="Tahoma" w:cs="Tahoma"/>
            </w:rPr>
            <m:t xml:space="preserve">  </m:t>
          </m:r>
          <m:r>
            <m:rPr>
              <m:sty m:val="b"/>
            </m:rPr>
            <w:rPr>
              <w:rFonts w:ascii="Cambria Math" w:hAnsi="Cambria Math" w:cs="Tahoma"/>
            </w:rPr>
            <m:t>x</m:t>
          </m:r>
          <m:r>
            <m:rPr>
              <m:sty m:val="b"/>
            </m:rPr>
            <w:rPr>
              <w:rFonts w:ascii="Cambria Math" w:hAnsi="Tahoma" w:cs="Tahoma"/>
            </w:rPr>
            <m:t xml:space="preserve"> </m:t>
          </m:r>
          <m:r>
            <m:rPr>
              <m:sty m:val="b"/>
            </m:rPr>
            <w:rPr>
              <w:rFonts w:ascii="Cambria Math" w:hAnsi="Cambria Math" w:cs="Tahoma"/>
            </w:rPr>
            <m:t>znaczenie</m:t>
          </m:r>
          <m:r>
            <m:rPr>
              <m:sty m:val="b"/>
            </m:rPr>
            <w:rPr>
              <w:rFonts w:ascii="Cambria Math" w:hAnsi="Tahoma" w:cs="Tahoma"/>
            </w:rPr>
            <m:t xml:space="preserve"> (</m:t>
          </m:r>
          <m:r>
            <m:rPr>
              <m:sty m:val="b"/>
            </m:rPr>
            <w:rPr>
              <w:rFonts w:ascii="Cambria Math" w:hAnsi="Cambria Math" w:cs="Tahoma"/>
            </w:rPr>
            <m:t>100</m:t>
          </m:r>
          <m:r>
            <m:rPr>
              <m:sty m:val="b"/>
            </m:rPr>
            <w:rPr>
              <w:rFonts w:ascii="Cambria Math" w:hAnsi="Tahoma" w:cs="Tahoma"/>
            </w:rPr>
            <m:t>%)</m:t>
          </m:r>
        </m:oMath>
      </m:oMathPara>
    </w:p>
    <w:p w:rsidR="008011F7" w:rsidRPr="008011F7" w:rsidRDefault="008011F7" w:rsidP="006622FE">
      <w:pPr>
        <w:jc w:val="both"/>
        <w:rPr>
          <w:rFonts w:ascii="Tahoma" w:hAnsi="Tahoma" w:cs="Tahoma"/>
        </w:rPr>
      </w:pPr>
    </w:p>
    <w:p w:rsidR="00083F5F" w:rsidRDefault="006C781E" w:rsidP="007270CF">
      <w:pPr>
        <w:pStyle w:val="Akapitzlist"/>
        <w:numPr>
          <w:ilvl w:val="0"/>
          <w:numId w:val="13"/>
        </w:numPr>
        <w:jc w:val="both"/>
        <w:rPr>
          <w:rFonts w:ascii="Tahoma" w:hAnsi="Tahoma" w:cs="Tahoma"/>
        </w:rPr>
      </w:pPr>
      <w:r w:rsidRPr="00950F7C">
        <w:rPr>
          <w:rFonts w:ascii="Tahoma" w:hAnsi="Tahoma" w:cs="Tahoma"/>
        </w:rPr>
        <w:lastRenderedPageBreak/>
        <w:t>Najkorzystniejszą będzie oferta, która otr</w:t>
      </w:r>
      <w:r w:rsidR="00C94319" w:rsidRPr="00950F7C">
        <w:rPr>
          <w:rFonts w:ascii="Tahoma" w:hAnsi="Tahoma" w:cs="Tahoma"/>
        </w:rPr>
        <w:t xml:space="preserve">zyma największą ilość punktów </w:t>
      </w:r>
      <w:r w:rsidRPr="00950F7C">
        <w:rPr>
          <w:rFonts w:ascii="Tahoma" w:hAnsi="Tahoma" w:cs="Tahoma"/>
        </w:rPr>
        <w:t xml:space="preserve">procentowych obliczonych wg powyższego wzoru. </w:t>
      </w:r>
    </w:p>
    <w:p w:rsidR="00AF3274" w:rsidRDefault="00AF3274" w:rsidP="00AF3274">
      <w:pPr>
        <w:pStyle w:val="Akapitzlist"/>
        <w:jc w:val="both"/>
        <w:rPr>
          <w:rFonts w:ascii="Tahoma" w:hAnsi="Tahoma" w:cs="Tahoma"/>
        </w:rPr>
      </w:pPr>
    </w:p>
    <w:p w:rsidR="00AF3274" w:rsidRPr="007270CF" w:rsidRDefault="00AF3274" w:rsidP="00AF3274">
      <w:pPr>
        <w:pStyle w:val="Akapitzlist"/>
        <w:jc w:val="both"/>
        <w:rPr>
          <w:rFonts w:ascii="Tahoma" w:hAnsi="Tahoma" w:cs="Tahoma"/>
        </w:rPr>
      </w:pPr>
    </w:p>
    <w:p w:rsidR="006C781E" w:rsidRPr="000F5927" w:rsidRDefault="006C781E" w:rsidP="006622FE">
      <w:pPr>
        <w:pStyle w:val="Nagwek2"/>
        <w:jc w:val="both"/>
      </w:pPr>
      <w:bookmarkStart w:id="19" w:name="_Toc364850066"/>
      <w:r w:rsidRPr="000F5927">
        <w:t>Część X</w:t>
      </w:r>
      <w:r w:rsidR="00C4269D">
        <w:t>IX</w:t>
      </w:r>
      <w:r w:rsidRPr="000F5927">
        <w:t xml:space="preserve"> </w:t>
      </w:r>
      <w:r w:rsidR="008A101E">
        <w:t>-</w:t>
      </w:r>
      <w:r w:rsidRPr="000F5927">
        <w:t xml:space="preserve"> Informacja o formalnościach po wyb</w:t>
      </w:r>
      <w:r w:rsidR="00C44D15" w:rsidRPr="000F5927">
        <w:t>orze oferty</w:t>
      </w:r>
      <w:bookmarkEnd w:id="19"/>
    </w:p>
    <w:p w:rsidR="006C781E" w:rsidRPr="000F5927" w:rsidRDefault="006C781E" w:rsidP="006622FE">
      <w:pPr>
        <w:jc w:val="both"/>
        <w:rPr>
          <w:rFonts w:ascii="Tahoma" w:hAnsi="Tahoma" w:cs="Tahoma"/>
        </w:rPr>
      </w:pPr>
    </w:p>
    <w:p w:rsidR="00E505FD" w:rsidRPr="005D7F48" w:rsidRDefault="00E505FD" w:rsidP="006622FE">
      <w:pPr>
        <w:spacing w:after="200" w:line="276" w:lineRule="auto"/>
        <w:jc w:val="both"/>
        <w:rPr>
          <w:rFonts w:ascii="Tahoma" w:eastAsia="Calibri" w:hAnsi="Tahoma" w:cs="Tahoma"/>
          <w:u w:val="single"/>
          <w:lang w:eastAsia="en-US"/>
        </w:rPr>
      </w:pPr>
      <w:r w:rsidRPr="005D7F48">
        <w:rPr>
          <w:rFonts w:ascii="Tahoma" w:eastAsia="Calibri" w:hAnsi="Tahoma" w:cs="Tahoma"/>
          <w:u w:val="single"/>
          <w:lang w:eastAsia="en-US"/>
        </w:rPr>
        <w:t>Zamawiający unieważni postępowanie o udzielenie zamówienia jeżeli:</w:t>
      </w:r>
    </w:p>
    <w:p w:rsidR="00E505FD" w:rsidRPr="00165075" w:rsidRDefault="00E505FD" w:rsidP="004B1187">
      <w:pPr>
        <w:pStyle w:val="Akapitzlist"/>
        <w:numPr>
          <w:ilvl w:val="0"/>
          <w:numId w:val="5"/>
        </w:numPr>
        <w:spacing w:after="200" w:line="276" w:lineRule="auto"/>
        <w:jc w:val="both"/>
        <w:rPr>
          <w:rFonts w:ascii="Tahoma" w:eastAsia="Calibri" w:hAnsi="Tahoma" w:cs="Tahoma"/>
          <w:lang w:eastAsia="en-US"/>
        </w:rPr>
      </w:pPr>
      <w:r w:rsidRPr="00165075">
        <w:rPr>
          <w:rFonts w:ascii="Tahoma" w:eastAsia="Calibri" w:hAnsi="Tahoma" w:cs="Tahoma"/>
          <w:lang w:eastAsia="en-US"/>
        </w:rPr>
        <w:t xml:space="preserve">Nie złożono żadnej oferty niepodlegającej odrzuceniu albo nie wpłynął żaden wniosek o dopuszczenie do udziału w postępowaniu od </w:t>
      </w:r>
      <w:r w:rsidR="00FE2877" w:rsidRPr="00165075">
        <w:rPr>
          <w:rFonts w:ascii="Tahoma" w:eastAsia="Calibri" w:hAnsi="Tahoma" w:cs="Tahoma"/>
          <w:lang w:eastAsia="en-US"/>
        </w:rPr>
        <w:t>W</w:t>
      </w:r>
      <w:r w:rsidRPr="00165075">
        <w:rPr>
          <w:rFonts w:ascii="Tahoma" w:eastAsia="Calibri" w:hAnsi="Tahoma" w:cs="Tahoma"/>
          <w:lang w:eastAsia="en-US"/>
        </w:rPr>
        <w:t>ykonawcy niepodlegającego wykluczeniu.</w:t>
      </w:r>
    </w:p>
    <w:p w:rsidR="00E505FD" w:rsidRPr="00165075" w:rsidRDefault="00E505FD" w:rsidP="004B1187">
      <w:pPr>
        <w:pStyle w:val="Akapitzlist"/>
        <w:numPr>
          <w:ilvl w:val="0"/>
          <w:numId w:val="5"/>
        </w:numPr>
        <w:spacing w:after="200" w:line="276" w:lineRule="auto"/>
        <w:jc w:val="both"/>
        <w:rPr>
          <w:rFonts w:ascii="Tahoma" w:eastAsia="Calibri" w:hAnsi="Tahoma" w:cs="Tahoma"/>
          <w:lang w:eastAsia="en-US"/>
        </w:rPr>
      </w:pPr>
      <w:r w:rsidRPr="00165075">
        <w:rPr>
          <w:rFonts w:ascii="Tahoma" w:eastAsia="Calibri" w:hAnsi="Tahoma" w:cs="Tahoma"/>
          <w:lang w:eastAsia="en-US"/>
        </w:rPr>
        <w:t>Cena najkorzystniejszej oferty lub oferta z najniższą ceną przewyższa kwotę, którą Zamawiający zamierza przeznaczyć na sfinansowanie zamówienia, chyba że Zamawiający może zwiększyć tę kwotę do ceny najkorzystniejszej oferty.</w:t>
      </w:r>
    </w:p>
    <w:p w:rsidR="00E505FD" w:rsidRPr="00165075" w:rsidRDefault="00E505FD" w:rsidP="004B1187">
      <w:pPr>
        <w:pStyle w:val="Akapitzlist"/>
        <w:numPr>
          <w:ilvl w:val="0"/>
          <w:numId w:val="5"/>
        </w:numPr>
        <w:spacing w:after="200" w:line="276" w:lineRule="auto"/>
        <w:jc w:val="both"/>
        <w:rPr>
          <w:rFonts w:ascii="Tahoma" w:eastAsia="Calibri" w:hAnsi="Tahoma" w:cs="Tahoma"/>
          <w:lang w:eastAsia="en-US"/>
        </w:rPr>
      </w:pPr>
      <w:r w:rsidRPr="00165075">
        <w:rPr>
          <w:rFonts w:ascii="Tahoma" w:eastAsia="Calibri" w:hAnsi="Tahoma" w:cs="Tahoma"/>
          <w:lang w:eastAsia="en-US"/>
        </w:rPr>
        <w:t>Zostały złożone oferty dodatkowe o takiej samej cenie.</w:t>
      </w:r>
    </w:p>
    <w:p w:rsidR="00E505FD" w:rsidRPr="00165075" w:rsidRDefault="00E505FD" w:rsidP="004B1187">
      <w:pPr>
        <w:pStyle w:val="Akapitzlist"/>
        <w:numPr>
          <w:ilvl w:val="0"/>
          <w:numId w:val="5"/>
        </w:numPr>
        <w:tabs>
          <w:tab w:val="left" w:pos="426"/>
        </w:tabs>
        <w:spacing w:after="200" w:line="276" w:lineRule="auto"/>
        <w:jc w:val="both"/>
        <w:rPr>
          <w:rFonts w:ascii="Tahoma" w:eastAsia="Calibri" w:hAnsi="Tahoma" w:cs="Tahoma"/>
          <w:lang w:eastAsia="en-US"/>
        </w:rPr>
      </w:pPr>
      <w:r w:rsidRPr="00165075">
        <w:rPr>
          <w:rFonts w:ascii="Tahoma" w:eastAsia="Calibri" w:hAnsi="Tahoma" w:cs="Tahoma"/>
          <w:lang w:eastAsia="en-US"/>
        </w:rPr>
        <w:t xml:space="preserve">Wystąpiła istotna zmiana okoliczności powodujących, że prowadzenie postępowania lub wykonanie zamówienia nie leży w interesie publicznym, czego nie można było przewidzieć wcześniej. </w:t>
      </w:r>
    </w:p>
    <w:p w:rsidR="00E505FD" w:rsidRPr="00165075" w:rsidRDefault="00E505FD" w:rsidP="004B1187">
      <w:pPr>
        <w:pStyle w:val="Akapitzlist"/>
        <w:numPr>
          <w:ilvl w:val="0"/>
          <w:numId w:val="5"/>
        </w:numPr>
        <w:spacing w:after="200" w:line="276" w:lineRule="auto"/>
        <w:jc w:val="both"/>
        <w:rPr>
          <w:rFonts w:ascii="Tahoma" w:eastAsia="Calibri" w:hAnsi="Tahoma" w:cs="Tahoma"/>
          <w:lang w:eastAsia="en-US"/>
        </w:rPr>
      </w:pPr>
      <w:r w:rsidRPr="00165075">
        <w:rPr>
          <w:rFonts w:ascii="Tahoma" w:eastAsia="Calibri" w:hAnsi="Tahoma" w:cs="Tahoma"/>
          <w:lang w:eastAsia="en-US"/>
        </w:rPr>
        <w:t>Postępowanie obarczone jest niemożliwą do usunięcia wadą uniemożliwiającą zawarcie niepodlegającej unieważnieniu umowy w sprawie zamówienia publicznego.</w:t>
      </w:r>
    </w:p>
    <w:p w:rsidR="00E505FD" w:rsidRPr="00EB3627" w:rsidRDefault="00E505FD" w:rsidP="006622FE">
      <w:pPr>
        <w:spacing w:after="200" w:line="276" w:lineRule="auto"/>
        <w:jc w:val="both"/>
        <w:rPr>
          <w:rFonts w:ascii="Tahoma" w:eastAsia="Calibri" w:hAnsi="Tahoma" w:cs="Tahoma"/>
          <w:u w:val="single"/>
          <w:lang w:eastAsia="en-US"/>
        </w:rPr>
      </w:pPr>
      <w:r w:rsidRPr="00EB3627">
        <w:rPr>
          <w:rFonts w:ascii="Tahoma" w:eastAsia="Calibri" w:hAnsi="Tahoma" w:cs="Tahoma"/>
          <w:u w:val="single"/>
          <w:lang w:eastAsia="en-US"/>
        </w:rPr>
        <w:t>O unieważnieniu postępowania o udzielenie zamówienia Zamawiający zaw</w:t>
      </w:r>
      <w:r w:rsidR="0096321A">
        <w:rPr>
          <w:rFonts w:ascii="Tahoma" w:eastAsia="Calibri" w:hAnsi="Tahoma" w:cs="Tahoma"/>
          <w:u w:val="single"/>
          <w:lang w:eastAsia="en-US"/>
        </w:rPr>
        <w:t>iadomi równocześnie wszystkich W</w:t>
      </w:r>
      <w:r w:rsidRPr="00EB3627">
        <w:rPr>
          <w:rFonts w:ascii="Tahoma" w:eastAsia="Calibri" w:hAnsi="Tahoma" w:cs="Tahoma"/>
          <w:u w:val="single"/>
          <w:lang w:eastAsia="en-US"/>
        </w:rPr>
        <w:t>ykonawców, którzy:</w:t>
      </w:r>
    </w:p>
    <w:p w:rsidR="00E505FD" w:rsidRPr="00165075" w:rsidRDefault="00E505FD" w:rsidP="004B1187">
      <w:pPr>
        <w:pStyle w:val="Akapitzlist"/>
        <w:numPr>
          <w:ilvl w:val="0"/>
          <w:numId w:val="4"/>
        </w:numPr>
        <w:spacing w:after="200" w:line="276" w:lineRule="auto"/>
        <w:jc w:val="both"/>
        <w:rPr>
          <w:rFonts w:ascii="Tahoma" w:eastAsia="Calibri" w:hAnsi="Tahoma" w:cs="Tahoma"/>
          <w:lang w:eastAsia="en-US"/>
        </w:rPr>
      </w:pPr>
      <w:r w:rsidRPr="00165075">
        <w:rPr>
          <w:rFonts w:ascii="Tahoma" w:eastAsia="Calibri" w:hAnsi="Tahoma" w:cs="Tahoma"/>
          <w:lang w:eastAsia="en-US"/>
        </w:rPr>
        <w:t>ubiegali się o udzielenie zamówienia – w przypadku unieważnienia postępowania przed upływem terminu składania ofert;</w:t>
      </w:r>
    </w:p>
    <w:p w:rsidR="00327A76" w:rsidRDefault="00E505FD" w:rsidP="004B1187">
      <w:pPr>
        <w:pStyle w:val="Akapitzlist"/>
        <w:numPr>
          <w:ilvl w:val="0"/>
          <w:numId w:val="4"/>
        </w:numPr>
        <w:spacing w:after="200" w:line="276" w:lineRule="auto"/>
        <w:jc w:val="both"/>
        <w:rPr>
          <w:rFonts w:ascii="Tahoma" w:eastAsia="Calibri" w:hAnsi="Tahoma" w:cs="Tahoma"/>
          <w:lang w:eastAsia="en-US"/>
        </w:rPr>
      </w:pPr>
      <w:r w:rsidRPr="00165075">
        <w:rPr>
          <w:rFonts w:ascii="Tahoma" w:eastAsia="Calibri" w:hAnsi="Tahoma" w:cs="Tahoma"/>
          <w:lang w:eastAsia="en-US"/>
        </w:rPr>
        <w:t xml:space="preserve">złożyli oferty – w przypadku unieważnienia postępowania po upływie terminu składania ofert – podając uzasadnienie faktyczne i prawne. </w:t>
      </w:r>
    </w:p>
    <w:p w:rsidR="00E505FD" w:rsidRPr="00165075" w:rsidRDefault="00E505FD" w:rsidP="00B13393">
      <w:pPr>
        <w:rPr>
          <w:rFonts w:ascii="Tahoma" w:eastAsia="Calibri" w:hAnsi="Tahoma" w:cs="Tahoma"/>
          <w:lang w:eastAsia="en-US"/>
        </w:rPr>
      </w:pPr>
    </w:p>
    <w:p w:rsidR="00E505FD" w:rsidRPr="000F5927" w:rsidRDefault="00E505FD" w:rsidP="006622FE">
      <w:pPr>
        <w:spacing w:after="200" w:line="276" w:lineRule="auto"/>
        <w:jc w:val="both"/>
        <w:rPr>
          <w:rFonts w:ascii="Tahoma" w:eastAsia="Calibri" w:hAnsi="Tahoma" w:cs="Tahoma"/>
          <w:u w:val="single"/>
          <w:lang w:eastAsia="en-US"/>
        </w:rPr>
      </w:pPr>
      <w:r w:rsidRPr="000F5927">
        <w:rPr>
          <w:rFonts w:ascii="Tahoma" w:eastAsia="Calibri" w:hAnsi="Tahoma" w:cs="Tahoma"/>
          <w:u w:val="single"/>
          <w:lang w:eastAsia="en-US"/>
        </w:rPr>
        <w:t>Zamawiający po wyborze oferty najkorzystniejszej zawiadomi Wykonawców, którzy złożyli oferty, o:</w:t>
      </w:r>
    </w:p>
    <w:p w:rsidR="00E505FD" w:rsidRPr="00165075" w:rsidRDefault="00E505FD" w:rsidP="004B1187">
      <w:pPr>
        <w:pStyle w:val="Akapitzlist"/>
        <w:numPr>
          <w:ilvl w:val="0"/>
          <w:numId w:val="3"/>
        </w:numPr>
        <w:spacing w:after="200" w:line="276" w:lineRule="auto"/>
        <w:jc w:val="both"/>
        <w:rPr>
          <w:rFonts w:ascii="Tahoma" w:eastAsia="Calibri" w:hAnsi="Tahoma" w:cs="Tahoma"/>
          <w:lang w:eastAsia="en-US"/>
        </w:rPr>
      </w:pPr>
      <w:r w:rsidRPr="00165075">
        <w:rPr>
          <w:rFonts w:ascii="Tahoma" w:eastAsia="Calibri" w:hAnsi="Tahoma" w:cs="Tahoma"/>
          <w:lang w:eastAsia="en-US"/>
        </w:rPr>
        <w:t>Wyborze najkorzystniejszej oferty, podając nazwę, siedzibę i adres Wykonawcy, którego ofertę wybrano oraz uzasadnienie jej wyboru, a także nazwy, siedziby</w:t>
      </w:r>
      <w:r w:rsidR="00165075">
        <w:rPr>
          <w:rFonts w:ascii="Tahoma" w:eastAsia="Calibri" w:hAnsi="Tahoma" w:cs="Tahoma"/>
          <w:lang w:eastAsia="en-US"/>
        </w:rPr>
        <w:t xml:space="preserve"> </w:t>
      </w:r>
      <w:r w:rsidRPr="00165075">
        <w:rPr>
          <w:rFonts w:ascii="Tahoma" w:eastAsia="Calibri" w:hAnsi="Tahoma" w:cs="Tahoma"/>
          <w:lang w:eastAsia="en-US"/>
        </w:rPr>
        <w:t>i adresy Wykonawców, którzy złożyli ofe</w:t>
      </w:r>
      <w:r w:rsidR="0099632B" w:rsidRPr="00165075">
        <w:rPr>
          <w:rFonts w:ascii="Tahoma" w:eastAsia="Calibri" w:hAnsi="Tahoma" w:cs="Tahoma"/>
          <w:lang w:eastAsia="en-US"/>
        </w:rPr>
        <w:t>rty wraz ze streszczeniem oceny</w:t>
      </w:r>
      <w:r w:rsidR="00165075">
        <w:rPr>
          <w:rFonts w:ascii="Tahoma" w:eastAsia="Calibri" w:hAnsi="Tahoma" w:cs="Tahoma"/>
          <w:lang w:eastAsia="en-US"/>
        </w:rPr>
        <w:t xml:space="preserve"> </w:t>
      </w:r>
      <w:r w:rsidR="0099632B" w:rsidRPr="00165075">
        <w:rPr>
          <w:rFonts w:ascii="Tahoma" w:eastAsia="Calibri" w:hAnsi="Tahoma" w:cs="Tahoma"/>
          <w:lang w:eastAsia="en-US"/>
        </w:rPr>
        <w:t>i</w:t>
      </w:r>
      <w:r w:rsidRPr="00165075">
        <w:rPr>
          <w:rFonts w:ascii="Tahoma" w:eastAsia="Calibri" w:hAnsi="Tahoma" w:cs="Tahoma"/>
          <w:lang w:eastAsia="en-US"/>
        </w:rPr>
        <w:t xml:space="preserve"> porównania złożonych ofert zawierającym punktację przyznaną ofertom</w:t>
      </w:r>
      <w:r w:rsidR="00165075">
        <w:rPr>
          <w:rFonts w:ascii="Tahoma" w:eastAsia="Calibri" w:hAnsi="Tahoma" w:cs="Tahoma"/>
          <w:lang w:eastAsia="en-US"/>
        </w:rPr>
        <w:t xml:space="preserve"> </w:t>
      </w:r>
      <w:r w:rsidRPr="00165075">
        <w:rPr>
          <w:rFonts w:ascii="Tahoma" w:eastAsia="Calibri" w:hAnsi="Tahoma" w:cs="Tahoma"/>
          <w:lang w:eastAsia="en-US"/>
        </w:rPr>
        <w:t>w każdym kryterium oceny ofert i łączną punktację.</w:t>
      </w:r>
    </w:p>
    <w:p w:rsidR="00E505FD" w:rsidRPr="00165075" w:rsidRDefault="00E505FD" w:rsidP="004B1187">
      <w:pPr>
        <w:pStyle w:val="Akapitzlist"/>
        <w:numPr>
          <w:ilvl w:val="0"/>
          <w:numId w:val="3"/>
        </w:numPr>
        <w:spacing w:after="200" w:line="276" w:lineRule="auto"/>
        <w:jc w:val="both"/>
        <w:rPr>
          <w:rFonts w:ascii="Tahoma" w:eastAsia="Calibri" w:hAnsi="Tahoma" w:cs="Tahoma"/>
          <w:lang w:eastAsia="en-US"/>
        </w:rPr>
      </w:pPr>
      <w:r w:rsidRPr="00165075">
        <w:rPr>
          <w:rFonts w:ascii="Tahoma" w:eastAsia="Calibri" w:hAnsi="Tahoma" w:cs="Tahoma"/>
          <w:lang w:eastAsia="en-US"/>
        </w:rPr>
        <w:t xml:space="preserve">Wykonawcach, których oferty zostały odrzucone, podając uzasadnienie faktyczne </w:t>
      </w:r>
      <w:r w:rsidR="0099632B" w:rsidRPr="00165075">
        <w:rPr>
          <w:rFonts w:ascii="Tahoma" w:eastAsia="Calibri" w:hAnsi="Tahoma" w:cs="Tahoma"/>
          <w:lang w:eastAsia="en-US"/>
        </w:rPr>
        <w:t xml:space="preserve">i </w:t>
      </w:r>
      <w:r w:rsidRPr="00165075">
        <w:rPr>
          <w:rFonts w:ascii="Tahoma" w:eastAsia="Calibri" w:hAnsi="Tahoma" w:cs="Tahoma"/>
          <w:lang w:eastAsia="en-US"/>
        </w:rPr>
        <w:t>prawne.</w:t>
      </w:r>
    </w:p>
    <w:p w:rsidR="00E505FD" w:rsidRPr="00165075" w:rsidRDefault="00E505FD" w:rsidP="004B1187">
      <w:pPr>
        <w:pStyle w:val="Akapitzlist"/>
        <w:numPr>
          <w:ilvl w:val="0"/>
          <w:numId w:val="3"/>
        </w:numPr>
        <w:spacing w:after="200" w:line="276" w:lineRule="auto"/>
        <w:jc w:val="both"/>
        <w:rPr>
          <w:rFonts w:ascii="Tahoma" w:eastAsia="Calibri" w:hAnsi="Tahoma" w:cs="Tahoma"/>
          <w:lang w:eastAsia="en-US"/>
        </w:rPr>
      </w:pPr>
      <w:r w:rsidRPr="00165075">
        <w:rPr>
          <w:rFonts w:ascii="Tahoma" w:eastAsia="Calibri" w:hAnsi="Tahoma" w:cs="Tahoma"/>
          <w:lang w:eastAsia="en-US"/>
        </w:rPr>
        <w:t>Wykonawcach, którzy zostali wykluczeni z postępowania o udzielenie zamówieniu, podając uzasadnienie faktyczne i prawne.</w:t>
      </w:r>
    </w:p>
    <w:p w:rsidR="00E505FD" w:rsidRPr="00165075" w:rsidRDefault="00E505FD" w:rsidP="004B1187">
      <w:pPr>
        <w:pStyle w:val="Akapitzlist"/>
        <w:numPr>
          <w:ilvl w:val="0"/>
          <w:numId w:val="3"/>
        </w:numPr>
        <w:spacing w:after="200" w:line="276" w:lineRule="auto"/>
        <w:jc w:val="both"/>
        <w:rPr>
          <w:rFonts w:ascii="Tahoma" w:eastAsia="Calibri" w:hAnsi="Tahoma" w:cs="Tahoma"/>
          <w:lang w:eastAsia="en-US"/>
        </w:rPr>
      </w:pPr>
      <w:r w:rsidRPr="00165075">
        <w:rPr>
          <w:rFonts w:ascii="Tahoma" w:eastAsia="Calibri" w:hAnsi="Tahoma" w:cs="Tahoma"/>
          <w:lang w:eastAsia="en-US"/>
        </w:rPr>
        <w:t>Terminie, po upływie którego możliwe będzie zawarcie umowy.</w:t>
      </w:r>
    </w:p>
    <w:p w:rsidR="00E505FD" w:rsidRPr="004250C0" w:rsidRDefault="000170F2" w:rsidP="006622FE">
      <w:pPr>
        <w:spacing w:after="200" w:line="276" w:lineRule="auto"/>
        <w:jc w:val="both"/>
        <w:rPr>
          <w:rFonts w:ascii="Tahoma" w:eastAsia="Calibri" w:hAnsi="Tahoma" w:cs="Tahoma"/>
          <w:u w:val="single"/>
          <w:lang w:eastAsia="en-US"/>
        </w:rPr>
      </w:pPr>
      <w:r>
        <w:rPr>
          <w:rFonts w:ascii="Tahoma" w:eastAsia="Calibri" w:hAnsi="Tahoma" w:cs="Tahoma"/>
          <w:lang w:eastAsia="en-US"/>
        </w:rPr>
        <w:lastRenderedPageBreak/>
        <w:br/>
      </w:r>
      <w:r w:rsidR="00E505FD" w:rsidRPr="004250C0">
        <w:rPr>
          <w:rFonts w:ascii="Tahoma" w:eastAsia="Calibri" w:hAnsi="Tahoma" w:cs="Tahoma"/>
          <w:u w:val="single"/>
          <w:lang w:eastAsia="en-US"/>
        </w:rPr>
        <w:t>Zamawiający zawiera umowę w sprawie zamówienia publicznego:</w:t>
      </w:r>
    </w:p>
    <w:p w:rsidR="00E505FD" w:rsidRPr="00950F7C" w:rsidRDefault="00E505FD" w:rsidP="004B1187">
      <w:pPr>
        <w:pStyle w:val="Akapitzlist"/>
        <w:numPr>
          <w:ilvl w:val="0"/>
          <w:numId w:val="14"/>
        </w:numPr>
        <w:spacing w:after="200" w:line="276" w:lineRule="auto"/>
        <w:jc w:val="both"/>
        <w:rPr>
          <w:rFonts w:ascii="Tahoma" w:eastAsia="Calibri" w:hAnsi="Tahoma" w:cs="Tahoma"/>
          <w:lang w:eastAsia="en-US"/>
        </w:rPr>
      </w:pPr>
      <w:r w:rsidRPr="00950F7C">
        <w:rPr>
          <w:rFonts w:ascii="Tahoma" w:eastAsia="Calibri" w:hAnsi="Tahoma" w:cs="Tahoma"/>
          <w:lang w:eastAsia="en-US"/>
        </w:rPr>
        <w:t xml:space="preserve">W terminie nie krótszym niż 5 dni od dnia przesłania zawiadomienia </w:t>
      </w:r>
      <w:r w:rsidR="00FE2EF7">
        <w:rPr>
          <w:rFonts w:ascii="Tahoma" w:eastAsia="Calibri" w:hAnsi="Tahoma" w:cs="Tahoma"/>
          <w:lang w:eastAsia="en-US"/>
        </w:rPr>
        <w:br/>
      </w:r>
      <w:r w:rsidRPr="00950F7C">
        <w:rPr>
          <w:rFonts w:ascii="Tahoma" w:eastAsia="Calibri" w:hAnsi="Tahoma" w:cs="Tahoma"/>
          <w:lang w:eastAsia="en-US"/>
        </w:rPr>
        <w:t xml:space="preserve">o wyborze oferty, jeżeli zostało ono przesłane </w:t>
      </w:r>
      <w:proofErr w:type="spellStart"/>
      <w:r w:rsidRPr="00950F7C">
        <w:rPr>
          <w:rFonts w:ascii="Tahoma" w:eastAsia="Calibri" w:hAnsi="Tahoma" w:cs="Tahoma"/>
          <w:lang w:eastAsia="en-US"/>
        </w:rPr>
        <w:t>faxem</w:t>
      </w:r>
      <w:proofErr w:type="spellEnd"/>
      <w:r w:rsidRPr="00950F7C">
        <w:rPr>
          <w:rFonts w:ascii="Tahoma" w:eastAsia="Calibri" w:hAnsi="Tahoma" w:cs="Tahoma"/>
          <w:lang w:eastAsia="en-US"/>
        </w:rPr>
        <w:t>.</w:t>
      </w:r>
    </w:p>
    <w:p w:rsidR="00E505FD" w:rsidRPr="00950F7C" w:rsidRDefault="00E505FD" w:rsidP="004B1187">
      <w:pPr>
        <w:pStyle w:val="Akapitzlist"/>
        <w:numPr>
          <w:ilvl w:val="0"/>
          <w:numId w:val="14"/>
        </w:numPr>
        <w:spacing w:after="200" w:line="276" w:lineRule="auto"/>
        <w:jc w:val="both"/>
        <w:rPr>
          <w:rFonts w:ascii="Tahoma" w:eastAsia="Calibri" w:hAnsi="Tahoma" w:cs="Tahoma"/>
          <w:lang w:eastAsia="en-US"/>
        </w:rPr>
      </w:pPr>
      <w:r w:rsidRPr="00950F7C">
        <w:rPr>
          <w:rFonts w:ascii="Tahoma" w:eastAsia="Calibri" w:hAnsi="Tahoma" w:cs="Tahoma"/>
          <w:lang w:eastAsia="en-US"/>
        </w:rPr>
        <w:t>W terminie 10 dni od dnia przesłania zawiadomienia o wyborze najkorzystniejszej oferty, jeżeli zostało ono przesłane pisemnie.</w:t>
      </w:r>
    </w:p>
    <w:p w:rsidR="00E505FD" w:rsidRPr="000F5927" w:rsidRDefault="00E505FD" w:rsidP="008549CD">
      <w:pPr>
        <w:spacing w:after="200" w:line="276" w:lineRule="auto"/>
        <w:jc w:val="both"/>
        <w:rPr>
          <w:rFonts w:ascii="Tahoma" w:eastAsia="Calibri" w:hAnsi="Tahoma" w:cs="Tahoma"/>
          <w:lang w:eastAsia="en-US"/>
        </w:rPr>
      </w:pPr>
      <w:r w:rsidRPr="000F5927">
        <w:rPr>
          <w:rFonts w:ascii="Tahoma" w:eastAsia="Calibri" w:hAnsi="Tahoma" w:cs="Tahoma"/>
          <w:lang w:eastAsia="en-US"/>
        </w:rPr>
        <w:t xml:space="preserve">Jeżeli Wykonawca, którego oferta została wybrana uchyla się od zawarcia umowy Zamawiający może wybrać ofertę najkorzystniejszą spośród pozostałych ofert, bez przeprowadzenia ich ponownego badania i oceny chyba, że zachodzi jedna </w:t>
      </w:r>
      <w:r w:rsidR="00165075">
        <w:rPr>
          <w:rFonts w:ascii="Tahoma" w:eastAsia="Calibri" w:hAnsi="Tahoma" w:cs="Tahoma"/>
          <w:lang w:eastAsia="en-US"/>
        </w:rPr>
        <w:br/>
      </w:r>
      <w:r w:rsidRPr="000F5927">
        <w:rPr>
          <w:rFonts w:ascii="Tahoma" w:eastAsia="Calibri" w:hAnsi="Tahoma" w:cs="Tahoma"/>
          <w:lang w:eastAsia="en-US"/>
        </w:rPr>
        <w:t>z przesłanek unieważnienia postępowania.</w:t>
      </w:r>
    </w:p>
    <w:p w:rsidR="000C3261" w:rsidRDefault="000C3261" w:rsidP="006622FE">
      <w:pPr>
        <w:jc w:val="both"/>
        <w:rPr>
          <w:rFonts w:ascii="Tahoma" w:hAnsi="Tahoma" w:cs="Tahoma"/>
        </w:rPr>
      </w:pPr>
    </w:p>
    <w:p w:rsidR="006C781E" w:rsidRPr="000F5927" w:rsidRDefault="002630EA" w:rsidP="006622FE">
      <w:pPr>
        <w:pStyle w:val="Nagwek2"/>
        <w:jc w:val="both"/>
      </w:pPr>
      <w:bookmarkStart w:id="20" w:name="_Toc364850067"/>
      <w:r w:rsidRPr="000F5927">
        <w:t xml:space="preserve">Część XX </w:t>
      </w:r>
      <w:r w:rsidR="006622FE">
        <w:t xml:space="preserve">- </w:t>
      </w:r>
      <w:r w:rsidRPr="000F5927">
        <w:t>Zabezpieczenie należytego wykonania umowy</w:t>
      </w:r>
      <w:bookmarkEnd w:id="20"/>
    </w:p>
    <w:p w:rsidR="002630EA" w:rsidRDefault="002630EA" w:rsidP="006622FE">
      <w:pPr>
        <w:jc w:val="both"/>
        <w:rPr>
          <w:rFonts w:ascii="Tahoma" w:hAnsi="Tahoma" w:cs="Tahoma"/>
        </w:rPr>
      </w:pPr>
      <w:r w:rsidRPr="000F5927">
        <w:rPr>
          <w:rFonts w:ascii="Tahoma" w:hAnsi="Tahoma" w:cs="Tahoma"/>
        </w:rPr>
        <w:t>Nie wymagane.</w:t>
      </w:r>
    </w:p>
    <w:p w:rsidR="001A7D24" w:rsidRPr="000F5927" w:rsidRDefault="001A7D24" w:rsidP="006622FE">
      <w:pPr>
        <w:jc w:val="both"/>
        <w:rPr>
          <w:rFonts w:ascii="Tahoma" w:hAnsi="Tahoma" w:cs="Tahoma"/>
        </w:rPr>
      </w:pPr>
    </w:p>
    <w:p w:rsidR="002630EA" w:rsidRPr="000F5927" w:rsidRDefault="002630EA" w:rsidP="006622FE">
      <w:pPr>
        <w:jc w:val="both"/>
        <w:rPr>
          <w:rFonts w:ascii="Tahoma" w:hAnsi="Tahoma" w:cs="Tahoma"/>
          <w:b/>
        </w:rPr>
      </w:pPr>
    </w:p>
    <w:p w:rsidR="006C781E" w:rsidRPr="000F5927" w:rsidRDefault="006C781E" w:rsidP="006622FE">
      <w:pPr>
        <w:pStyle w:val="Nagwek2"/>
        <w:jc w:val="both"/>
      </w:pPr>
      <w:bookmarkStart w:id="21" w:name="_Toc364850068"/>
      <w:r w:rsidRPr="000F5927">
        <w:t>Częś</w:t>
      </w:r>
      <w:r w:rsidR="00F41EEA" w:rsidRPr="000F5927">
        <w:t>ć XX</w:t>
      </w:r>
      <w:r w:rsidR="00A84C5B">
        <w:t>I</w:t>
      </w:r>
      <w:r w:rsidR="00331C34" w:rsidRPr="000F5927">
        <w:t xml:space="preserve"> </w:t>
      </w:r>
      <w:r w:rsidR="006622FE">
        <w:t>-</w:t>
      </w:r>
      <w:r w:rsidR="00C44D15" w:rsidRPr="000F5927">
        <w:t xml:space="preserve"> Istotne postanowienia umowy</w:t>
      </w:r>
      <w:r w:rsidR="00743C39">
        <w:t xml:space="preserve"> i formalności jakich Wykonawca dokona po zawarciu umowy</w:t>
      </w:r>
      <w:bookmarkEnd w:id="21"/>
    </w:p>
    <w:p w:rsidR="006C781E" w:rsidRPr="000F5927" w:rsidRDefault="006C781E" w:rsidP="006622FE">
      <w:pPr>
        <w:ind w:left="360"/>
        <w:jc w:val="both"/>
        <w:rPr>
          <w:rFonts w:ascii="Tahoma" w:hAnsi="Tahoma" w:cs="Tahoma"/>
          <w:b/>
        </w:rPr>
      </w:pPr>
    </w:p>
    <w:p w:rsidR="00530B54" w:rsidRDefault="006C781E" w:rsidP="00530B54">
      <w:pPr>
        <w:pStyle w:val="Akapitzlist"/>
        <w:numPr>
          <w:ilvl w:val="0"/>
          <w:numId w:val="29"/>
        </w:numPr>
        <w:jc w:val="both"/>
        <w:rPr>
          <w:rFonts w:ascii="Tahoma" w:hAnsi="Tahoma" w:cs="Tahoma"/>
        </w:rPr>
      </w:pPr>
      <w:r w:rsidRPr="00530B54">
        <w:rPr>
          <w:rFonts w:ascii="Tahoma" w:hAnsi="Tahoma" w:cs="Tahoma"/>
        </w:rPr>
        <w:t xml:space="preserve">Postanowienia umowy zawarte są we wzorze umowy stanowiącym </w:t>
      </w:r>
      <w:r w:rsidR="00336F82" w:rsidRPr="00530B54">
        <w:rPr>
          <w:rFonts w:ascii="Tahoma" w:hAnsi="Tahoma" w:cs="Tahoma"/>
        </w:rPr>
        <w:t>Z</w:t>
      </w:r>
      <w:r w:rsidRPr="00530B54">
        <w:rPr>
          <w:rFonts w:ascii="Tahoma" w:hAnsi="Tahoma" w:cs="Tahoma"/>
        </w:rPr>
        <w:t xml:space="preserve">ałącznik Nr </w:t>
      </w:r>
      <w:r w:rsidR="00FB4781" w:rsidRPr="00530B54">
        <w:rPr>
          <w:rFonts w:ascii="Tahoma" w:hAnsi="Tahoma" w:cs="Tahoma"/>
        </w:rPr>
        <w:t>6</w:t>
      </w:r>
      <w:r w:rsidRPr="00530B54">
        <w:rPr>
          <w:rFonts w:ascii="Tahoma" w:hAnsi="Tahoma" w:cs="Tahoma"/>
          <w:i/>
        </w:rPr>
        <w:t xml:space="preserve"> </w:t>
      </w:r>
      <w:r w:rsidRPr="00530B54">
        <w:rPr>
          <w:rFonts w:ascii="Tahoma" w:hAnsi="Tahoma" w:cs="Tahoma"/>
        </w:rPr>
        <w:t xml:space="preserve">do niniejszej </w:t>
      </w:r>
      <w:r w:rsidR="002B6800" w:rsidRPr="00530B54">
        <w:rPr>
          <w:rFonts w:ascii="Tahoma" w:hAnsi="Tahoma" w:cs="Tahoma"/>
        </w:rPr>
        <w:t>S</w:t>
      </w:r>
      <w:r w:rsidRPr="00530B54">
        <w:rPr>
          <w:rFonts w:ascii="Tahoma" w:hAnsi="Tahoma" w:cs="Tahoma"/>
        </w:rPr>
        <w:t xml:space="preserve">pecyfikacji </w:t>
      </w:r>
      <w:r w:rsidR="002B6800" w:rsidRPr="00530B54">
        <w:rPr>
          <w:rFonts w:ascii="Tahoma" w:hAnsi="Tahoma" w:cs="Tahoma"/>
        </w:rPr>
        <w:t>I</w:t>
      </w:r>
      <w:r w:rsidRPr="00530B54">
        <w:rPr>
          <w:rFonts w:ascii="Tahoma" w:hAnsi="Tahoma" w:cs="Tahoma"/>
        </w:rPr>
        <w:t xml:space="preserve">stotnych </w:t>
      </w:r>
      <w:r w:rsidR="002B6800" w:rsidRPr="00530B54">
        <w:rPr>
          <w:rFonts w:ascii="Tahoma" w:hAnsi="Tahoma" w:cs="Tahoma"/>
        </w:rPr>
        <w:t>W</w:t>
      </w:r>
      <w:r w:rsidRPr="00530B54">
        <w:rPr>
          <w:rFonts w:ascii="Tahoma" w:hAnsi="Tahoma" w:cs="Tahoma"/>
        </w:rPr>
        <w:t xml:space="preserve">arunków </w:t>
      </w:r>
      <w:r w:rsidR="002B6800" w:rsidRPr="00530B54">
        <w:rPr>
          <w:rFonts w:ascii="Tahoma" w:hAnsi="Tahoma" w:cs="Tahoma"/>
        </w:rPr>
        <w:t>Z</w:t>
      </w:r>
      <w:r w:rsidRPr="00530B54">
        <w:rPr>
          <w:rFonts w:ascii="Tahoma" w:hAnsi="Tahoma" w:cs="Tahoma"/>
        </w:rPr>
        <w:t>amówienia.</w:t>
      </w:r>
    </w:p>
    <w:p w:rsidR="0076300F" w:rsidRPr="000F5927" w:rsidRDefault="0076300F" w:rsidP="006622FE">
      <w:pPr>
        <w:pStyle w:val="Nagwek4"/>
        <w:ind w:left="0"/>
        <w:jc w:val="both"/>
        <w:rPr>
          <w:rFonts w:ascii="Tahoma" w:hAnsi="Tahoma" w:cs="Tahoma"/>
          <w:sz w:val="24"/>
        </w:rPr>
      </w:pPr>
    </w:p>
    <w:p w:rsidR="00B10BEF" w:rsidRDefault="00B10BEF" w:rsidP="00B10BEF"/>
    <w:p w:rsidR="00B10BEF" w:rsidRPr="00B10BEF" w:rsidRDefault="00B10BEF" w:rsidP="00B10BEF"/>
    <w:p w:rsidR="006C781E" w:rsidRPr="000F5927" w:rsidRDefault="00F41EEA" w:rsidP="006622FE">
      <w:pPr>
        <w:pStyle w:val="Nagwek2"/>
        <w:jc w:val="both"/>
      </w:pPr>
      <w:bookmarkStart w:id="22" w:name="_Toc364850069"/>
      <w:r w:rsidRPr="000F5927">
        <w:t>Część X</w:t>
      </w:r>
      <w:r w:rsidR="001F7C22" w:rsidRPr="000F5927">
        <w:t>X</w:t>
      </w:r>
      <w:r w:rsidR="00A84C5B">
        <w:t>II</w:t>
      </w:r>
      <w:r w:rsidR="006C781E" w:rsidRPr="000F5927">
        <w:t xml:space="preserve"> </w:t>
      </w:r>
      <w:r w:rsidR="006622FE">
        <w:t>-</w:t>
      </w:r>
      <w:r w:rsidR="006C781E" w:rsidRPr="000F5927">
        <w:t xml:space="preserve"> Pouczenie o środkach ochrony prawnej</w:t>
      </w:r>
      <w:bookmarkEnd w:id="22"/>
    </w:p>
    <w:p w:rsidR="006C781E" w:rsidRPr="000F5927" w:rsidRDefault="006C781E" w:rsidP="006622FE">
      <w:pPr>
        <w:jc w:val="both"/>
        <w:rPr>
          <w:rFonts w:ascii="Tahoma" w:hAnsi="Tahoma" w:cs="Tahoma"/>
        </w:rPr>
      </w:pPr>
    </w:p>
    <w:p w:rsidR="006C781E" w:rsidRPr="008549CD" w:rsidRDefault="00D42574" w:rsidP="008549CD">
      <w:pPr>
        <w:tabs>
          <w:tab w:val="left" w:pos="284"/>
        </w:tabs>
        <w:jc w:val="both"/>
        <w:rPr>
          <w:rFonts w:ascii="Tahoma" w:eastAsia="Calibri" w:hAnsi="Tahoma" w:cs="Tahoma"/>
          <w:lang w:eastAsia="en-US"/>
        </w:rPr>
      </w:pPr>
      <w:r w:rsidRPr="00D42574">
        <w:rPr>
          <w:rFonts w:ascii="Tahoma" w:eastAsia="Calibri" w:hAnsi="Tahoma" w:cs="Tahoma"/>
          <w:lang w:eastAsia="en-US"/>
        </w:rPr>
        <w:t xml:space="preserve">Szczegółowe przepisy dotyczące środków ochrony prawnej zawarte są w dziale VI ustawy z dnia 29 stycznia 2004 r. Prawo zamówień publicznych </w:t>
      </w:r>
      <w:r w:rsidRPr="008549CD">
        <w:rPr>
          <w:rFonts w:ascii="Tahoma" w:eastAsia="Calibri" w:hAnsi="Tahoma" w:cs="Tahoma"/>
          <w:lang w:eastAsia="en-US"/>
        </w:rPr>
        <w:t>(</w:t>
      </w:r>
      <w:r w:rsidR="008549CD" w:rsidRPr="009B1C06">
        <w:rPr>
          <w:rFonts w:ascii="Tahoma" w:hAnsi="Tahoma" w:cs="Tahoma"/>
        </w:rPr>
        <w:t>Dz.</w:t>
      </w:r>
      <w:r w:rsidR="00D632BC">
        <w:rPr>
          <w:rFonts w:ascii="Tahoma" w:hAnsi="Tahoma" w:cs="Tahoma"/>
        </w:rPr>
        <w:t xml:space="preserve"> U. z 2013 r. </w:t>
      </w:r>
      <w:r w:rsidR="00D632BC">
        <w:rPr>
          <w:rFonts w:ascii="Tahoma" w:hAnsi="Tahoma" w:cs="Tahoma"/>
        </w:rPr>
        <w:br/>
        <w:t>poz.,</w:t>
      </w:r>
      <w:r w:rsidR="00D632BC" w:rsidRPr="00D632BC">
        <w:rPr>
          <w:rFonts w:ascii="Tahoma" w:hAnsi="Tahoma" w:cs="Tahoma"/>
        </w:rPr>
        <w:t>1473</w:t>
      </w:r>
      <w:r w:rsidR="008549CD">
        <w:rPr>
          <w:rFonts w:ascii="Tahoma" w:eastAsia="Calibri" w:hAnsi="Tahoma" w:cs="Tahoma"/>
          <w:lang w:eastAsia="en-US"/>
        </w:rPr>
        <w:t xml:space="preserve">). </w:t>
      </w:r>
      <w:r w:rsidRPr="00D42574">
        <w:rPr>
          <w:rFonts w:ascii="Tahoma" w:eastAsia="Calibri" w:hAnsi="Tahoma" w:cs="Tahoma"/>
          <w:lang w:eastAsia="en-US"/>
        </w:rPr>
        <w:t>W sprawach nieuregulowanych niniejszą specyfikacją mają zastosowanie przepisy ustawy Prawo zamówień publicznych oraz odpowiednie przepisy Kodeksu Cywilnego.</w:t>
      </w:r>
    </w:p>
    <w:p w:rsidR="00331C34" w:rsidRPr="000F5927" w:rsidRDefault="00331C34" w:rsidP="006622FE">
      <w:pPr>
        <w:jc w:val="both"/>
        <w:rPr>
          <w:rFonts w:ascii="Tahoma" w:hAnsi="Tahoma" w:cs="Tahoma"/>
        </w:rPr>
      </w:pPr>
    </w:p>
    <w:p w:rsidR="006C781E" w:rsidRPr="00B10BEF" w:rsidRDefault="00AF3135" w:rsidP="008549CD">
      <w:pPr>
        <w:jc w:val="right"/>
        <w:rPr>
          <w:rFonts w:ascii="Tahoma" w:hAnsi="Tahoma" w:cs="Tahoma"/>
        </w:rPr>
      </w:pPr>
      <w:r w:rsidRPr="006D4DC6">
        <w:rPr>
          <w:rFonts w:ascii="Tahoma" w:hAnsi="Tahoma" w:cs="Tahoma"/>
        </w:rPr>
        <w:t>Goleniów</w:t>
      </w:r>
      <w:r w:rsidR="00CA21FE" w:rsidRPr="006D4DC6">
        <w:rPr>
          <w:rFonts w:ascii="Tahoma" w:hAnsi="Tahoma" w:cs="Tahoma"/>
        </w:rPr>
        <w:t xml:space="preserve">, </w:t>
      </w:r>
      <w:r w:rsidR="00CA21FE" w:rsidRPr="00B10BEF">
        <w:rPr>
          <w:rFonts w:ascii="Tahoma" w:hAnsi="Tahoma" w:cs="Tahoma"/>
        </w:rPr>
        <w:t xml:space="preserve">dnia </w:t>
      </w:r>
      <w:r w:rsidR="002F6864" w:rsidRPr="002F6864">
        <w:rPr>
          <w:rFonts w:ascii="Tahoma" w:hAnsi="Tahoma" w:cs="Tahoma"/>
        </w:rPr>
        <w:t>25.02</w:t>
      </w:r>
      <w:r w:rsidR="006D4DC6" w:rsidRPr="002F6864">
        <w:rPr>
          <w:rFonts w:ascii="Tahoma" w:hAnsi="Tahoma" w:cs="Tahoma"/>
        </w:rPr>
        <w:t>.</w:t>
      </w:r>
      <w:r w:rsidR="0076300F" w:rsidRPr="002F6864">
        <w:rPr>
          <w:rFonts w:ascii="Tahoma" w:hAnsi="Tahoma" w:cs="Tahoma"/>
        </w:rPr>
        <w:t>201</w:t>
      </w:r>
      <w:r w:rsidR="002F6864" w:rsidRPr="002F6864">
        <w:rPr>
          <w:rFonts w:ascii="Tahoma" w:hAnsi="Tahoma" w:cs="Tahoma"/>
        </w:rPr>
        <w:t>4</w:t>
      </w:r>
      <w:r w:rsidR="00A86D6F" w:rsidRPr="002F6864">
        <w:rPr>
          <w:rFonts w:ascii="Tahoma" w:hAnsi="Tahoma" w:cs="Tahoma"/>
        </w:rPr>
        <w:t xml:space="preserve"> roku</w:t>
      </w:r>
    </w:p>
    <w:p w:rsidR="005D7F48" w:rsidRDefault="005D7F48" w:rsidP="006622FE">
      <w:pPr>
        <w:jc w:val="both"/>
        <w:rPr>
          <w:rFonts w:ascii="Tahoma" w:hAnsi="Tahoma" w:cs="Tahoma"/>
          <w:b/>
        </w:rPr>
      </w:pPr>
    </w:p>
    <w:p w:rsidR="005D7F48" w:rsidRDefault="005D7F48" w:rsidP="006622FE">
      <w:pPr>
        <w:jc w:val="both"/>
        <w:rPr>
          <w:rFonts w:ascii="Tahoma" w:hAnsi="Tahoma" w:cs="Tahoma"/>
          <w:b/>
        </w:rPr>
      </w:pPr>
    </w:p>
    <w:p w:rsidR="001A7D24" w:rsidRDefault="001A7D24" w:rsidP="0099632B">
      <w:pPr>
        <w:jc w:val="right"/>
        <w:rPr>
          <w:rFonts w:ascii="Tahoma" w:hAnsi="Tahoma" w:cs="Tahoma"/>
          <w:b/>
        </w:rPr>
      </w:pPr>
    </w:p>
    <w:p w:rsidR="001A7D24" w:rsidRDefault="001A7D24" w:rsidP="0099632B">
      <w:pPr>
        <w:jc w:val="right"/>
        <w:rPr>
          <w:rFonts w:ascii="Tahoma" w:hAnsi="Tahoma" w:cs="Tahoma"/>
          <w:b/>
        </w:rPr>
      </w:pPr>
    </w:p>
    <w:p w:rsidR="00E41AB2" w:rsidRPr="000F5927" w:rsidRDefault="004F6F61" w:rsidP="0099632B">
      <w:pPr>
        <w:jc w:val="right"/>
        <w:rPr>
          <w:rFonts w:ascii="Tahoma" w:hAnsi="Tahoma" w:cs="Tahoma"/>
          <w:b/>
        </w:rPr>
      </w:pPr>
      <w:r w:rsidRPr="000F5927">
        <w:rPr>
          <w:rFonts w:ascii="Tahoma" w:hAnsi="Tahoma" w:cs="Tahoma"/>
          <w:b/>
        </w:rPr>
        <w:t>ZATWIERDZAM</w:t>
      </w:r>
    </w:p>
    <w:p w:rsidR="004F6F61" w:rsidRPr="000F5927" w:rsidRDefault="004F6F61" w:rsidP="0099632B">
      <w:pPr>
        <w:jc w:val="right"/>
        <w:rPr>
          <w:rFonts w:ascii="Tahoma" w:hAnsi="Tahoma" w:cs="Tahoma"/>
          <w:b/>
        </w:rPr>
      </w:pPr>
    </w:p>
    <w:p w:rsidR="004F6F61" w:rsidRPr="000F5927" w:rsidRDefault="004F6F61" w:rsidP="0099632B">
      <w:pPr>
        <w:jc w:val="right"/>
        <w:rPr>
          <w:rFonts w:ascii="Tahoma" w:hAnsi="Tahoma" w:cs="Tahoma"/>
          <w:b/>
        </w:rPr>
      </w:pPr>
    </w:p>
    <w:p w:rsidR="004F6F61" w:rsidRDefault="00080C71" w:rsidP="0099632B">
      <w:pPr>
        <w:jc w:val="right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Tomasz Stanisławski</w:t>
      </w:r>
    </w:p>
    <w:p w:rsidR="008549CD" w:rsidRDefault="008549CD" w:rsidP="0099632B">
      <w:pPr>
        <w:jc w:val="right"/>
        <w:rPr>
          <w:rFonts w:ascii="Tahoma" w:hAnsi="Tahoma" w:cs="Tahoma"/>
          <w:b/>
        </w:rPr>
      </w:pPr>
    </w:p>
    <w:p w:rsidR="00080C71" w:rsidRPr="000F5927" w:rsidRDefault="007C0689" w:rsidP="0099632B">
      <w:pPr>
        <w:jc w:val="right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Starosta Goleniowski</w:t>
      </w:r>
    </w:p>
    <w:p w:rsidR="00E41AB2" w:rsidRDefault="00E41AB2" w:rsidP="006622FE">
      <w:pPr>
        <w:jc w:val="both"/>
        <w:rPr>
          <w:rFonts w:ascii="Tahoma" w:hAnsi="Tahoma" w:cs="Tahoma"/>
          <w:b/>
        </w:rPr>
      </w:pPr>
    </w:p>
    <w:p w:rsidR="00165075" w:rsidRDefault="00165075" w:rsidP="006622FE">
      <w:pPr>
        <w:jc w:val="both"/>
        <w:rPr>
          <w:rFonts w:ascii="Tahoma" w:hAnsi="Tahoma" w:cs="Tahoma"/>
          <w:b/>
        </w:rPr>
      </w:pPr>
    </w:p>
    <w:p w:rsidR="001A7D24" w:rsidRDefault="001A7D24" w:rsidP="006622FE">
      <w:pPr>
        <w:jc w:val="both"/>
        <w:rPr>
          <w:rFonts w:ascii="Tahoma" w:hAnsi="Tahoma" w:cs="Tahoma"/>
          <w:b/>
          <w:sz w:val="22"/>
          <w:szCs w:val="22"/>
        </w:rPr>
      </w:pPr>
    </w:p>
    <w:p w:rsidR="001A7D24" w:rsidRDefault="001A7D24" w:rsidP="006622FE">
      <w:pPr>
        <w:jc w:val="both"/>
        <w:rPr>
          <w:rFonts w:ascii="Tahoma" w:hAnsi="Tahoma" w:cs="Tahoma"/>
          <w:b/>
          <w:sz w:val="22"/>
          <w:szCs w:val="22"/>
        </w:rPr>
      </w:pPr>
    </w:p>
    <w:p w:rsidR="006C781E" w:rsidRPr="008A101E" w:rsidRDefault="006C781E" w:rsidP="006622FE">
      <w:pPr>
        <w:jc w:val="both"/>
        <w:rPr>
          <w:rFonts w:ascii="Tahoma" w:hAnsi="Tahoma" w:cs="Tahoma"/>
          <w:b/>
          <w:sz w:val="22"/>
          <w:szCs w:val="22"/>
        </w:rPr>
      </w:pPr>
      <w:r w:rsidRPr="008A101E">
        <w:rPr>
          <w:rFonts w:ascii="Tahoma" w:hAnsi="Tahoma" w:cs="Tahoma"/>
          <w:b/>
          <w:sz w:val="22"/>
          <w:szCs w:val="22"/>
        </w:rPr>
        <w:t>Załączniki:</w:t>
      </w:r>
    </w:p>
    <w:p w:rsidR="006622FE" w:rsidRPr="008A101E" w:rsidRDefault="006622FE" w:rsidP="006622FE">
      <w:pPr>
        <w:jc w:val="both"/>
        <w:rPr>
          <w:rFonts w:ascii="Tahoma" w:hAnsi="Tahoma" w:cs="Tahoma"/>
          <w:b/>
          <w:sz w:val="22"/>
          <w:szCs w:val="22"/>
        </w:rPr>
      </w:pPr>
    </w:p>
    <w:p w:rsidR="006C781E" w:rsidRPr="008A101E" w:rsidRDefault="006C781E" w:rsidP="004B1187">
      <w:pPr>
        <w:numPr>
          <w:ilvl w:val="0"/>
          <w:numId w:val="1"/>
        </w:numPr>
        <w:tabs>
          <w:tab w:val="left" w:pos="0"/>
        </w:tabs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8A101E">
        <w:rPr>
          <w:rFonts w:ascii="Tahoma" w:hAnsi="Tahoma" w:cs="Tahoma"/>
          <w:sz w:val="22"/>
          <w:szCs w:val="22"/>
        </w:rPr>
        <w:t>Formularz ofert</w:t>
      </w:r>
      <w:r w:rsidR="009200BD" w:rsidRPr="008A101E">
        <w:rPr>
          <w:rFonts w:ascii="Tahoma" w:hAnsi="Tahoma" w:cs="Tahoma"/>
          <w:sz w:val="22"/>
          <w:szCs w:val="22"/>
        </w:rPr>
        <w:t>owy</w:t>
      </w:r>
      <w:r w:rsidRPr="008A101E">
        <w:rPr>
          <w:rFonts w:ascii="Tahoma" w:hAnsi="Tahoma" w:cs="Tahoma"/>
          <w:sz w:val="22"/>
          <w:szCs w:val="22"/>
        </w:rPr>
        <w:t xml:space="preserve">  -  zał. nr 1</w:t>
      </w:r>
    </w:p>
    <w:p w:rsidR="006C781E" w:rsidRPr="008A101E" w:rsidRDefault="00DA7174" w:rsidP="004B1187">
      <w:pPr>
        <w:numPr>
          <w:ilvl w:val="0"/>
          <w:numId w:val="1"/>
        </w:numPr>
        <w:tabs>
          <w:tab w:val="left" w:pos="0"/>
        </w:tabs>
        <w:spacing w:line="360" w:lineRule="auto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Zbiorcze zestawienie cenowe </w:t>
      </w:r>
      <w:r w:rsidR="00A84A11" w:rsidRPr="008A101E">
        <w:rPr>
          <w:rFonts w:ascii="Tahoma" w:hAnsi="Tahoma" w:cs="Tahoma"/>
          <w:sz w:val="22"/>
          <w:szCs w:val="22"/>
        </w:rPr>
        <w:t>– zał. nr 2</w:t>
      </w:r>
    </w:p>
    <w:p w:rsidR="009200BD" w:rsidRPr="008A101E" w:rsidRDefault="00E5586C" w:rsidP="004B1187">
      <w:pPr>
        <w:numPr>
          <w:ilvl w:val="0"/>
          <w:numId w:val="1"/>
        </w:numPr>
        <w:tabs>
          <w:tab w:val="left" w:pos="0"/>
        </w:tabs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8A101E">
        <w:rPr>
          <w:rFonts w:ascii="Tahoma" w:hAnsi="Tahoma" w:cs="Tahoma"/>
          <w:sz w:val="22"/>
          <w:szCs w:val="22"/>
        </w:rPr>
        <w:t>Oświadczenie w trybi</w:t>
      </w:r>
      <w:r w:rsidR="00A84A11" w:rsidRPr="008A101E">
        <w:rPr>
          <w:rFonts w:ascii="Tahoma" w:hAnsi="Tahoma" w:cs="Tahoma"/>
          <w:sz w:val="22"/>
          <w:szCs w:val="22"/>
        </w:rPr>
        <w:t>e art. 22 ust. 1 PZP - zał. nr 3</w:t>
      </w:r>
    </w:p>
    <w:p w:rsidR="00CB279A" w:rsidRPr="008A101E" w:rsidRDefault="0097605D" w:rsidP="004B1187">
      <w:pPr>
        <w:numPr>
          <w:ilvl w:val="0"/>
          <w:numId w:val="1"/>
        </w:numPr>
        <w:tabs>
          <w:tab w:val="left" w:pos="0"/>
        </w:tabs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8A101E">
        <w:rPr>
          <w:rFonts w:ascii="Tahoma" w:hAnsi="Tahoma" w:cs="Tahoma"/>
          <w:sz w:val="22"/>
          <w:szCs w:val="22"/>
        </w:rPr>
        <w:t xml:space="preserve">Oświadczenie o braku podstaw wykluczenia </w:t>
      </w:r>
      <w:r w:rsidR="00C7597F" w:rsidRPr="008A101E">
        <w:rPr>
          <w:rFonts w:ascii="Tahoma" w:hAnsi="Tahoma" w:cs="Tahoma"/>
          <w:sz w:val="22"/>
          <w:szCs w:val="22"/>
        </w:rPr>
        <w:t>- zał. nr 4</w:t>
      </w:r>
    </w:p>
    <w:p w:rsidR="0097605D" w:rsidRPr="008A101E" w:rsidRDefault="0097605D" w:rsidP="004B1187">
      <w:pPr>
        <w:numPr>
          <w:ilvl w:val="0"/>
          <w:numId w:val="1"/>
        </w:numPr>
        <w:tabs>
          <w:tab w:val="left" w:pos="0"/>
        </w:tabs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8A101E">
        <w:rPr>
          <w:rFonts w:ascii="Tahoma" w:hAnsi="Tahoma" w:cs="Tahoma"/>
          <w:sz w:val="22"/>
          <w:szCs w:val="22"/>
        </w:rPr>
        <w:t>Oświadczenie dla osób fizycznych zgodnie z art. 24 ust. 1 pkt</w:t>
      </w:r>
      <w:r w:rsidR="00165075" w:rsidRPr="008A101E">
        <w:rPr>
          <w:rFonts w:ascii="Tahoma" w:hAnsi="Tahoma" w:cs="Tahoma"/>
          <w:sz w:val="22"/>
          <w:szCs w:val="22"/>
        </w:rPr>
        <w:t>.</w:t>
      </w:r>
      <w:r w:rsidRPr="008A101E">
        <w:rPr>
          <w:rFonts w:ascii="Tahoma" w:hAnsi="Tahoma" w:cs="Tahoma"/>
          <w:sz w:val="22"/>
          <w:szCs w:val="22"/>
        </w:rPr>
        <w:t xml:space="preserve"> ustawy –</w:t>
      </w:r>
      <w:r w:rsidR="0099632B" w:rsidRPr="008A101E">
        <w:rPr>
          <w:rFonts w:ascii="Tahoma" w:hAnsi="Tahoma" w:cs="Tahoma"/>
          <w:sz w:val="22"/>
          <w:szCs w:val="22"/>
        </w:rPr>
        <w:t xml:space="preserve"> </w:t>
      </w:r>
      <w:r w:rsidR="006F4998">
        <w:rPr>
          <w:rFonts w:ascii="Tahoma" w:hAnsi="Tahoma" w:cs="Tahoma"/>
          <w:sz w:val="22"/>
          <w:szCs w:val="22"/>
        </w:rPr>
        <w:t>zał. n</w:t>
      </w:r>
      <w:r w:rsidRPr="008A101E">
        <w:rPr>
          <w:rFonts w:ascii="Tahoma" w:hAnsi="Tahoma" w:cs="Tahoma"/>
          <w:sz w:val="22"/>
          <w:szCs w:val="22"/>
        </w:rPr>
        <w:t>r 4a</w:t>
      </w:r>
    </w:p>
    <w:p w:rsidR="0097605D" w:rsidRPr="008A101E" w:rsidRDefault="0097605D" w:rsidP="004B1187">
      <w:pPr>
        <w:numPr>
          <w:ilvl w:val="0"/>
          <w:numId w:val="1"/>
        </w:numPr>
        <w:tabs>
          <w:tab w:val="left" w:pos="0"/>
        </w:tabs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8A101E">
        <w:rPr>
          <w:rFonts w:ascii="Tahoma" w:hAnsi="Tahoma" w:cs="Tahoma"/>
          <w:sz w:val="22"/>
          <w:szCs w:val="22"/>
        </w:rPr>
        <w:t>Wykaz wykonanych w okresie ostatnich trzech lat dostaw lub usług – zał. nr 5</w:t>
      </w:r>
    </w:p>
    <w:p w:rsidR="00BD54EC" w:rsidRPr="008A101E" w:rsidRDefault="00C7597F" w:rsidP="004B1187">
      <w:pPr>
        <w:numPr>
          <w:ilvl w:val="0"/>
          <w:numId w:val="1"/>
        </w:numPr>
        <w:tabs>
          <w:tab w:val="left" w:pos="0"/>
        </w:tabs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8A101E">
        <w:rPr>
          <w:rFonts w:ascii="Tahoma" w:hAnsi="Tahoma" w:cs="Tahoma"/>
          <w:sz w:val="22"/>
          <w:szCs w:val="22"/>
        </w:rPr>
        <w:t xml:space="preserve">Wzór umowy - zał. nr </w:t>
      </w:r>
      <w:r w:rsidR="0097605D" w:rsidRPr="008A101E">
        <w:rPr>
          <w:rFonts w:ascii="Tahoma" w:hAnsi="Tahoma" w:cs="Tahoma"/>
          <w:sz w:val="22"/>
          <w:szCs w:val="22"/>
        </w:rPr>
        <w:t>6</w:t>
      </w:r>
    </w:p>
    <w:p w:rsidR="00FB002A" w:rsidRPr="008A101E" w:rsidRDefault="00FB002A" w:rsidP="004B1187">
      <w:pPr>
        <w:numPr>
          <w:ilvl w:val="0"/>
          <w:numId w:val="1"/>
        </w:num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8A101E">
        <w:rPr>
          <w:rFonts w:ascii="Tahoma" w:hAnsi="Tahoma" w:cs="Tahoma"/>
          <w:sz w:val="22"/>
          <w:szCs w:val="22"/>
        </w:rPr>
        <w:t xml:space="preserve">Oświadczenie o przynależności do grupy kapitałowej – zał. nr </w:t>
      </w:r>
      <w:r w:rsidR="00F24D35">
        <w:rPr>
          <w:rFonts w:ascii="Tahoma" w:hAnsi="Tahoma" w:cs="Tahoma"/>
          <w:sz w:val="22"/>
          <w:szCs w:val="22"/>
        </w:rPr>
        <w:t>7</w:t>
      </w:r>
    </w:p>
    <w:p w:rsidR="00FB002A" w:rsidRDefault="00FB002A" w:rsidP="004B1187">
      <w:pPr>
        <w:numPr>
          <w:ilvl w:val="0"/>
          <w:numId w:val="1"/>
        </w:num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8A101E">
        <w:rPr>
          <w:rFonts w:ascii="Tahoma" w:hAnsi="Tahoma" w:cs="Tahoma"/>
          <w:sz w:val="22"/>
          <w:szCs w:val="22"/>
        </w:rPr>
        <w:t>Oświadczenie o braku przynależności do grupy kapitałowej</w:t>
      </w:r>
      <w:r w:rsidR="0057198A">
        <w:rPr>
          <w:rFonts w:ascii="Tahoma" w:hAnsi="Tahoma" w:cs="Tahoma"/>
          <w:sz w:val="22"/>
          <w:szCs w:val="22"/>
        </w:rPr>
        <w:t xml:space="preserve"> </w:t>
      </w:r>
      <w:r w:rsidRPr="008A101E">
        <w:rPr>
          <w:rFonts w:ascii="Tahoma" w:hAnsi="Tahoma" w:cs="Tahoma"/>
          <w:sz w:val="22"/>
          <w:szCs w:val="22"/>
        </w:rPr>
        <w:t xml:space="preserve">– zał. nr </w:t>
      </w:r>
      <w:r w:rsidR="00F24D35">
        <w:rPr>
          <w:rFonts w:ascii="Tahoma" w:hAnsi="Tahoma" w:cs="Tahoma"/>
          <w:sz w:val="22"/>
          <w:szCs w:val="22"/>
        </w:rPr>
        <w:t>8</w:t>
      </w:r>
    </w:p>
    <w:p w:rsidR="00937908" w:rsidRDefault="00937908" w:rsidP="004B1187">
      <w:pPr>
        <w:numPr>
          <w:ilvl w:val="0"/>
          <w:numId w:val="1"/>
        </w:numPr>
        <w:spacing w:line="360" w:lineRule="auto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Karta gwarancji – zał. nr 9</w:t>
      </w:r>
    </w:p>
    <w:p w:rsidR="007C0689" w:rsidRDefault="007C0689" w:rsidP="004B1187">
      <w:pPr>
        <w:numPr>
          <w:ilvl w:val="0"/>
          <w:numId w:val="1"/>
        </w:numPr>
        <w:spacing w:line="360" w:lineRule="auto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Szczegółowy opis p</w:t>
      </w:r>
      <w:r w:rsidR="00937908">
        <w:rPr>
          <w:rFonts w:ascii="Tahoma" w:hAnsi="Tahoma" w:cs="Tahoma"/>
          <w:sz w:val="22"/>
          <w:szCs w:val="22"/>
        </w:rPr>
        <w:t>rzedmiotu zamówienia – zał. nr 10</w:t>
      </w:r>
    </w:p>
    <w:p w:rsidR="006F4998" w:rsidRPr="008A101E" w:rsidRDefault="00DA7174" w:rsidP="004B1187">
      <w:pPr>
        <w:numPr>
          <w:ilvl w:val="0"/>
          <w:numId w:val="1"/>
        </w:num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8A101E">
        <w:rPr>
          <w:rFonts w:ascii="Tahoma" w:hAnsi="Tahoma" w:cs="Tahoma"/>
          <w:sz w:val="22"/>
          <w:szCs w:val="22"/>
        </w:rPr>
        <w:t>Pełnomocnictwo</w:t>
      </w:r>
      <w:r>
        <w:rPr>
          <w:rFonts w:ascii="Tahoma" w:hAnsi="Tahoma" w:cs="Tahoma"/>
          <w:sz w:val="22"/>
          <w:szCs w:val="22"/>
        </w:rPr>
        <w:t xml:space="preserve"> </w:t>
      </w:r>
      <w:r w:rsidR="00937908">
        <w:rPr>
          <w:rFonts w:ascii="Tahoma" w:hAnsi="Tahoma" w:cs="Tahoma"/>
          <w:sz w:val="22"/>
          <w:szCs w:val="22"/>
        </w:rPr>
        <w:t>– zał. nr 11</w:t>
      </w:r>
    </w:p>
    <w:sectPr w:rsidR="006F4998" w:rsidRPr="008A101E" w:rsidSect="000B5A0D">
      <w:footerReference w:type="even" r:id="rId10"/>
      <w:footerReference w:type="default" r:id="rId11"/>
      <w:pgSz w:w="11906" w:h="16838"/>
      <w:pgMar w:top="1417" w:right="1417" w:bottom="1258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1CD9" w:rsidRDefault="004D1CD9">
      <w:r>
        <w:separator/>
      </w:r>
    </w:p>
  </w:endnote>
  <w:endnote w:type="continuationSeparator" w:id="0">
    <w:p w:rsidR="004D1CD9" w:rsidRDefault="004D1C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5525" w:rsidRDefault="000517EC" w:rsidP="00391D84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A05525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A05525" w:rsidRDefault="00A05525" w:rsidP="00825526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5525" w:rsidRDefault="000517EC" w:rsidP="00391D84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A05525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857E84">
      <w:rPr>
        <w:rStyle w:val="Numerstrony"/>
        <w:noProof/>
      </w:rPr>
      <w:t>12</w:t>
    </w:r>
    <w:r>
      <w:rPr>
        <w:rStyle w:val="Numerstrony"/>
      </w:rPr>
      <w:fldChar w:fldCharType="end"/>
    </w:r>
  </w:p>
  <w:p w:rsidR="00A05525" w:rsidRDefault="00A05525" w:rsidP="00825526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1CD9" w:rsidRDefault="004D1CD9">
      <w:r>
        <w:separator/>
      </w:r>
    </w:p>
  </w:footnote>
  <w:footnote w:type="continuationSeparator" w:id="0">
    <w:p w:rsidR="004D1CD9" w:rsidRDefault="004D1CD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84557"/>
    <w:multiLevelType w:val="hybridMultilevel"/>
    <w:tmpl w:val="2B049F00"/>
    <w:lvl w:ilvl="0" w:tplc="E124AC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29F63CD2">
      <w:start w:val="1"/>
      <w:numFmt w:val="bullet"/>
      <w:lvlText w:val=""/>
      <w:lvlJc w:val="left"/>
      <w:pPr>
        <w:tabs>
          <w:tab w:val="num" w:pos="1117"/>
        </w:tabs>
        <w:ind w:left="1230" w:hanging="15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7823B6E"/>
    <w:multiLevelType w:val="hybridMultilevel"/>
    <w:tmpl w:val="CFB885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FE1BB9"/>
    <w:multiLevelType w:val="hybridMultilevel"/>
    <w:tmpl w:val="92C29EB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15DE2B63"/>
    <w:multiLevelType w:val="hybridMultilevel"/>
    <w:tmpl w:val="8A8A47BC"/>
    <w:lvl w:ilvl="0" w:tplc="E124AC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230314"/>
    <w:multiLevelType w:val="hybridMultilevel"/>
    <w:tmpl w:val="B5701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D3914DC"/>
    <w:multiLevelType w:val="hybridMultilevel"/>
    <w:tmpl w:val="F4E0C85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</w:rPr>
    </w:lvl>
    <w:lvl w:ilvl="1" w:tplc="29F63CD2">
      <w:start w:val="1"/>
      <w:numFmt w:val="bullet"/>
      <w:lvlText w:val=""/>
      <w:lvlJc w:val="left"/>
      <w:pPr>
        <w:tabs>
          <w:tab w:val="num" w:pos="1117"/>
        </w:tabs>
        <w:ind w:left="1230" w:hanging="15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2BC157D"/>
    <w:multiLevelType w:val="hybridMultilevel"/>
    <w:tmpl w:val="216217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6D828AF"/>
    <w:multiLevelType w:val="hybridMultilevel"/>
    <w:tmpl w:val="C2C0CE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7113FD7"/>
    <w:multiLevelType w:val="hybridMultilevel"/>
    <w:tmpl w:val="A3DA58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89E3F40"/>
    <w:multiLevelType w:val="hybridMultilevel"/>
    <w:tmpl w:val="2D3CC4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C19397D"/>
    <w:multiLevelType w:val="hybridMultilevel"/>
    <w:tmpl w:val="5DC23F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DD37C13"/>
    <w:multiLevelType w:val="multilevel"/>
    <w:tmpl w:val="925C6404"/>
    <w:lvl w:ilvl="0">
      <w:start w:val="1"/>
      <w:numFmt w:val="ordinal"/>
      <w:lvlText w:val="3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3.%3"/>
      <w:lvlJc w:val="left"/>
      <w:pPr>
        <w:ind w:left="121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>
    <w:nsid w:val="3DFD474F"/>
    <w:multiLevelType w:val="hybridMultilevel"/>
    <w:tmpl w:val="7F50B1EC"/>
    <w:lvl w:ilvl="0" w:tplc="E124AC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6A32C05"/>
    <w:multiLevelType w:val="hybridMultilevel"/>
    <w:tmpl w:val="FA54F7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7EA2C7E"/>
    <w:multiLevelType w:val="hybridMultilevel"/>
    <w:tmpl w:val="D2048EFC"/>
    <w:lvl w:ilvl="0" w:tplc="D79E4B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F540F94"/>
    <w:multiLevelType w:val="multilevel"/>
    <w:tmpl w:val="5476C91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16">
    <w:nsid w:val="54307AE5"/>
    <w:multiLevelType w:val="hybridMultilevel"/>
    <w:tmpl w:val="EF202B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5F31935"/>
    <w:multiLevelType w:val="hybridMultilevel"/>
    <w:tmpl w:val="1584B162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>
    <w:nsid w:val="5DEE2D63"/>
    <w:multiLevelType w:val="hybridMultilevel"/>
    <w:tmpl w:val="E34ECB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F1A36E4"/>
    <w:multiLevelType w:val="hybridMultilevel"/>
    <w:tmpl w:val="FBCA3DF2"/>
    <w:lvl w:ilvl="0" w:tplc="F146A396">
      <w:start w:val="1"/>
      <w:numFmt w:val="decimal"/>
      <w:lvlText w:val="14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1CE5E4F"/>
    <w:multiLevelType w:val="hybridMultilevel"/>
    <w:tmpl w:val="94308028"/>
    <w:lvl w:ilvl="0" w:tplc="04150001">
      <w:start w:val="1"/>
      <w:numFmt w:val="bullet"/>
      <w:lvlText w:val=""/>
      <w:lvlJc w:val="left"/>
      <w:pPr>
        <w:ind w:left="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14" w:hanging="360"/>
      </w:pPr>
      <w:rPr>
        <w:rFonts w:ascii="Wingdings" w:hAnsi="Wingdings" w:hint="default"/>
      </w:rPr>
    </w:lvl>
  </w:abstractNum>
  <w:abstractNum w:abstractNumId="21">
    <w:nsid w:val="621A4112"/>
    <w:multiLevelType w:val="hybridMultilevel"/>
    <w:tmpl w:val="1584B162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>
    <w:nsid w:val="6BA26A20"/>
    <w:multiLevelType w:val="hybridMultilevel"/>
    <w:tmpl w:val="D418432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9F63CD2">
      <w:start w:val="1"/>
      <w:numFmt w:val="bullet"/>
      <w:lvlText w:val=""/>
      <w:lvlJc w:val="left"/>
      <w:pPr>
        <w:tabs>
          <w:tab w:val="num" w:pos="1117"/>
        </w:tabs>
        <w:ind w:left="1230" w:hanging="15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6CBF3D2C"/>
    <w:multiLevelType w:val="hybridMultilevel"/>
    <w:tmpl w:val="92320F70"/>
    <w:lvl w:ilvl="0" w:tplc="E124AC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01F3645"/>
    <w:multiLevelType w:val="hybridMultilevel"/>
    <w:tmpl w:val="6F3CB5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97C5FF5"/>
    <w:multiLevelType w:val="hybridMultilevel"/>
    <w:tmpl w:val="D4A0A8B8"/>
    <w:lvl w:ilvl="0" w:tplc="E124AC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AA8408B"/>
    <w:multiLevelType w:val="hybridMultilevel"/>
    <w:tmpl w:val="B400D78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9F63CD2">
      <w:start w:val="1"/>
      <w:numFmt w:val="bullet"/>
      <w:lvlText w:val=""/>
      <w:lvlJc w:val="left"/>
      <w:pPr>
        <w:tabs>
          <w:tab w:val="num" w:pos="1117"/>
        </w:tabs>
        <w:ind w:left="1230" w:hanging="15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7DC77F96"/>
    <w:multiLevelType w:val="hybridMultilevel"/>
    <w:tmpl w:val="003437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F553B69"/>
    <w:multiLevelType w:val="multilevel"/>
    <w:tmpl w:val="FCAE4EB4"/>
    <w:lvl w:ilvl="0">
      <w:start w:val="1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num w:numId="1">
    <w:abstractNumId w:val="22"/>
  </w:num>
  <w:num w:numId="2">
    <w:abstractNumId w:val="20"/>
  </w:num>
  <w:num w:numId="3">
    <w:abstractNumId w:val="26"/>
  </w:num>
  <w:num w:numId="4">
    <w:abstractNumId w:val="18"/>
  </w:num>
  <w:num w:numId="5">
    <w:abstractNumId w:val="8"/>
  </w:num>
  <w:num w:numId="6">
    <w:abstractNumId w:val="7"/>
  </w:num>
  <w:num w:numId="7">
    <w:abstractNumId w:val="0"/>
  </w:num>
  <w:num w:numId="8">
    <w:abstractNumId w:val="12"/>
  </w:num>
  <w:num w:numId="9">
    <w:abstractNumId w:val="3"/>
  </w:num>
  <w:num w:numId="10">
    <w:abstractNumId w:val="23"/>
  </w:num>
  <w:num w:numId="11">
    <w:abstractNumId w:val="25"/>
  </w:num>
  <w:num w:numId="12">
    <w:abstractNumId w:val="1"/>
  </w:num>
  <w:num w:numId="13">
    <w:abstractNumId w:val="13"/>
  </w:num>
  <w:num w:numId="14">
    <w:abstractNumId w:val="4"/>
  </w:num>
  <w:num w:numId="15">
    <w:abstractNumId w:val="15"/>
  </w:num>
  <w:num w:numId="16">
    <w:abstractNumId w:val="19"/>
  </w:num>
  <w:num w:numId="17">
    <w:abstractNumId w:val="24"/>
  </w:num>
  <w:num w:numId="18">
    <w:abstractNumId w:val="11"/>
  </w:num>
  <w:num w:numId="19">
    <w:abstractNumId w:val="16"/>
  </w:num>
  <w:num w:numId="20">
    <w:abstractNumId w:val="5"/>
  </w:num>
  <w:num w:numId="21">
    <w:abstractNumId w:val="27"/>
  </w:num>
  <w:num w:numId="22">
    <w:abstractNumId w:val="21"/>
  </w:num>
  <w:num w:numId="23">
    <w:abstractNumId w:val="17"/>
  </w:num>
  <w:num w:numId="24">
    <w:abstractNumId w:val="2"/>
  </w:num>
  <w:num w:numId="25">
    <w:abstractNumId w:val="10"/>
  </w:num>
  <w:num w:numId="26">
    <w:abstractNumId w:val="6"/>
  </w:num>
  <w:num w:numId="27">
    <w:abstractNumId w:val="28"/>
  </w:num>
  <w:num w:numId="28">
    <w:abstractNumId w:val="14"/>
  </w:num>
  <w:num w:numId="29">
    <w:abstractNumId w:val="9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C781E"/>
    <w:rsid w:val="000161C1"/>
    <w:rsid w:val="000170F2"/>
    <w:rsid w:val="0001753D"/>
    <w:rsid w:val="00020698"/>
    <w:rsid w:val="000267FE"/>
    <w:rsid w:val="0003382B"/>
    <w:rsid w:val="00033E29"/>
    <w:rsid w:val="00034DD4"/>
    <w:rsid w:val="0004030B"/>
    <w:rsid w:val="00041110"/>
    <w:rsid w:val="000517EC"/>
    <w:rsid w:val="00052B6E"/>
    <w:rsid w:val="00054E56"/>
    <w:rsid w:val="00063B3C"/>
    <w:rsid w:val="000708C9"/>
    <w:rsid w:val="00071552"/>
    <w:rsid w:val="00072EC0"/>
    <w:rsid w:val="000768A8"/>
    <w:rsid w:val="00080C71"/>
    <w:rsid w:val="00081C45"/>
    <w:rsid w:val="00083F5F"/>
    <w:rsid w:val="0008494D"/>
    <w:rsid w:val="00085244"/>
    <w:rsid w:val="000853FF"/>
    <w:rsid w:val="000856EE"/>
    <w:rsid w:val="00093FA6"/>
    <w:rsid w:val="00097CB6"/>
    <w:rsid w:val="000A07D1"/>
    <w:rsid w:val="000A3591"/>
    <w:rsid w:val="000A493B"/>
    <w:rsid w:val="000A5503"/>
    <w:rsid w:val="000A675F"/>
    <w:rsid w:val="000A7168"/>
    <w:rsid w:val="000B0BC4"/>
    <w:rsid w:val="000B2F34"/>
    <w:rsid w:val="000B5A0D"/>
    <w:rsid w:val="000B779E"/>
    <w:rsid w:val="000C0818"/>
    <w:rsid w:val="000C3261"/>
    <w:rsid w:val="000C479B"/>
    <w:rsid w:val="000C503C"/>
    <w:rsid w:val="000C7C39"/>
    <w:rsid w:val="000D166D"/>
    <w:rsid w:val="000D5E19"/>
    <w:rsid w:val="000D7F3A"/>
    <w:rsid w:val="000E433B"/>
    <w:rsid w:val="000E491C"/>
    <w:rsid w:val="000E5020"/>
    <w:rsid w:val="000E5A2F"/>
    <w:rsid w:val="000F39E1"/>
    <w:rsid w:val="000F5927"/>
    <w:rsid w:val="000F5B46"/>
    <w:rsid w:val="000F606F"/>
    <w:rsid w:val="000F7251"/>
    <w:rsid w:val="00102B7E"/>
    <w:rsid w:val="00102C43"/>
    <w:rsid w:val="00103F1D"/>
    <w:rsid w:val="00107F17"/>
    <w:rsid w:val="00111BFD"/>
    <w:rsid w:val="00113645"/>
    <w:rsid w:val="0011386F"/>
    <w:rsid w:val="00113F70"/>
    <w:rsid w:val="001219DC"/>
    <w:rsid w:val="001263BD"/>
    <w:rsid w:val="00137840"/>
    <w:rsid w:val="001430E2"/>
    <w:rsid w:val="00145579"/>
    <w:rsid w:val="00147538"/>
    <w:rsid w:val="00150CAE"/>
    <w:rsid w:val="00152E38"/>
    <w:rsid w:val="00155866"/>
    <w:rsid w:val="0015775F"/>
    <w:rsid w:val="00160363"/>
    <w:rsid w:val="001609F4"/>
    <w:rsid w:val="00160FA6"/>
    <w:rsid w:val="00161088"/>
    <w:rsid w:val="00162A40"/>
    <w:rsid w:val="00165075"/>
    <w:rsid w:val="001768EC"/>
    <w:rsid w:val="001830FB"/>
    <w:rsid w:val="00185B99"/>
    <w:rsid w:val="00185C21"/>
    <w:rsid w:val="00193369"/>
    <w:rsid w:val="00195384"/>
    <w:rsid w:val="00195989"/>
    <w:rsid w:val="001965A5"/>
    <w:rsid w:val="001A7D24"/>
    <w:rsid w:val="001B108F"/>
    <w:rsid w:val="001B2CED"/>
    <w:rsid w:val="001B3C49"/>
    <w:rsid w:val="001C1339"/>
    <w:rsid w:val="001C48A0"/>
    <w:rsid w:val="001C7B5E"/>
    <w:rsid w:val="001D6C67"/>
    <w:rsid w:val="001E13EB"/>
    <w:rsid w:val="001E2EF2"/>
    <w:rsid w:val="001E396B"/>
    <w:rsid w:val="001E78A8"/>
    <w:rsid w:val="001F6CAF"/>
    <w:rsid w:val="001F7C22"/>
    <w:rsid w:val="001F7D5D"/>
    <w:rsid w:val="00203FF0"/>
    <w:rsid w:val="002041BF"/>
    <w:rsid w:val="00211958"/>
    <w:rsid w:val="002126F0"/>
    <w:rsid w:val="0021756F"/>
    <w:rsid w:val="00221787"/>
    <w:rsid w:val="00221906"/>
    <w:rsid w:val="00231672"/>
    <w:rsid w:val="00232C1B"/>
    <w:rsid w:val="0023398E"/>
    <w:rsid w:val="00234F9A"/>
    <w:rsid w:val="00253A31"/>
    <w:rsid w:val="00254FBA"/>
    <w:rsid w:val="00255727"/>
    <w:rsid w:val="00255FF1"/>
    <w:rsid w:val="00260633"/>
    <w:rsid w:val="00262902"/>
    <w:rsid w:val="002630EA"/>
    <w:rsid w:val="002666D7"/>
    <w:rsid w:val="0026721A"/>
    <w:rsid w:val="00267517"/>
    <w:rsid w:val="00270E10"/>
    <w:rsid w:val="00271576"/>
    <w:rsid w:val="00273820"/>
    <w:rsid w:val="002742D0"/>
    <w:rsid w:val="0027672B"/>
    <w:rsid w:val="00277AD9"/>
    <w:rsid w:val="00277F0B"/>
    <w:rsid w:val="00277FE5"/>
    <w:rsid w:val="002819AC"/>
    <w:rsid w:val="00281E5F"/>
    <w:rsid w:val="002838F5"/>
    <w:rsid w:val="00284C8B"/>
    <w:rsid w:val="00284CA8"/>
    <w:rsid w:val="0028675B"/>
    <w:rsid w:val="00286EDA"/>
    <w:rsid w:val="0029202B"/>
    <w:rsid w:val="00292785"/>
    <w:rsid w:val="002A13EC"/>
    <w:rsid w:val="002A1797"/>
    <w:rsid w:val="002A5C6A"/>
    <w:rsid w:val="002B2570"/>
    <w:rsid w:val="002B4187"/>
    <w:rsid w:val="002B6800"/>
    <w:rsid w:val="002C3D6C"/>
    <w:rsid w:val="002C52D1"/>
    <w:rsid w:val="002C5D37"/>
    <w:rsid w:val="002C6F36"/>
    <w:rsid w:val="002D11A0"/>
    <w:rsid w:val="002D3308"/>
    <w:rsid w:val="002E0627"/>
    <w:rsid w:val="002E1977"/>
    <w:rsid w:val="002E28DB"/>
    <w:rsid w:val="002E4D39"/>
    <w:rsid w:val="002E6E4E"/>
    <w:rsid w:val="002F1C64"/>
    <w:rsid w:val="002F5AD4"/>
    <w:rsid w:val="002F6864"/>
    <w:rsid w:val="00300A85"/>
    <w:rsid w:val="00301F32"/>
    <w:rsid w:val="00306613"/>
    <w:rsid w:val="00324AA1"/>
    <w:rsid w:val="00326AEE"/>
    <w:rsid w:val="003275B4"/>
    <w:rsid w:val="00327A76"/>
    <w:rsid w:val="00331C34"/>
    <w:rsid w:val="00333CF5"/>
    <w:rsid w:val="00336F82"/>
    <w:rsid w:val="003423F6"/>
    <w:rsid w:val="00344A86"/>
    <w:rsid w:val="00346D17"/>
    <w:rsid w:val="00350653"/>
    <w:rsid w:val="00351742"/>
    <w:rsid w:val="00354BF9"/>
    <w:rsid w:val="0035598C"/>
    <w:rsid w:val="003567F5"/>
    <w:rsid w:val="00361ACA"/>
    <w:rsid w:val="00364FE9"/>
    <w:rsid w:val="003656F5"/>
    <w:rsid w:val="00371DCF"/>
    <w:rsid w:val="00374373"/>
    <w:rsid w:val="00375789"/>
    <w:rsid w:val="003762CF"/>
    <w:rsid w:val="00385090"/>
    <w:rsid w:val="00385F1D"/>
    <w:rsid w:val="00386E04"/>
    <w:rsid w:val="00387BD1"/>
    <w:rsid w:val="00391D84"/>
    <w:rsid w:val="00394BA0"/>
    <w:rsid w:val="00395C99"/>
    <w:rsid w:val="003969E0"/>
    <w:rsid w:val="00396CA5"/>
    <w:rsid w:val="003A758D"/>
    <w:rsid w:val="003A78E7"/>
    <w:rsid w:val="003B07F0"/>
    <w:rsid w:val="003B0C95"/>
    <w:rsid w:val="003B1430"/>
    <w:rsid w:val="003B2233"/>
    <w:rsid w:val="003B2898"/>
    <w:rsid w:val="003B6D4C"/>
    <w:rsid w:val="003C37F3"/>
    <w:rsid w:val="003C6FE6"/>
    <w:rsid w:val="003D0F25"/>
    <w:rsid w:val="003D12A5"/>
    <w:rsid w:val="003D1CB2"/>
    <w:rsid w:val="003D2A1F"/>
    <w:rsid w:val="003D59A0"/>
    <w:rsid w:val="003E14EA"/>
    <w:rsid w:val="003E44A4"/>
    <w:rsid w:val="003E45E1"/>
    <w:rsid w:val="003E6FF4"/>
    <w:rsid w:val="003F1A87"/>
    <w:rsid w:val="003F35B7"/>
    <w:rsid w:val="003F3C1B"/>
    <w:rsid w:val="003F5527"/>
    <w:rsid w:val="003F5AED"/>
    <w:rsid w:val="0040025A"/>
    <w:rsid w:val="0040162A"/>
    <w:rsid w:val="00402626"/>
    <w:rsid w:val="004035C4"/>
    <w:rsid w:val="00405A38"/>
    <w:rsid w:val="004132A3"/>
    <w:rsid w:val="0041540E"/>
    <w:rsid w:val="00422EB3"/>
    <w:rsid w:val="004250C0"/>
    <w:rsid w:val="00425A16"/>
    <w:rsid w:val="004312FB"/>
    <w:rsid w:val="0043163C"/>
    <w:rsid w:val="00434342"/>
    <w:rsid w:val="0044013F"/>
    <w:rsid w:val="00441145"/>
    <w:rsid w:val="00441E89"/>
    <w:rsid w:val="00442479"/>
    <w:rsid w:val="0044264E"/>
    <w:rsid w:val="00445CD3"/>
    <w:rsid w:val="0045045E"/>
    <w:rsid w:val="0045231E"/>
    <w:rsid w:val="004526DF"/>
    <w:rsid w:val="00452B83"/>
    <w:rsid w:val="00454A17"/>
    <w:rsid w:val="0046153F"/>
    <w:rsid w:val="00462C27"/>
    <w:rsid w:val="00463ADD"/>
    <w:rsid w:val="004641FD"/>
    <w:rsid w:val="0046722D"/>
    <w:rsid w:val="004703ED"/>
    <w:rsid w:val="00472988"/>
    <w:rsid w:val="00474259"/>
    <w:rsid w:val="0047497C"/>
    <w:rsid w:val="00475623"/>
    <w:rsid w:val="00480C55"/>
    <w:rsid w:val="00482EFC"/>
    <w:rsid w:val="00492692"/>
    <w:rsid w:val="00492B4D"/>
    <w:rsid w:val="004962C0"/>
    <w:rsid w:val="0049793B"/>
    <w:rsid w:val="00497AA1"/>
    <w:rsid w:val="004A5960"/>
    <w:rsid w:val="004A6775"/>
    <w:rsid w:val="004A72B9"/>
    <w:rsid w:val="004B1187"/>
    <w:rsid w:val="004B1AAB"/>
    <w:rsid w:val="004B2B91"/>
    <w:rsid w:val="004B318E"/>
    <w:rsid w:val="004B3E9B"/>
    <w:rsid w:val="004B46CB"/>
    <w:rsid w:val="004B5285"/>
    <w:rsid w:val="004B6D2F"/>
    <w:rsid w:val="004B71BD"/>
    <w:rsid w:val="004B7C77"/>
    <w:rsid w:val="004D1731"/>
    <w:rsid w:val="004D1CD9"/>
    <w:rsid w:val="004D3CB5"/>
    <w:rsid w:val="004D3D10"/>
    <w:rsid w:val="004D6F37"/>
    <w:rsid w:val="004E3B84"/>
    <w:rsid w:val="004E5652"/>
    <w:rsid w:val="004E7392"/>
    <w:rsid w:val="004F3538"/>
    <w:rsid w:val="004F6F61"/>
    <w:rsid w:val="005036F7"/>
    <w:rsid w:val="005039E9"/>
    <w:rsid w:val="00506616"/>
    <w:rsid w:val="00507767"/>
    <w:rsid w:val="00511C78"/>
    <w:rsid w:val="005129A3"/>
    <w:rsid w:val="00513CBD"/>
    <w:rsid w:val="0051620A"/>
    <w:rsid w:val="0051738B"/>
    <w:rsid w:val="00524D29"/>
    <w:rsid w:val="00524FC1"/>
    <w:rsid w:val="005262B8"/>
    <w:rsid w:val="00527D9A"/>
    <w:rsid w:val="00530B54"/>
    <w:rsid w:val="005323A7"/>
    <w:rsid w:val="00532EB7"/>
    <w:rsid w:val="00532F48"/>
    <w:rsid w:val="00534729"/>
    <w:rsid w:val="00535578"/>
    <w:rsid w:val="005358BD"/>
    <w:rsid w:val="00541A21"/>
    <w:rsid w:val="005461FD"/>
    <w:rsid w:val="005477B8"/>
    <w:rsid w:val="00547E1F"/>
    <w:rsid w:val="005515EE"/>
    <w:rsid w:val="0055215C"/>
    <w:rsid w:val="00556500"/>
    <w:rsid w:val="0055660C"/>
    <w:rsid w:val="00556C85"/>
    <w:rsid w:val="0056138A"/>
    <w:rsid w:val="005630A1"/>
    <w:rsid w:val="0057198A"/>
    <w:rsid w:val="00575687"/>
    <w:rsid w:val="0058505F"/>
    <w:rsid w:val="0058727D"/>
    <w:rsid w:val="00594DB0"/>
    <w:rsid w:val="005967C5"/>
    <w:rsid w:val="00597303"/>
    <w:rsid w:val="005A3402"/>
    <w:rsid w:val="005A7D79"/>
    <w:rsid w:val="005B00C3"/>
    <w:rsid w:val="005B59A9"/>
    <w:rsid w:val="005C7188"/>
    <w:rsid w:val="005D0EAA"/>
    <w:rsid w:val="005D41D4"/>
    <w:rsid w:val="005D4298"/>
    <w:rsid w:val="005D6820"/>
    <w:rsid w:val="005D6E7E"/>
    <w:rsid w:val="005D7F48"/>
    <w:rsid w:val="005E78D0"/>
    <w:rsid w:val="005E7E8F"/>
    <w:rsid w:val="005F0315"/>
    <w:rsid w:val="005F067C"/>
    <w:rsid w:val="005F4701"/>
    <w:rsid w:val="005F4BC7"/>
    <w:rsid w:val="005F52E5"/>
    <w:rsid w:val="005F59D3"/>
    <w:rsid w:val="005F6ED8"/>
    <w:rsid w:val="005F75F8"/>
    <w:rsid w:val="00604BFE"/>
    <w:rsid w:val="00606EF6"/>
    <w:rsid w:val="00615BE2"/>
    <w:rsid w:val="00620ADE"/>
    <w:rsid w:val="006213B1"/>
    <w:rsid w:val="0062395A"/>
    <w:rsid w:val="0062402B"/>
    <w:rsid w:val="006244FB"/>
    <w:rsid w:val="00624CB8"/>
    <w:rsid w:val="006260F4"/>
    <w:rsid w:val="00626805"/>
    <w:rsid w:val="00633110"/>
    <w:rsid w:val="006369EE"/>
    <w:rsid w:val="00636BD0"/>
    <w:rsid w:val="006371FD"/>
    <w:rsid w:val="0063731C"/>
    <w:rsid w:val="006418B6"/>
    <w:rsid w:val="006437C3"/>
    <w:rsid w:val="00644F54"/>
    <w:rsid w:val="006503BA"/>
    <w:rsid w:val="006551AD"/>
    <w:rsid w:val="0065538C"/>
    <w:rsid w:val="00656C6A"/>
    <w:rsid w:val="006573E7"/>
    <w:rsid w:val="00660975"/>
    <w:rsid w:val="006622FE"/>
    <w:rsid w:val="00663B5C"/>
    <w:rsid w:val="00675CA4"/>
    <w:rsid w:val="00676E8C"/>
    <w:rsid w:val="006806E6"/>
    <w:rsid w:val="0068249A"/>
    <w:rsid w:val="006838D7"/>
    <w:rsid w:val="00684D31"/>
    <w:rsid w:val="00691F0A"/>
    <w:rsid w:val="00694419"/>
    <w:rsid w:val="0069494B"/>
    <w:rsid w:val="00695687"/>
    <w:rsid w:val="00695AF4"/>
    <w:rsid w:val="00697FA9"/>
    <w:rsid w:val="006A5765"/>
    <w:rsid w:val="006B1B42"/>
    <w:rsid w:val="006B2274"/>
    <w:rsid w:val="006B33B8"/>
    <w:rsid w:val="006B4A45"/>
    <w:rsid w:val="006B4AE6"/>
    <w:rsid w:val="006B7363"/>
    <w:rsid w:val="006C0995"/>
    <w:rsid w:val="006C3596"/>
    <w:rsid w:val="006C781E"/>
    <w:rsid w:val="006D0AF4"/>
    <w:rsid w:val="006D272B"/>
    <w:rsid w:val="006D3576"/>
    <w:rsid w:val="006D396E"/>
    <w:rsid w:val="006D3A14"/>
    <w:rsid w:val="006D4DC6"/>
    <w:rsid w:val="006D7B1E"/>
    <w:rsid w:val="006E2CB3"/>
    <w:rsid w:val="006E3D37"/>
    <w:rsid w:val="006E47F3"/>
    <w:rsid w:val="006E65D9"/>
    <w:rsid w:val="006F08EB"/>
    <w:rsid w:val="006F0CC2"/>
    <w:rsid w:val="006F4998"/>
    <w:rsid w:val="006F7105"/>
    <w:rsid w:val="006F7869"/>
    <w:rsid w:val="00700E6F"/>
    <w:rsid w:val="00701B6A"/>
    <w:rsid w:val="00703714"/>
    <w:rsid w:val="00704462"/>
    <w:rsid w:val="00707742"/>
    <w:rsid w:val="00707CA2"/>
    <w:rsid w:val="00715C11"/>
    <w:rsid w:val="0072099E"/>
    <w:rsid w:val="00723075"/>
    <w:rsid w:val="007251DC"/>
    <w:rsid w:val="00726234"/>
    <w:rsid w:val="007270CF"/>
    <w:rsid w:val="007303D8"/>
    <w:rsid w:val="00731539"/>
    <w:rsid w:val="00732FD0"/>
    <w:rsid w:val="007354BE"/>
    <w:rsid w:val="00735F01"/>
    <w:rsid w:val="00740FA8"/>
    <w:rsid w:val="00743C39"/>
    <w:rsid w:val="007454E9"/>
    <w:rsid w:val="00747B67"/>
    <w:rsid w:val="00750225"/>
    <w:rsid w:val="00754DF9"/>
    <w:rsid w:val="00755F33"/>
    <w:rsid w:val="00756B62"/>
    <w:rsid w:val="0076300F"/>
    <w:rsid w:val="007701E3"/>
    <w:rsid w:val="00772157"/>
    <w:rsid w:val="00773DB7"/>
    <w:rsid w:val="00774A16"/>
    <w:rsid w:val="0077517D"/>
    <w:rsid w:val="00776CAE"/>
    <w:rsid w:val="007812E0"/>
    <w:rsid w:val="00782C68"/>
    <w:rsid w:val="00784712"/>
    <w:rsid w:val="00786CD9"/>
    <w:rsid w:val="00790285"/>
    <w:rsid w:val="0079114A"/>
    <w:rsid w:val="00793B47"/>
    <w:rsid w:val="00796377"/>
    <w:rsid w:val="0079772E"/>
    <w:rsid w:val="007A3BD5"/>
    <w:rsid w:val="007B2530"/>
    <w:rsid w:val="007B3F41"/>
    <w:rsid w:val="007B3F9E"/>
    <w:rsid w:val="007B4AB2"/>
    <w:rsid w:val="007B5B58"/>
    <w:rsid w:val="007C0689"/>
    <w:rsid w:val="007C0A19"/>
    <w:rsid w:val="007C181A"/>
    <w:rsid w:val="007D3191"/>
    <w:rsid w:val="007D6751"/>
    <w:rsid w:val="007D7D0C"/>
    <w:rsid w:val="007E4F69"/>
    <w:rsid w:val="007E7AA1"/>
    <w:rsid w:val="007F1CA5"/>
    <w:rsid w:val="007F2AED"/>
    <w:rsid w:val="007F65D5"/>
    <w:rsid w:val="008011F7"/>
    <w:rsid w:val="00803B26"/>
    <w:rsid w:val="00805805"/>
    <w:rsid w:val="008076B5"/>
    <w:rsid w:val="00810543"/>
    <w:rsid w:val="00810EBC"/>
    <w:rsid w:val="008124D9"/>
    <w:rsid w:val="00813117"/>
    <w:rsid w:val="00822235"/>
    <w:rsid w:val="00825526"/>
    <w:rsid w:val="00831B7D"/>
    <w:rsid w:val="008327AB"/>
    <w:rsid w:val="00835C3B"/>
    <w:rsid w:val="008416C9"/>
    <w:rsid w:val="008521AC"/>
    <w:rsid w:val="008549CD"/>
    <w:rsid w:val="00854C25"/>
    <w:rsid w:val="00857E84"/>
    <w:rsid w:val="008625FC"/>
    <w:rsid w:val="008632A8"/>
    <w:rsid w:val="0087017D"/>
    <w:rsid w:val="008708E3"/>
    <w:rsid w:val="00872043"/>
    <w:rsid w:val="0087212D"/>
    <w:rsid w:val="008812A8"/>
    <w:rsid w:val="0088342F"/>
    <w:rsid w:val="0089323D"/>
    <w:rsid w:val="00895ADC"/>
    <w:rsid w:val="008A101E"/>
    <w:rsid w:val="008A374A"/>
    <w:rsid w:val="008B22DF"/>
    <w:rsid w:val="008B36F0"/>
    <w:rsid w:val="008B3B0B"/>
    <w:rsid w:val="008B40FA"/>
    <w:rsid w:val="008B50E4"/>
    <w:rsid w:val="008B59D9"/>
    <w:rsid w:val="008B6E45"/>
    <w:rsid w:val="008B75CC"/>
    <w:rsid w:val="008D53B0"/>
    <w:rsid w:val="008D64DA"/>
    <w:rsid w:val="008D7177"/>
    <w:rsid w:val="008E0801"/>
    <w:rsid w:val="008E422C"/>
    <w:rsid w:val="008E4950"/>
    <w:rsid w:val="008E4D7A"/>
    <w:rsid w:val="008E71E7"/>
    <w:rsid w:val="008F03D3"/>
    <w:rsid w:val="008F09DD"/>
    <w:rsid w:val="008F191E"/>
    <w:rsid w:val="008F7C71"/>
    <w:rsid w:val="0090054F"/>
    <w:rsid w:val="00901764"/>
    <w:rsid w:val="00910AF5"/>
    <w:rsid w:val="00910E98"/>
    <w:rsid w:val="009112B6"/>
    <w:rsid w:val="00912FAD"/>
    <w:rsid w:val="00914B16"/>
    <w:rsid w:val="00914E37"/>
    <w:rsid w:val="009200BD"/>
    <w:rsid w:val="009207B1"/>
    <w:rsid w:val="00920D3D"/>
    <w:rsid w:val="009261F0"/>
    <w:rsid w:val="009314A7"/>
    <w:rsid w:val="00932A26"/>
    <w:rsid w:val="00934D14"/>
    <w:rsid w:val="00936919"/>
    <w:rsid w:val="00936FCE"/>
    <w:rsid w:val="00937908"/>
    <w:rsid w:val="00940031"/>
    <w:rsid w:val="00942246"/>
    <w:rsid w:val="00943BDF"/>
    <w:rsid w:val="009479B6"/>
    <w:rsid w:val="00950F7C"/>
    <w:rsid w:val="009515E5"/>
    <w:rsid w:val="00952956"/>
    <w:rsid w:val="00954A07"/>
    <w:rsid w:val="00957459"/>
    <w:rsid w:val="0096321A"/>
    <w:rsid w:val="0096355F"/>
    <w:rsid w:val="0096441C"/>
    <w:rsid w:val="00965402"/>
    <w:rsid w:val="00966E57"/>
    <w:rsid w:val="00973AA7"/>
    <w:rsid w:val="00975800"/>
    <w:rsid w:val="009758EF"/>
    <w:rsid w:val="0097605D"/>
    <w:rsid w:val="00982388"/>
    <w:rsid w:val="009845AC"/>
    <w:rsid w:val="00987429"/>
    <w:rsid w:val="00993081"/>
    <w:rsid w:val="00993F31"/>
    <w:rsid w:val="0099632B"/>
    <w:rsid w:val="009A1A1B"/>
    <w:rsid w:val="009A2885"/>
    <w:rsid w:val="009A48C2"/>
    <w:rsid w:val="009A4A2D"/>
    <w:rsid w:val="009B1E8C"/>
    <w:rsid w:val="009B2ADC"/>
    <w:rsid w:val="009B3CD7"/>
    <w:rsid w:val="009B6BBB"/>
    <w:rsid w:val="009B7BE8"/>
    <w:rsid w:val="009C0638"/>
    <w:rsid w:val="009C2D32"/>
    <w:rsid w:val="009C417A"/>
    <w:rsid w:val="009C6F70"/>
    <w:rsid w:val="009D1139"/>
    <w:rsid w:val="009D279E"/>
    <w:rsid w:val="009D33E0"/>
    <w:rsid w:val="009D4671"/>
    <w:rsid w:val="009E189D"/>
    <w:rsid w:val="009E24C6"/>
    <w:rsid w:val="009F4916"/>
    <w:rsid w:val="009F58C7"/>
    <w:rsid w:val="009F7386"/>
    <w:rsid w:val="00A04FEC"/>
    <w:rsid w:val="00A05483"/>
    <w:rsid w:val="00A05525"/>
    <w:rsid w:val="00A209E9"/>
    <w:rsid w:val="00A2400A"/>
    <w:rsid w:val="00A30C6E"/>
    <w:rsid w:val="00A30EBE"/>
    <w:rsid w:val="00A329EB"/>
    <w:rsid w:val="00A377E9"/>
    <w:rsid w:val="00A43CEE"/>
    <w:rsid w:val="00A4746C"/>
    <w:rsid w:val="00A5181F"/>
    <w:rsid w:val="00A52099"/>
    <w:rsid w:val="00A5210B"/>
    <w:rsid w:val="00A525BC"/>
    <w:rsid w:val="00A568B1"/>
    <w:rsid w:val="00A61EDA"/>
    <w:rsid w:val="00A661C9"/>
    <w:rsid w:val="00A72353"/>
    <w:rsid w:val="00A73C78"/>
    <w:rsid w:val="00A743EF"/>
    <w:rsid w:val="00A76514"/>
    <w:rsid w:val="00A84A11"/>
    <w:rsid w:val="00A84C5B"/>
    <w:rsid w:val="00A86AE5"/>
    <w:rsid w:val="00A86D6F"/>
    <w:rsid w:val="00A9023C"/>
    <w:rsid w:val="00A90AFB"/>
    <w:rsid w:val="00A91E3D"/>
    <w:rsid w:val="00A93B5F"/>
    <w:rsid w:val="00A9723C"/>
    <w:rsid w:val="00AA6061"/>
    <w:rsid w:val="00AB2C42"/>
    <w:rsid w:val="00AB726C"/>
    <w:rsid w:val="00AC1268"/>
    <w:rsid w:val="00AC6A1E"/>
    <w:rsid w:val="00AC6E14"/>
    <w:rsid w:val="00AD1835"/>
    <w:rsid w:val="00AD1B04"/>
    <w:rsid w:val="00AD42C0"/>
    <w:rsid w:val="00AE08EF"/>
    <w:rsid w:val="00AE0FAB"/>
    <w:rsid w:val="00AE1B13"/>
    <w:rsid w:val="00AE652C"/>
    <w:rsid w:val="00AF210E"/>
    <w:rsid w:val="00AF3135"/>
    <w:rsid w:val="00AF3274"/>
    <w:rsid w:val="00AF3404"/>
    <w:rsid w:val="00AF5074"/>
    <w:rsid w:val="00B0179F"/>
    <w:rsid w:val="00B02CC3"/>
    <w:rsid w:val="00B10BEF"/>
    <w:rsid w:val="00B13393"/>
    <w:rsid w:val="00B142D8"/>
    <w:rsid w:val="00B15417"/>
    <w:rsid w:val="00B15A44"/>
    <w:rsid w:val="00B2382E"/>
    <w:rsid w:val="00B26061"/>
    <w:rsid w:val="00B31163"/>
    <w:rsid w:val="00B3218A"/>
    <w:rsid w:val="00B409B9"/>
    <w:rsid w:val="00B5130E"/>
    <w:rsid w:val="00B51ECC"/>
    <w:rsid w:val="00B53147"/>
    <w:rsid w:val="00B54C50"/>
    <w:rsid w:val="00B56540"/>
    <w:rsid w:val="00B62A2C"/>
    <w:rsid w:val="00B63CCE"/>
    <w:rsid w:val="00B704E2"/>
    <w:rsid w:val="00B73953"/>
    <w:rsid w:val="00B769FE"/>
    <w:rsid w:val="00B8004D"/>
    <w:rsid w:val="00B85F58"/>
    <w:rsid w:val="00B86AB0"/>
    <w:rsid w:val="00B930C9"/>
    <w:rsid w:val="00B93B41"/>
    <w:rsid w:val="00B94CE2"/>
    <w:rsid w:val="00B96DE5"/>
    <w:rsid w:val="00BA1283"/>
    <w:rsid w:val="00BA5E99"/>
    <w:rsid w:val="00BA669E"/>
    <w:rsid w:val="00BA74D0"/>
    <w:rsid w:val="00BB042B"/>
    <w:rsid w:val="00BB0F39"/>
    <w:rsid w:val="00BB3684"/>
    <w:rsid w:val="00BB67BC"/>
    <w:rsid w:val="00BC0394"/>
    <w:rsid w:val="00BC4EFA"/>
    <w:rsid w:val="00BC7D7E"/>
    <w:rsid w:val="00BD09B4"/>
    <w:rsid w:val="00BD2C88"/>
    <w:rsid w:val="00BD4546"/>
    <w:rsid w:val="00BD51F2"/>
    <w:rsid w:val="00BD54EC"/>
    <w:rsid w:val="00BE5DE6"/>
    <w:rsid w:val="00BE7D52"/>
    <w:rsid w:val="00BF0707"/>
    <w:rsid w:val="00BF4A9C"/>
    <w:rsid w:val="00C008B4"/>
    <w:rsid w:val="00C01860"/>
    <w:rsid w:val="00C033A1"/>
    <w:rsid w:val="00C04834"/>
    <w:rsid w:val="00C07393"/>
    <w:rsid w:val="00C126D6"/>
    <w:rsid w:val="00C12D76"/>
    <w:rsid w:val="00C223AD"/>
    <w:rsid w:val="00C22B4C"/>
    <w:rsid w:val="00C24349"/>
    <w:rsid w:val="00C26EB4"/>
    <w:rsid w:val="00C27ACC"/>
    <w:rsid w:val="00C30335"/>
    <w:rsid w:val="00C30C7E"/>
    <w:rsid w:val="00C30CAA"/>
    <w:rsid w:val="00C334A1"/>
    <w:rsid w:val="00C40322"/>
    <w:rsid w:val="00C4269D"/>
    <w:rsid w:val="00C4275E"/>
    <w:rsid w:val="00C42766"/>
    <w:rsid w:val="00C43E81"/>
    <w:rsid w:val="00C448B4"/>
    <w:rsid w:val="00C44D15"/>
    <w:rsid w:val="00C503E5"/>
    <w:rsid w:val="00C5187F"/>
    <w:rsid w:val="00C52E3D"/>
    <w:rsid w:val="00C623DA"/>
    <w:rsid w:val="00C6349E"/>
    <w:rsid w:val="00C63FA8"/>
    <w:rsid w:val="00C65A5D"/>
    <w:rsid w:val="00C6779D"/>
    <w:rsid w:val="00C717F1"/>
    <w:rsid w:val="00C7597F"/>
    <w:rsid w:val="00C778B2"/>
    <w:rsid w:val="00C84172"/>
    <w:rsid w:val="00C925AD"/>
    <w:rsid w:val="00C92E0A"/>
    <w:rsid w:val="00C94319"/>
    <w:rsid w:val="00C967E3"/>
    <w:rsid w:val="00C971A9"/>
    <w:rsid w:val="00CA19CD"/>
    <w:rsid w:val="00CA21FE"/>
    <w:rsid w:val="00CA3536"/>
    <w:rsid w:val="00CA4A84"/>
    <w:rsid w:val="00CA4E36"/>
    <w:rsid w:val="00CA738E"/>
    <w:rsid w:val="00CB1550"/>
    <w:rsid w:val="00CB279A"/>
    <w:rsid w:val="00CB4945"/>
    <w:rsid w:val="00CB58F3"/>
    <w:rsid w:val="00CB6141"/>
    <w:rsid w:val="00CC0D86"/>
    <w:rsid w:val="00CC13C9"/>
    <w:rsid w:val="00CC15AF"/>
    <w:rsid w:val="00CC21B7"/>
    <w:rsid w:val="00CC287F"/>
    <w:rsid w:val="00CC3FB9"/>
    <w:rsid w:val="00CC4391"/>
    <w:rsid w:val="00CC45A5"/>
    <w:rsid w:val="00CC5E8A"/>
    <w:rsid w:val="00CD13E9"/>
    <w:rsid w:val="00CD2C96"/>
    <w:rsid w:val="00CD3D36"/>
    <w:rsid w:val="00CE0F97"/>
    <w:rsid w:val="00CE1383"/>
    <w:rsid w:val="00CE349F"/>
    <w:rsid w:val="00CE3A96"/>
    <w:rsid w:val="00CF247C"/>
    <w:rsid w:val="00CF551F"/>
    <w:rsid w:val="00D0788B"/>
    <w:rsid w:val="00D16AD5"/>
    <w:rsid w:val="00D24269"/>
    <w:rsid w:val="00D3349D"/>
    <w:rsid w:val="00D36C07"/>
    <w:rsid w:val="00D4073F"/>
    <w:rsid w:val="00D42143"/>
    <w:rsid w:val="00D42574"/>
    <w:rsid w:val="00D42CAB"/>
    <w:rsid w:val="00D479D3"/>
    <w:rsid w:val="00D52049"/>
    <w:rsid w:val="00D54709"/>
    <w:rsid w:val="00D56C62"/>
    <w:rsid w:val="00D632BC"/>
    <w:rsid w:val="00D63A2B"/>
    <w:rsid w:val="00D64BE4"/>
    <w:rsid w:val="00D661B5"/>
    <w:rsid w:val="00D67135"/>
    <w:rsid w:val="00D70071"/>
    <w:rsid w:val="00D70347"/>
    <w:rsid w:val="00D753A8"/>
    <w:rsid w:val="00D77C9D"/>
    <w:rsid w:val="00D82775"/>
    <w:rsid w:val="00D847F2"/>
    <w:rsid w:val="00D856E6"/>
    <w:rsid w:val="00D945B0"/>
    <w:rsid w:val="00D95EE8"/>
    <w:rsid w:val="00D96123"/>
    <w:rsid w:val="00DA7174"/>
    <w:rsid w:val="00DB037D"/>
    <w:rsid w:val="00DB0F78"/>
    <w:rsid w:val="00DB3B2F"/>
    <w:rsid w:val="00DB5BD3"/>
    <w:rsid w:val="00DB7406"/>
    <w:rsid w:val="00DC0033"/>
    <w:rsid w:val="00DC6AF7"/>
    <w:rsid w:val="00DD0BBD"/>
    <w:rsid w:val="00DD7349"/>
    <w:rsid w:val="00DE147D"/>
    <w:rsid w:val="00DE368E"/>
    <w:rsid w:val="00DF0D1F"/>
    <w:rsid w:val="00DF1961"/>
    <w:rsid w:val="00DF6175"/>
    <w:rsid w:val="00DF7F6D"/>
    <w:rsid w:val="00E000EC"/>
    <w:rsid w:val="00E033F6"/>
    <w:rsid w:val="00E0392E"/>
    <w:rsid w:val="00E04154"/>
    <w:rsid w:val="00E100A9"/>
    <w:rsid w:val="00E1227E"/>
    <w:rsid w:val="00E1253F"/>
    <w:rsid w:val="00E15965"/>
    <w:rsid w:val="00E22634"/>
    <w:rsid w:val="00E2398B"/>
    <w:rsid w:val="00E24E6D"/>
    <w:rsid w:val="00E26B2F"/>
    <w:rsid w:val="00E35C04"/>
    <w:rsid w:val="00E360AF"/>
    <w:rsid w:val="00E412CB"/>
    <w:rsid w:val="00E41AB2"/>
    <w:rsid w:val="00E42620"/>
    <w:rsid w:val="00E44B90"/>
    <w:rsid w:val="00E505FD"/>
    <w:rsid w:val="00E50CC5"/>
    <w:rsid w:val="00E5586C"/>
    <w:rsid w:val="00E619C0"/>
    <w:rsid w:val="00E64461"/>
    <w:rsid w:val="00E64AE6"/>
    <w:rsid w:val="00E65DBB"/>
    <w:rsid w:val="00E70F1E"/>
    <w:rsid w:val="00E8185C"/>
    <w:rsid w:val="00E84405"/>
    <w:rsid w:val="00E857E9"/>
    <w:rsid w:val="00E85FE0"/>
    <w:rsid w:val="00E9296B"/>
    <w:rsid w:val="00E9305B"/>
    <w:rsid w:val="00E93BE4"/>
    <w:rsid w:val="00E96EAB"/>
    <w:rsid w:val="00EA3D98"/>
    <w:rsid w:val="00EA4720"/>
    <w:rsid w:val="00EA4F16"/>
    <w:rsid w:val="00EA63B0"/>
    <w:rsid w:val="00EB17F8"/>
    <w:rsid w:val="00EB3627"/>
    <w:rsid w:val="00EB7222"/>
    <w:rsid w:val="00EB7D1A"/>
    <w:rsid w:val="00EC51D9"/>
    <w:rsid w:val="00EC58F9"/>
    <w:rsid w:val="00EC69ED"/>
    <w:rsid w:val="00ED0E8D"/>
    <w:rsid w:val="00ED1F6D"/>
    <w:rsid w:val="00ED2AF2"/>
    <w:rsid w:val="00ED3872"/>
    <w:rsid w:val="00ED3FDC"/>
    <w:rsid w:val="00ED4A77"/>
    <w:rsid w:val="00ED578C"/>
    <w:rsid w:val="00EE2CF9"/>
    <w:rsid w:val="00EE6B98"/>
    <w:rsid w:val="00EF1F4A"/>
    <w:rsid w:val="00EF553B"/>
    <w:rsid w:val="00EF5C7F"/>
    <w:rsid w:val="00EF7DFA"/>
    <w:rsid w:val="00F05FB0"/>
    <w:rsid w:val="00F10013"/>
    <w:rsid w:val="00F13E03"/>
    <w:rsid w:val="00F143D4"/>
    <w:rsid w:val="00F229DD"/>
    <w:rsid w:val="00F236AF"/>
    <w:rsid w:val="00F24D35"/>
    <w:rsid w:val="00F24ECA"/>
    <w:rsid w:val="00F27C43"/>
    <w:rsid w:val="00F3247B"/>
    <w:rsid w:val="00F3595C"/>
    <w:rsid w:val="00F41EEA"/>
    <w:rsid w:val="00F429FB"/>
    <w:rsid w:val="00F4656D"/>
    <w:rsid w:val="00F4722A"/>
    <w:rsid w:val="00F52788"/>
    <w:rsid w:val="00F52FF3"/>
    <w:rsid w:val="00F54563"/>
    <w:rsid w:val="00F5591F"/>
    <w:rsid w:val="00F62E96"/>
    <w:rsid w:val="00F65EB9"/>
    <w:rsid w:val="00F6638B"/>
    <w:rsid w:val="00F731C2"/>
    <w:rsid w:val="00F7394C"/>
    <w:rsid w:val="00F7420A"/>
    <w:rsid w:val="00F76E53"/>
    <w:rsid w:val="00F76F21"/>
    <w:rsid w:val="00F80135"/>
    <w:rsid w:val="00F81E2E"/>
    <w:rsid w:val="00F82177"/>
    <w:rsid w:val="00F85168"/>
    <w:rsid w:val="00F95A11"/>
    <w:rsid w:val="00F95A3F"/>
    <w:rsid w:val="00FA18A6"/>
    <w:rsid w:val="00FA40CE"/>
    <w:rsid w:val="00FA4901"/>
    <w:rsid w:val="00FA6FC7"/>
    <w:rsid w:val="00FA7524"/>
    <w:rsid w:val="00FB002A"/>
    <w:rsid w:val="00FB0D25"/>
    <w:rsid w:val="00FB24E0"/>
    <w:rsid w:val="00FB4781"/>
    <w:rsid w:val="00FB69F6"/>
    <w:rsid w:val="00FC0A86"/>
    <w:rsid w:val="00FC2A3A"/>
    <w:rsid w:val="00FC6530"/>
    <w:rsid w:val="00FE0AE1"/>
    <w:rsid w:val="00FE0EBF"/>
    <w:rsid w:val="00FE2877"/>
    <w:rsid w:val="00FE2EF7"/>
    <w:rsid w:val="00FE4A48"/>
    <w:rsid w:val="00FF2710"/>
    <w:rsid w:val="00FF2EA4"/>
    <w:rsid w:val="00FF3156"/>
    <w:rsid w:val="00FF74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CC45A5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6622FE"/>
    <w:pPr>
      <w:outlineLvl w:val="0"/>
    </w:pPr>
    <w:rPr>
      <w:rFonts w:ascii="Arial" w:hAnsi="Arial"/>
      <w:b/>
      <w:bCs/>
      <w:sz w:val="28"/>
    </w:rPr>
  </w:style>
  <w:style w:type="paragraph" w:styleId="Nagwek2">
    <w:name w:val="heading 2"/>
    <w:basedOn w:val="Normalny"/>
    <w:next w:val="Normalny"/>
    <w:qFormat/>
    <w:rsid w:val="006C781E"/>
    <w:pPr>
      <w:outlineLvl w:val="1"/>
    </w:pPr>
    <w:rPr>
      <w:rFonts w:ascii="Arial" w:hAnsi="Arial"/>
      <w:b/>
      <w:bCs/>
    </w:rPr>
  </w:style>
  <w:style w:type="paragraph" w:styleId="Nagwek3">
    <w:name w:val="heading 3"/>
    <w:basedOn w:val="Normalny"/>
    <w:next w:val="Normalny"/>
    <w:qFormat/>
    <w:rsid w:val="006C781E"/>
    <w:pPr>
      <w:ind w:left="720"/>
      <w:outlineLvl w:val="2"/>
    </w:pPr>
    <w:rPr>
      <w:rFonts w:ascii="Arial" w:hAnsi="Arial"/>
      <w:i/>
      <w:iCs/>
    </w:rPr>
  </w:style>
  <w:style w:type="paragraph" w:styleId="Nagwek4">
    <w:name w:val="heading 4"/>
    <w:basedOn w:val="Normalny"/>
    <w:next w:val="Normalny"/>
    <w:qFormat/>
    <w:rsid w:val="006C781E"/>
    <w:pPr>
      <w:ind w:left="360"/>
      <w:outlineLvl w:val="3"/>
    </w:pPr>
    <w:rPr>
      <w:rFonts w:ascii="Arial" w:hAnsi="Arial"/>
      <w:b/>
      <w:bCs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rsid w:val="006C781E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6C781E"/>
    <w:pPr>
      <w:ind w:left="720"/>
    </w:pPr>
    <w:rPr>
      <w:rFonts w:ascii="Arial" w:hAnsi="Arial"/>
      <w:i/>
      <w:iCs/>
    </w:rPr>
  </w:style>
  <w:style w:type="paragraph" w:styleId="Tekstpodstawowy3">
    <w:name w:val="Body Text 3"/>
    <w:basedOn w:val="Normalny"/>
    <w:rsid w:val="006C781E"/>
    <w:pPr>
      <w:jc w:val="both"/>
    </w:pPr>
    <w:rPr>
      <w:rFonts w:ascii="Arial" w:hAnsi="Arial"/>
      <w:i/>
      <w:iCs/>
    </w:rPr>
  </w:style>
  <w:style w:type="paragraph" w:styleId="Tekstpodstawowywcity2">
    <w:name w:val="Body Text Indent 2"/>
    <w:basedOn w:val="Normalny"/>
    <w:link w:val="Tekstpodstawowywcity2Znak"/>
    <w:rsid w:val="006C781E"/>
    <w:pPr>
      <w:ind w:left="1080"/>
    </w:pPr>
    <w:rPr>
      <w:rFonts w:ascii="Arial" w:hAnsi="Arial"/>
      <w:i/>
      <w:iCs/>
    </w:rPr>
  </w:style>
  <w:style w:type="paragraph" w:styleId="Tekstpodstawowywcity3">
    <w:name w:val="Body Text Indent 3"/>
    <w:basedOn w:val="Normalny"/>
    <w:rsid w:val="006C781E"/>
    <w:pPr>
      <w:ind w:left="360"/>
    </w:pPr>
    <w:rPr>
      <w:rFonts w:ascii="Arial" w:hAnsi="Arial" w:cs="Arial"/>
      <w:bCs/>
      <w:i/>
      <w:iCs/>
    </w:rPr>
  </w:style>
  <w:style w:type="character" w:styleId="Hipercze">
    <w:name w:val="Hyperlink"/>
    <w:uiPriority w:val="99"/>
    <w:rsid w:val="005F067C"/>
    <w:rPr>
      <w:color w:val="0000FF"/>
      <w:u w:val="single"/>
    </w:rPr>
  </w:style>
  <w:style w:type="character" w:styleId="Odwoaniedokomentarza">
    <w:name w:val="annotation reference"/>
    <w:semiHidden/>
    <w:rsid w:val="005F067C"/>
    <w:rPr>
      <w:sz w:val="16"/>
      <w:szCs w:val="16"/>
    </w:rPr>
  </w:style>
  <w:style w:type="paragraph" w:customStyle="1" w:styleId="pkt">
    <w:name w:val="pkt"/>
    <w:basedOn w:val="Normalny"/>
    <w:rsid w:val="0029202B"/>
    <w:pPr>
      <w:overflowPunct w:val="0"/>
      <w:autoSpaceDE w:val="0"/>
      <w:autoSpaceDN w:val="0"/>
      <w:adjustRightInd w:val="0"/>
      <w:spacing w:before="60" w:after="60"/>
      <w:ind w:left="851" w:hanging="295"/>
      <w:jc w:val="both"/>
      <w:textAlignment w:val="baseline"/>
    </w:pPr>
    <w:rPr>
      <w:szCs w:val="20"/>
    </w:rPr>
  </w:style>
  <w:style w:type="character" w:styleId="Numerstrony">
    <w:name w:val="page number"/>
    <w:basedOn w:val="Domylnaczcionkaakapitu"/>
    <w:rsid w:val="00825526"/>
  </w:style>
  <w:style w:type="table" w:styleId="Tabela-Siatka">
    <w:name w:val="Table Grid"/>
    <w:basedOn w:val="Standardowy"/>
    <w:rsid w:val="00C65A5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odstawowy">
    <w:name w:val="Body Text"/>
    <w:basedOn w:val="Normalny"/>
    <w:rsid w:val="00A73C78"/>
    <w:pPr>
      <w:spacing w:after="120"/>
    </w:pPr>
  </w:style>
  <w:style w:type="paragraph" w:styleId="Tekstdymka">
    <w:name w:val="Balloon Text"/>
    <w:basedOn w:val="Normalny"/>
    <w:semiHidden/>
    <w:rsid w:val="00A4746C"/>
    <w:rPr>
      <w:rFonts w:ascii="Tahoma" w:hAnsi="Tahoma" w:cs="Tahoma"/>
      <w:sz w:val="16"/>
      <w:szCs w:val="16"/>
    </w:rPr>
  </w:style>
  <w:style w:type="paragraph" w:customStyle="1" w:styleId="bodybez">
    <w:name w:val="body bez"/>
    <w:rsid w:val="004526DF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spacing w:before="60" w:line="240" w:lineRule="atLeast"/>
      <w:jc w:val="both"/>
    </w:pPr>
    <w:rPr>
      <w:rFonts w:ascii="Univers-PL" w:hAnsi="Univers-PL"/>
      <w:sz w:val="19"/>
    </w:rPr>
  </w:style>
  <w:style w:type="character" w:customStyle="1" w:styleId="TekstpodstawowywcityZnak">
    <w:name w:val="Tekst podstawowy wcięty Znak"/>
    <w:link w:val="Tekstpodstawowywcity"/>
    <w:rsid w:val="007B3F9E"/>
    <w:rPr>
      <w:rFonts w:ascii="Arial" w:hAnsi="Arial"/>
      <w:i/>
      <w:iCs/>
      <w:sz w:val="24"/>
      <w:szCs w:val="24"/>
    </w:rPr>
  </w:style>
  <w:style w:type="paragraph" w:styleId="Nagwek">
    <w:name w:val="header"/>
    <w:basedOn w:val="Normalny"/>
    <w:link w:val="NagwekZnak"/>
    <w:rsid w:val="006622F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6622FE"/>
    <w:rPr>
      <w:sz w:val="24"/>
      <w:szCs w:val="24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6622FE"/>
    <w:pPr>
      <w:keepNext/>
      <w:keepLines/>
      <w:spacing w:before="480" w:line="276" w:lineRule="auto"/>
      <w:outlineLvl w:val="9"/>
    </w:pPr>
    <w:rPr>
      <w:rFonts w:ascii="Cambria" w:hAnsi="Cambria"/>
      <w:color w:val="365F91"/>
      <w:szCs w:val="28"/>
      <w:lang w:eastAsia="en-US"/>
    </w:rPr>
  </w:style>
  <w:style w:type="paragraph" w:styleId="Spistreci1">
    <w:name w:val="toc 1"/>
    <w:basedOn w:val="Normalny"/>
    <w:next w:val="Normalny"/>
    <w:autoRedefine/>
    <w:uiPriority w:val="39"/>
    <w:rsid w:val="006622FE"/>
  </w:style>
  <w:style w:type="paragraph" w:styleId="Spistreci2">
    <w:name w:val="toc 2"/>
    <w:basedOn w:val="Normalny"/>
    <w:next w:val="Normalny"/>
    <w:autoRedefine/>
    <w:uiPriority w:val="39"/>
    <w:rsid w:val="00EB7D1A"/>
    <w:pPr>
      <w:tabs>
        <w:tab w:val="right" w:leader="dot" w:pos="9062"/>
      </w:tabs>
      <w:ind w:left="240"/>
    </w:pPr>
    <w:rPr>
      <w:noProof/>
    </w:rPr>
  </w:style>
  <w:style w:type="paragraph" w:styleId="Tytu">
    <w:name w:val="Title"/>
    <w:basedOn w:val="Normalny"/>
    <w:next w:val="Normalny"/>
    <w:link w:val="TytuZnak"/>
    <w:qFormat/>
    <w:rsid w:val="006622FE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rsid w:val="006622FE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kapitzlist">
    <w:name w:val="List Paragraph"/>
    <w:basedOn w:val="Normalny"/>
    <w:uiPriority w:val="34"/>
    <w:qFormat/>
    <w:rsid w:val="00C94319"/>
    <w:pPr>
      <w:ind w:left="720"/>
      <w:contextualSpacing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F429FB"/>
    <w:rPr>
      <w:rFonts w:ascii="Arial" w:hAnsi="Arial"/>
      <w:i/>
      <w:i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400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23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powiat-goleniowski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1646</TotalTime>
  <Pages>16</Pages>
  <Words>4539</Words>
  <Characters>27237</Characters>
  <Application>Microsoft Office Word</Application>
  <DocSecurity>0</DocSecurity>
  <Lines>226</Lines>
  <Paragraphs>63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Goleniów, dnia … sierpnia 2006 r</vt:lpstr>
    </vt:vector>
  </TitlesOfParts>
  <Company>Starostwo Powiatowe w Goleniowie</Company>
  <LinksUpToDate>false</LinksUpToDate>
  <CharactersWithSpaces>31713</CharactersWithSpaces>
  <SharedDoc>false</SharedDoc>
  <HLinks>
    <vt:vector size="144" baseType="variant">
      <vt:variant>
        <vt:i4>6094914</vt:i4>
      </vt:variant>
      <vt:variant>
        <vt:i4>141</vt:i4>
      </vt:variant>
      <vt:variant>
        <vt:i4>0</vt:i4>
      </vt:variant>
      <vt:variant>
        <vt:i4>5</vt:i4>
      </vt:variant>
      <vt:variant>
        <vt:lpwstr>http://www.powiat-goleniowski.pl/</vt:lpwstr>
      </vt:variant>
      <vt:variant>
        <vt:lpwstr/>
      </vt:variant>
      <vt:variant>
        <vt:i4>1638453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_Toc363039613</vt:lpwstr>
      </vt:variant>
      <vt:variant>
        <vt:i4>1638453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_Toc363039612</vt:lpwstr>
      </vt:variant>
      <vt:variant>
        <vt:i4>1638453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_Toc363039611</vt:lpwstr>
      </vt:variant>
      <vt:variant>
        <vt:i4>1638453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_Toc363039610</vt:lpwstr>
      </vt:variant>
      <vt:variant>
        <vt:i4>1572917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_Toc363039609</vt:lpwstr>
      </vt:variant>
      <vt:variant>
        <vt:i4>1572917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_Toc363039608</vt:lpwstr>
      </vt:variant>
      <vt:variant>
        <vt:i4>1572917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_Toc363039607</vt:lpwstr>
      </vt:variant>
      <vt:variant>
        <vt:i4>1572917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_Toc363039606</vt:lpwstr>
      </vt:variant>
      <vt:variant>
        <vt:i4>1572917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_Toc363039605</vt:lpwstr>
      </vt:variant>
      <vt:variant>
        <vt:i4>1572917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_Toc363039604</vt:lpwstr>
      </vt:variant>
      <vt:variant>
        <vt:i4>1572917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_Toc363039603</vt:lpwstr>
      </vt:variant>
      <vt:variant>
        <vt:i4>1572917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_Toc363039602</vt:lpwstr>
      </vt:variant>
      <vt:variant>
        <vt:i4>1572917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_Toc363039601</vt:lpwstr>
      </vt:variant>
      <vt:variant>
        <vt:i4>1572917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_Toc363039600</vt:lpwstr>
      </vt:variant>
      <vt:variant>
        <vt:i4>1114166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_Toc363039599</vt:lpwstr>
      </vt:variant>
      <vt:variant>
        <vt:i4>1114166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_Toc363039598</vt:lpwstr>
      </vt:variant>
      <vt:variant>
        <vt:i4>1114166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_Toc363039597</vt:lpwstr>
      </vt:variant>
      <vt:variant>
        <vt:i4>1114166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_Toc363039596</vt:lpwstr>
      </vt:variant>
      <vt:variant>
        <vt:i4>1114166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_Toc363039595</vt:lpwstr>
      </vt:variant>
      <vt:variant>
        <vt:i4>1114166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_Toc363039594</vt:lpwstr>
      </vt:variant>
      <vt:variant>
        <vt:i4>1114166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_Toc363039593</vt:lpwstr>
      </vt:variant>
      <vt:variant>
        <vt:i4>1114166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_Toc363039592</vt:lpwstr>
      </vt:variant>
      <vt:variant>
        <vt:i4>1114166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_Toc363039591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Goleniów, dnia … sierpnia 2006 r</dc:title>
  <dc:subject/>
  <dc:creator>Starostwo Powiatowe w Goleniowie</dc:creator>
  <cp:keywords/>
  <cp:lastModifiedBy>aspalek</cp:lastModifiedBy>
  <cp:revision>113</cp:revision>
  <cp:lastPrinted>2013-10-28T13:13:00Z</cp:lastPrinted>
  <dcterms:created xsi:type="dcterms:W3CDTF">2013-08-19T12:41:00Z</dcterms:created>
  <dcterms:modified xsi:type="dcterms:W3CDTF">2014-02-25T10:49:00Z</dcterms:modified>
</cp:coreProperties>
</file>