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D1F" w:rsidRPr="00A50AC3" w:rsidRDefault="00111D1F" w:rsidP="0015383C">
      <w:pPr>
        <w:ind w:left="5664" w:firstLine="708"/>
      </w:pPr>
    </w:p>
    <w:p w:rsidR="00A65DA3" w:rsidRPr="00A50AC3" w:rsidRDefault="00577BB8" w:rsidP="0015383C">
      <w:pPr>
        <w:ind w:left="5664" w:firstLine="708"/>
      </w:pPr>
      <w:r w:rsidRPr="00A50AC3">
        <w:t>Załącznik nr 1</w:t>
      </w:r>
      <w:r w:rsidR="00142D18">
        <w:t>1</w:t>
      </w:r>
      <w:r w:rsidR="00A65DA3" w:rsidRPr="00A50AC3">
        <w:t xml:space="preserve"> do SIWZ</w:t>
      </w:r>
    </w:p>
    <w:p w:rsidR="00A65DA3" w:rsidRDefault="00A65DA3" w:rsidP="00A65DA3">
      <w:pPr>
        <w:rPr>
          <w:b/>
        </w:rPr>
      </w:pPr>
    </w:p>
    <w:p w:rsidR="00A50AC3" w:rsidRDefault="0015383C" w:rsidP="00024D5F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:rsidR="00A50AC3" w:rsidRDefault="00A50AC3" w:rsidP="00024D5F">
      <w:pPr>
        <w:rPr>
          <w:b/>
          <w:sz w:val="36"/>
          <w:szCs w:val="36"/>
        </w:rPr>
      </w:pPr>
    </w:p>
    <w:p w:rsidR="00A50AC3" w:rsidRDefault="00A50AC3" w:rsidP="00024D5F">
      <w:pPr>
        <w:rPr>
          <w:b/>
          <w:sz w:val="36"/>
          <w:szCs w:val="36"/>
        </w:rPr>
      </w:pPr>
    </w:p>
    <w:p w:rsidR="00A50AC3" w:rsidRDefault="00A50AC3" w:rsidP="00A50AC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Starosta Goleniowski</w:t>
      </w:r>
    </w:p>
    <w:p w:rsidR="00A50AC3" w:rsidRPr="002C31E7" w:rsidRDefault="009A5D00" w:rsidP="00A50AC3">
      <w:pPr>
        <w:jc w:val="center"/>
        <w:rPr>
          <w:sz w:val="24"/>
        </w:rPr>
      </w:pPr>
      <w:r w:rsidRPr="002C31E7">
        <w:rPr>
          <w:sz w:val="24"/>
        </w:rPr>
        <w:t>Województwo</w:t>
      </w:r>
      <w:r>
        <w:rPr>
          <w:sz w:val="24"/>
        </w:rPr>
        <w:t xml:space="preserve"> Z</w:t>
      </w:r>
      <w:r w:rsidRPr="002C31E7">
        <w:rPr>
          <w:sz w:val="24"/>
        </w:rPr>
        <w:t>achodniopomorskie</w:t>
      </w:r>
    </w:p>
    <w:p w:rsidR="00A50AC3" w:rsidRPr="002C31E7" w:rsidRDefault="00A50AC3" w:rsidP="00A50AC3">
      <w:pPr>
        <w:jc w:val="center"/>
        <w:rPr>
          <w:sz w:val="24"/>
        </w:rPr>
      </w:pPr>
    </w:p>
    <w:p w:rsidR="00A50AC3" w:rsidRPr="002C31E7" w:rsidRDefault="00A50AC3" w:rsidP="00A50AC3">
      <w:pPr>
        <w:jc w:val="center"/>
        <w:rPr>
          <w:sz w:val="24"/>
        </w:rPr>
      </w:pPr>
    </w:p>
    <w:p w:rsidR="00A50AC3" w:rsidRPr="002C31E7" w:rsidRDefault="00A50AC3" w:rsidP="00A50AC3">
      <w:pPr>
        <w:jc w:val="center"/>
        <w:rPr>
          <w:sz w:val="24"/>
        </w:rPr>
      </w:pPr>
    </w:p>
    <w:p w:rsidR="00A50AC3" w:rsidRPr="002C31E7" w:rsidRDefault="00A50AC3" w:rsidP="00A50AC3">
      <w:pPr>
        <w:jc w:val="center"/>
        <w:rPr>
          <w:sz w:val="24"/>
        </w:rPr>
      </w:pPr>
    </w:p>
    <w:p w:rsidR="00A50AC3" w:rsidRPr="002C31E7" w:rsidRDefault="00A50AC3" w:rsidP="00A50AC3">
      <w:pPr>
        <w:jc w:val="center"/>
        <w:rPr>
          <w:sz w:val="24"/>
        </w:rPr>
      </w:pPr>
    </w:p>
    <w:p w:rsidR="00A50AC3" w:rsidRPr="002C31E7" w:rsidRDefault="00A50AC3" w:rsidP="00A50AC3">
      <w:pPr>
        <w:jc w:val="center"/>
        <w:rPr>
          <w:sz w:val="24"/>
        </w:rPr>
      </w:pPr>
    </w:p>
    <w:p w:rsidR="00A50AC3" w:rsidRPr="002C31E7" w:rsidRDefault="00A50AC3" w:rsidP="00A50AC3">
      <w:pPr>
        <w:jc w:val="center"/>
        <w:rPr>
          <w:sz w:val="24"/>
        </w:rPr>
      </w:pPr>
    </w:p>
    <w:p w:rsidR="00510B8C" w:rsidRPr="002C31E7" w:rsidRDefault="00510B8C" w:rsidP="00A50AC3">
      <w:pPr>
        <w:jc w:val="center"/>
        <w:rPr>
          <w:b/>
          <w:sz w:val="24"/>
        </w:rPr>
      </w:pPr>
    </w:p>
    <w:p w:rsidR="00510B8C" w:rsidRPr="002C31E7" w:rsidRDefault="00510B8C" w:rsidP="00A50AC3">
      <w:pPr>
        <w:jc w:val="center"/>
        <w:rPr>
          <w:b/>
          <w:sz w:val="24"/>
        </w:rPr>
      </w:pPr>
    </w:p>
    <w:p w:rsidR="00510B8C" w:rsidRPr="002C31E7" w:rsidRDefault="00510B8C" w:rsidP="00A50AC3">
      <w:pPr>
        <w:jc w:val="center"/>
        <w:rPr>
          <w:b/>
          <w:sz w:val="24"/>
        </w:rPr>
      </w:pPr>
    </w:p>
    <w:p w:rsidR="00510B8C" w:rsidRPr="002C31E7" w:rsidRDefault="00510B8C" w:rsidP="00A50AC3">
      <w:pPr>
        <w:jc w:val="center"/>
        <w:rPr>
          <w:b/>
          <w:sz w:val="24"/>
        </w:rPr>
      </w:pPr>
    </w:p>
    <w:p w:rsidR="00A50AC3" w:rsidRDefault="00A50AC3" w:rsidP="00A50AC3">
      <w:pPr>
        <w:jc w:val="center"/>
        <w:rPr>
          <w:b/>
          <w:sz w:val="24"/>
        </w:rPr>
      </w:pPr>
      <w:r w:rsidRPr="00A50AC3">
        <w:rPr>
          <w:b/>
          <w:sz w:val="24"/>
        </w:rPr>
        <w:t>WARUNKI TECHNICZNE</w:t>
      </w:r>
    </w:p>
    <w:p w:rsidR="00A50AC3" w:rsidRPr="00A50AC3" w:rsidRDefault="00A50AC3" w:rsidP="00A50AC3">
      <w:pPr>
        <w:jc w:val="center"/>
        <w:rPr>
          <w:b/>
          <w:sz w:val="24"/>
        </w:rPr>
      </w:pPr>
    </w:p>
    <w:p w:rsidR="00A50AC3" w:rsidRPr="002C31E7" w:rsidRDefault="00685394" w:rsidP="00440A7E">
      <w:pPr>
        <w:jc w:val="both"/>
        <w:rPr>
          <w:b/>
          <w:sz w:val="24"/>
        </w:rPr>
      </w:pPr>
      <w:r>
        <w:rPr>
          <w:b/>
          <w:sz w:val="24"/>
        </w:rPr>
        <w:t>modernizacji</w:t>
      </w:r>
      <w:r w:rsidR="0041396A" w:rsidRPr="0041396A">
        <w:rPr>
          <w:b/>
          <w:sz w:val="24"/>
        </w:rPr>
        <w:t xml:space="preserve"> ewidencji gruntów </w:t>
      </w:r>
      <w:r w:rsidR="009A5D00" w:rsidRPr="0041396A">
        <w:rPr>
          <w:b/>
          <w:sz w:val="24"/>
        </w:rPr>
        <w:t>i budynków</w:t>
      </w:r>
      <w:r w:rsidR="0041396A" w:rsidRPr="0041396A">
        <w:rPr>
          <w:b/>
          <w:sz w:val="24"/>
        </w:rPr>
        <w:t xml:space="preserve"> w zakresie ustalenia przebiegu oraz pomiaru granic działek ewidencyjnych według §</w:t>
      </w:r>
      <w:r w:rsidR="0041396A">
        <w:rPr>
          <w:b/>
          <w:sz w:val="24"/>
        </w:rPr>
        <w:t xml:space="preserve"> </w:t>
      </w:r>
      <w:r w:rsidR="0041396A" w:rsidRPr="0041396A">
        <w:rPr>
          <w:b/>
          <w:sz w:val="24"/>
        </w:rPr>
        <w:t xml:space="preserve">37 i § 38 </w:t>
      </w:r>
      <w:r w:rsidR="009A5D00">
        <w:rPr>
          <w:i/>
          <w:sz w:val="24"/>
        </w:rPr>
        <w:t>rozporządzenia</w:t>
      </w:r>
      <w:r w:rsidR="0041396A" w:rsidRPr="0041396A">
        <w:rPr>
          <w:i/>
          <w:sz w:val="24"/>
        </w:rPr>
        <w:t xml:space="preserve"> Ministra Rozwoju Regionalnego i Budownictwa z dnia 29 marca 2001 r</w:t>
      </w:r>
      <w:r w:rsidR="009A5D00">
        <w:rPr>
          <w:i/>
          <w:sz w:val="24"/>
        </w:rPr>
        <w:t>oku</w:t>
      </w:r>
      <w:r w:rsidR="0041396A">
        <w:rPr>
          <w:i/>
          <w:sz w:val="24"/>
        </w:rPr>
        <w:t xml:space="preserve"> w sprawie ewidencji gruntów i budynków</w:t>
      </w:r>
      <w:r w:rsidR="0041396A" w:rsidRPr="0041396A">
        <w:rPr>
          <w:i/>
          <w:sz w:val="24"/>
        </w:rPr>
        <w:t xml:space="preserve"> (D.U. z 2001 r</w:t>
      </w:r>
      <w:r w:rsidR="00A42659">
        <w:rPr>
          <w:i/>
          <w:sz w:val="24"/>
        </w:rPr>
        <w:t>oku</w:t>
      </w:r>
      <w:r w:rsidR="0041396A" w:rsidRPr="0041396A">
        <w:rPr>
          <w:i/>
          <w:sz w:val="24"/>
        </w:rPr>
        <w:t xml:space="preserve"> Nr 38 poz. 454)</w:t>
      </w:r>
      <w:r w:rsidR="00073BF1">
        <w:rPr>
          <w:sz w:val="24"/>
        </w:rPr>
        <w:t xml:space="preserve"> dla obrębu</w:t>
      </w:r>
      <w:r w:rsidR="0041396A" w:rsidRPr="0041396A">
        <w:rPr>
          <w:sz w:val="24"/>
        </w:rPr>
        <w:t xml:space="preserve"> </w:t>
      </w:r>
      <w:r w:rsidR="003359EA">
        <w:rPr>
          <w:b/>
          <w:sz w:val="24"/>
        </w:rPr>
        <w:t>Kulice</w:t>
      </w:r>
      <w:r w:rsidR="00073BF1">
        <w:rPr>
          <w:b/>
          <w:sz w:val="24"/>
        </w:rPr>
        <w:t xml:space="preserve"> </w:t>
      </w:r>
      <w:r w:rsidR="005D7880">
        <w:rPr>
          <w:sz w:val="24"/>
        </w:rPr>
        <w:t xml:space="preserve">położonego w gminie </w:t>
      </w:r>
      <w:r w:rsidR="003359EA">
        <w:rPr>
          <w:sz w:val="24"/>
        </w:rPr>
        <w:t xml:space="preserve">Nowogard, obrębów: </w:t>
      </w:r>
      <w:r w:rsidR="003359EA">
        <w:rPr>
          <w:b/>
          <w:sz w:val="24"/>
        </w:rPr>
        <w:t>Bodzęcin</w:t>
      </w:r>
      <w:r w:rsidR="003359EA">
        <w:rPr>
          <w:sz w:val="24"/>
        </w:rPr>
        <w:t xml:space="preserve"> i </w:t>
      </w:r>
      <w:r w:rsidR="003359EA">
        <w:rPr>
          <w:b/>
          <w:sz w:val="24"/>
        </w:rPr>
        <w:t>Redostowo</w:t>
      </w:r>
      <w:r w:rsidR="003359EA">
        <w:rPr>
          <w:sz w:val="24"/>
        </w:rPr>
        <w:t xml:space="preserve"> położonych w gminie Przybiernów</w:t>
      </w:r>
      <w:r w:rsidR="00C5055C">
        <w:rPr>
          <w:sz w:val="24"/>
        </w:rPr>
        <w:t xml:space="preserve"> Powiat </w:t>
      </w:r>
      <w:r w:rsidR="00A42659">
        <w:rPr>
          <w:sz w:val="24"/>
        </w:rPr>
        <w:t>Goleniowski</w:t>
      </w:r>
    </w:p>
    <w:p w:rsidR="00A50AC3" w:rsidRPr="002C31E7" w:rsidRDefault="00A50AC3" w:rsidP="00024D5F">
      <w:pPr>
        <w:rPr>
          <w:b/>
          <w:sz w:val="24"/>
        </w:rPr>
      </w:pPr>
    </w:p>
    <w:p w:rsidR="00E965BA" w:rsidRPr="002C31E7" w:rsidRDefault="00E965BA" w:rsidP="00024D5F">
      <w:pPr>
        <w:rPr>
          <w:b/>
          <w:sz w:val="24"/>
        </w:rPr>
      </w:pPr>
    </w:p>
    <w:p w:rsidR="00E965BA" w:rsidRPr="002C31E7" w:rsidRDefault="00E965BA" w:rsidP="00024D5F">
      <w:pPr>
        <w:rPr>
          <w:b/>
          <w:sz w:val="24"/>
        </w:rPr>
      </w:pPr>
    </w:p>
    <w:p w:rsidR="000524D8" w:rsidRPr="002C31E7" w:rsidRDefault="000524D8" w:rsidP="00024D5F">
      <w:pPr>
        <w:rPr>
          <w:b/>
          <w:sz w:val="24"/>
        </w:rPr>
      </w:pPr>
    </w:p>
    <w:p w:rsidR="00A50AC3" w:rsidRPr="002C31E7" w:rsidRDefault="00A50AC3" w:rsidP="00024D5F">
      <w:pPr>
        <w:rPr>
          <w:b/>
          <w:sz w:val="24"/>
        </w:rPr>
      </w:pPr>
    </w:p>
    <w:p w:rsidR="00A50AC3" w:rsidRPr="002C31E7" w:rsidRDefault="00A50AC3" w:rsidP="00024D5F">
      <w:pPr>
        <w:rPr>
          <w:b/>
          <w:sz w:val="24"/>
        </w:rPr>
      </w:pPr>
    </w:p>
    <w:p w:rsidR="00A50AC3" w:rsidRPr="002C31E7" w:rsidRDefault="00A50AC3" w:rsidP="00024D5F">
      <w:pPr>
        <w:rPr>
          <w:b/>
          <w:sz w:val="24"/>
        </w:rPr>
      </w:pPr>
    </w:p>
    <w:p w:rsidR="00A50AC3" w:rsidRPr="002C31E7" w:rsidRDefault="00A50AC3" w:rsidP="00024D5F">
      <w:pPr>
        <w:rPr>
          <w:b/>
          <w:sz w:val="24"/>
        </w:rPr>
      </w:pPr>
    </w:p>
    <w:p w:rsidR="00A50AC3" w:rsidRPr="002C31E7" w:rsidRDefault="00A50AC3" w:rsidP="00024D5F">
      <w:pPr>
        <w:rPr>
          <w:b/>
          <w:sz w:val="24"/>
        </w:rPr>
      </w:pPr>
    </w:p>
    <w:p w:rsidR="00A50AC3" w:rsidRDefault="00A50AC3" w:rsidP="00024D5F">
      <w:pPr>
        <w:rPr>
          <w:b/>
          <w:sz w:val="24"/>
        </w:rPr>
      </w:pPr>
    </w:p>
    <w:p w:rsidR="002C31E7" w:rsidRDefault="002C31E7" w:rsidP="00024D5F">
      <w:pPr>
        <w:rPr>
          <w:b/>
          <w:sz w:val="24"/>
        </w:rPr>
      </w:pPr>
    </w:p>
    <w:p w:rsidR="002C31E7" w:rsidRDefault="002C31E7" w:rsidP="00024D5F">
      <w:pPr>
        <w:rPr>
          <w:b/>
          <w:sz w:val="24"/>
        </w:rPr>
      </w:pPr>
    </w:p>
    <w:p w:rsidR="002C31E7" w:rsidRDefault="002C31E7" w:rsidP="00024D5F">
      <w:pPr>
        <w:rPr>
          <w:b/>
          <w:sz w:val="24"/>
        </w:rPr>
      </w:pPr>
    </w:p>
    <w:p w:rsidR="00D356D5" w:rsidRDefault="00D356D5" w:rsidP="00024D5F">
      <w:pPr>
        <w:rPr>
          <w:b/>
          <w:sz w:val="24"/>
        </w:rPr>
      </w:pPr>
    </w:p>
    <w:p w:rsidR="00D356D5" w:rsidRDefault="00D356D5" w:rsidP="00024D5F">
      <w:pPr>
        <w:rPr>
          <w:b/>
          <w:sz w:val="24"/>
        </w:rPr>
      </w:pPr>
    </w:p>
    <w:p w:rsidR="00D356D5" w:rsidRDefault="00D356D5" w:rsidP="00024D5F">
      <w:pPr>
        <w:rPr>
          <w:b/>
          <w:sz w:val="24"/>
        </w:rPr>
      </w:pPr>
    </w:p>
    <w:p w:rsidR="00D356D5" w:rsidRPr="002C31E7" w:rsidRDefault="00D356D5" w:rsidP="00024D5F">
      <w:pPr>
        <w:rPr>
          <w:b/>
          <w:sz w:val="24"/>
        </w:rPr>
      </w:pPr>
    </w:p>
    <w:p w:rsidR="00A50AC3" w:rsidRPr="002C31E7" w:rsidRDefault="00A50AC3" w:rsidP="00024D5F">
      <w:pPr>
        <w:rPr>
          <w:b/>
          <w:sz w:val="24"/>
        </w:rPr>
      </w:pPr>
    </w:p>
    <w:p w:rsidR="00024D5F" w:rsidRPr="002C31E7" w:rsidRDefault="001E3836" w:rsidP="002C31E7">
      <w:pPr>
        <w:jc w:val="center"/>
        <w:rPr>
          <w:szCs w:val="20"/>
        </w:rPr>
      </w:pPr>
      <w:r>
        <w:rPr>
          <w:szCs w:val="20"/>
        </w:rPr>
        <w:t>marzec</w:t>
      </w:r>
      <w:r w:rsidR="00A42659">
        <w:rPr>
          <w:szCs w:val="20"/>
        </w:rPr>
        <w:t xml:space="preserve"> 2013</w:t>
      </w:r>
      <w:r w:rsidR="00C5055C">
        <w:rPr>
          <w:szCs w:val="20"/>
        </w:rPr>
        <w:t xml:space="preserve"> roku</w:t>
      </w:r>
      <w:r w:rsidR="002C31E7">
        <w:rPr>
          <w:b/>
          <w:sz w:val="24"/>
        </w:rPr>
        <w:br w:type="page"/>
      </w:r>
      <w:r w:rsidR="00024D5F" w:rsidRPr="00F54A79">
        <w:rPr>
          <w:b/>
          <w:sz w:val="24"/>
        </w:rPr>
        <w:lastRenderedPageBreak/>
        <w:t>Wstęp</w:t>
      </w:r>
    </w:p>
    <w:p w:rsidR="00B26C58" w:rsidRDefault="00B26C58" w:rsidP="00024D5F">
      <w:pPr>
        <w:rPr>
          <w:sz w:val="22"/>
          <w:szCs w:val="22"/>
        </w:rPr>
      </w:pPr>
    </w:p>
    <w:p w:rsidR="006E4E61" w:rsidRPr="002C31E7" w:rsidRDefault="00D44D3E" w:rsidP="00D64AE7">
      <w:pPr>
        <w:jc w:val="both"/>
        <w:rPr>
          <w:sz w:val="24"/>
        </w:rPr>
      </w:pPr>
      <w:r>
        <w:rPr>
          <w:sz w:val="24"/>
        </w:rPr>
        <w:t>Dla obrębu Kulice</w:t>
      </w:r>
      <w:r w:rsidR="00073BF1">
        <w:rPr>
          <w:sz w:val="24"/>
        </w:rPr>
        <w:t xml:space="preserve"> położonego</w:t>
      </w:r>
      <w:r w:rsidR="00C5055C" w:rsidRPr="0041396A">
        <w:rPr>
          <w:sz w:val="24"/>
        </w:rPr>
        <w:t xml:space="preserve"> w </w:t>
      </w:r>
      <w:r w:rsidR="00DE2A5B">
        <w:rPr>
          <w:sz w:val="24"/>
        </w:rPr>
        <w:t xml:space="preserve">gminie </w:t>
      </w:r>
      <w:r>
        <w:rPr>
          <w:sz w:val="24"/>
        </w:rPr>
        <w:t>Nowogard, obrębów Bodzęcin i Redostowo położonych w gminie Osina</w:t>
      </w:r>
      <w:r w:rsidR="0041396A" w:rsidRPr="002C31E7">
        <w:rPr>
          <w:sz w:val="24"/>
        </w:rPr>
        <w:t xml:space="preserve"> </w:t>
      </w:r>
      <w:r w:rsidR="00D874FA" w:rsidRPr="002C31E7">
        <w:rPr>
          <w:sz w:val="24"/>
        </w:rPr>
        <w:t xml:space="preserve">ewidencja </w:t>
      </w:r>
      <w:r w:rsidR="007D3260" w:rsidRPr="002C31E7">
        <w:rPr>
          <w:sz w:val="24"/>
        </w:rPr>
        <w:t>gruntów</w:t>
      </w:r>
      <w:r w:rsidR="00D874FA" w:rsidRPr="002C31E7">
        <w:rPr>
          <w:sz w:val="24"/>
        </w:rPr>
        <w:t xml:space="preserve"> </w:t>
      </w:r>
      <w:r w:rsidR="007224AA" w:rsidRPr="002C31E7">
        <w:rPr>
          <w:b/>
          <w:sz w:val="24"/>
        </w:rPr>
        <w:t xml:space="preserve">prowadzona była na tzw. </w:t>
      </w:r>
      <w:r w:rsidR="00282463" w:rsidRPr="002C31E7">
        <w:rPr>
          <w:b/>
          <w:sz w:val="24"/>
        </w:rPr>
        <w:t>„</w:t>
      </w:r>
      <w:r w:rsidR="007224AA" w:rsidRPr="002C31E7">
        <w:rPr>
          <w:b/>
          <w:sz w:val="24"/>
        </w:rPr>
        <w:t>podkładzie</w:t>
      </w:r>
      <w:r w:rsidR="00282463" w:rsidRPr="002C31E7">
        <w:rPr>
          <w:b/>
          <w:sz w:val="24"/>
        </w:rPr>
        <w:t>”</w:t>
      </w:r>
      <w:r w:rsidR="007224AA" w:rsidRPr="002C31E7">
        <w:rPr>
          <w:sz w:val="24"/>
        </w:rPr>
        <w:t xml:space="preserve"> </w:t>
      </w:r>
      <w:r>
        <w:rPr>
          <w:sz w:val="24"/>
        </w:rPr>
        <w:t>( </w:t>
      </w:r>
      <w:r w:rsidR="00201A63" w:rsidRPr="002C31E7">
        <w:rPr>
          <w:sz w:val="24"/>
        </w:rPr>
        <w:t>po</w:t>
      </w:r>
      <w:r w:rsidR="00D874FA" w:rsidRPr="002C31E7">
        <w:rPr>
          <w:sz w:val="24"/>
        </w:rPr>
        <w:t xml:space="preserve">miar granic </w:t>
      </w:r>
      <w:r w:rsidR="009A5D00" w:rsidRPr="002C31E7">
        <w:rPr>
          <w:sz w:val="24"/>
        </w:rPr>
        <w:t>nieoparty</w:t>
      </w:r>
      <w:r w:rsidR="00440A7E">
        <w:rPr>
          <w:sz w:val="24"/>
        </w:rPr>
        <w:t xml:space="preserve"> o </w:t>
      </w:r>
      <w:r w:rsidR="00D874FA" w:rsidRPr="002C31E7">
        <w:rPr>
          <w:sz w:val="24"/>
        </w:rPr>
        <w:t xml:space="preserve">osnowę </w:t>
      </w:r>
      <w:r w:rsidR="00201A63" w:rsidRPr="002C31E7">
        <w:rPr>
          <w:sz w:val="24"/>
        </w:rPr>
        <w:t>geodezyjną)</w:t>
      </w:r>
      <w:r w:rsidR="007D3260" w:rsidRPr="002C31E7">
        <w:rPr>
          <w:sz w:val="24"/>
        </w:rPr>
        <w:t xml:space="preserve">, </w:t>
      </w:r>
      <w:r w:rsidR="009A5D00" w:rsidRPr="002C31E7">
        <w:rPr>
          <w:sz w:val="24"/>
        </w:rPr>
        <w:t>osnowę geodezyjną</w:t>
      </w:r>
      <w:r w:rsidR="00282463" w:rsidRPr="002C31E7">
        <w:rPr>
          <w:sz w:val="24"/>
        </w:rPr>
        <w:t xml:space="preserve"> założono w latach późniejszych.</w:t>
      </w:r>
      <w:r w:rsidR="00931615" w:rsidRPr="002C31E7">
        <w:rPr>
          <w:sz w:val="24"/>
        </w:rPr>
        <w:t xml:space="preserve"> </w:t>
      </w:r>
      <w:r w:rsidR="00073BF1">
        <w:rPr>
          <w:b/>
          <w:sz w:val="24"/>
        </w:rPr>
        <w:t>Obręb</w:t>
      </w:r>
      <w:r>
        <w:rPr>
          <w:b/>
          <w:sz w:val="24"/>
        </w:rPr>
        <w:t>y</w:t>
      </w:r>
      <w:r w:rsidR="00282463" w:rsidRPr="002C31E7">
        <w:rPr>
          <w:b/>
          <w:sz w:val="24"/>
        </w:rPr>
        <w:t xml:space="preserve"> te</w:t>
      </w:r>
      <w:r w:rsidR="00440A7E">
        <w:rPr>
          <w:sz w:val="24"/>
        </w:rPr>
        <w:t>, z </w:t>
      </w:r>
      <w:r w:rsidR="00282463" w:rsidRPr="002C31E7">
        <w:rPr>
          <w:sz w:val="24"/>
        </w:rPr>
        <w:t>wyłączeniem granic pomierzonych w jednostkowych operatach spełniających o</w:t>
      </w:r>
      <w:r>
        <w:rPr>
          <w:sz w:val="24"/>
        </w:rPr>
        <w:t>becne standardy, zakwalifikowane są</w:t>
      </w:r>
      <w:r w:rsidR="00282463" w:rsidRPr="002C31E7">
        <w:rPr>
          <w:sz w:val="24"/>
        </w:rPr>
        <w:t xml:space="preserve"> </w:t>
      </w:r>
      <w:r w:rsidR="00282463" w:rsidRPr="002C31E7">
        <w:rPr>
          <w:b/>
          <w:sz w:val="24"/>
        </w:rPr>
        <w:t>do nowego pomiaru granic</w:t>
      </w:r>
      <w:r w:rsidR="0084132A" w:rsidRPr="002C31E7">
        <w:rPr>
          <w:b/>
          <w:sz w:val="24"/>
        </w:rPr>
        <w:t xml:space="preserve"> </w:t>
      </w:r>
      <w:r w:rsidR="0084132A" w:rsidRPr="002C31E7">
        <w:rPr>
          <w:sz w:val="24"/>
        </w:rPr>
        <w:t>w trybie par.</w:t>
      </w:r>
      <w:r w:rsidR="007329D2" w:rsidRPr="002C31E7">
        <w:rPr>
          <w:sz w:val="24"/>
        </w:rPr>
        <w:t xml:space="preserve"> </w:t>
      </w:r>
      <w:r w:rsidR="00A50AC3" w:rsidRPr="002C31E7">
        <w:rPr>
          <w:sz w:val="24"/>
        </w:rPr>
        <w:t xml:space="preserve">37, </w:t>
      </w:r>
      <w:r w:rsidR="0084132A" w:rsidRPr="002C31E7">
        <w:rPr>
          <w:sz w:val="24"/>
        </w:rPr>
        <w:t>38 rozporządzenia</w:t>
      </w:r>
      <w:r w:rsidR="00073BF1">
        <w:rPr>
          <w:b/>
          <w:sz w:val="24"/>
        </w:rPr>
        <w:t xml:space="preserve"> </w:t>
      </w:r>
      <w:r w:rsidR="00073BF1">
        <w:rPr>
          <w:sz w:val="24"/>
        </w:rPr>
        <w:t>w</w:t>
      </w:r>
      <w:r w:rsidR="000B6A7A" w:rsidRPr="002C31E7">
        <w:rPr>
          <w:b/>
          <w:sz w:val="24"/>
        </w:rPr>
        <w:t xml:space="preserve"> </w:t>
      </w:r>
      <w:r w:rsidR="000B6A7A" w:rsidRPr="002C31E7">
        <w:rPr>
          <w:sz w:val="24"/>
        </w:rPr>
        <w:t>sprawie ewidencji grun</w:t>
      </w:r>
      <w:r w:rsidR="00931615" w:rsidRPr="002C31E7">
        <w:rPr>
          <w:sz w:val="24"/>
        </w:rPr>
        <w:t>tów i </w:t>
      </w:r>
      <w:r w:rsidR="000B6A7A" w:rsidRPr="002C31E7">
        <w:rPr>
          <w:sz w:val="24"/>
        </w:rPr>
        <w:t>budynków.</w:t>
      </w:r>
    </w:p>
    <w:p w:rsidR="007D3260" w:rsidRPr="002C31E7" w:rsidRDefault="00DE2A5B" w:rsidP="00D64AE7">
      <w:pPr>
        <w:spacing w:before="120"/>
        <w:jc w:val="both"/>
        <w:rPr>
          <w:sz w:val="24"/>
        </w:rPr>
      </w:pPr>
      <w:r>
        <w:rPr>
          <w:sz w:val="24"/>
        </w:rPr>
        <w:t xml:space="preserve">Starosta </w:t>
      </w:r>
      <w:r w:rsidR="00066829">
        <w:rPr>
          <w:sz w:val="24"/>
        </w:rPr>
        <w:t>Goleniowski</w:t>
      </w:r>
      <w:r w:rsidR="007D3260" w:rsidRPr="002C31E7">
        <w:rPr>
          <w:sz w:val="24"/>
        </w:rPr>
        <w:t xml:space="preserve"> ewidencję gruntów i budynków prowadzi w systemie </w:t>
      </w:r>
      <w:r w:rsidR="00066829">
        <w:rPr>
          <w:sz w:val="24"/>
        </w:rPr>
        <w:t>EWID 2007</w:t>
      </w:r>
      <w:r w:rsidR="00931615" w:rsidRPr="002C31E7">
        <w:rPr>
          <w:sz w:val="24"/>
        </w:rPr>
        <w:t xml:space="preserve"> </w:t>
      </w:r>
      <w:r w:rsidR="007D3260" w:rsidRPr="002C31E7">
        <w:rPr>
          <w:sz w:val="24"/>
        </w:rPr>
        <w:t>(</w:t>
      </w:r>
      <w:r w:rsidR="007D3260" w:rsidRPr="002C31E7">
        <w:rPr>
          <w:b/>
          <w:sz w:val="24"/>
        </w:rPr>
        <w:t>zintegrowana</w:t>
      </w:r>
      <w:r w:rsidR="007D3260" w:rsidRPr="002C31E7">
        <w:rPr>
          <w:sz w:val="24"/>
        </w:rPr>
        <w:t xml:space="preserve"> </w:t>
      </w:r>
      <w:r w:rsidR="007D3260" w:rsidRPr="002C31E7">
        <w:rPr>
          <w:b/>
          <w:sz w:val="24"/>
        </w:rPr>
        <w:t>baza</w:t>
      </w:r>
      <w:r w:rsidR="007D3260" w:rsidRPr="002C31E7">
        <w:rPr>
          <w:sz w:val="24"/>
        </w:rPr>
        <w:t xml:space="preserve"> danych ewidencyjnych gruntów i budynków).</w:t>
      </w:r>
    </w:p>
    <w:p w:rsidR="0047486B" w:rsidRDefault="00A3242D" w:rsidP="00D64AE7">
      <w:pPr>
        <w:spacing w:before="120"/>
        <w:jc w:val="both"/>
        <w:rPr>
          <w:rFonts w:cs="Arial"/>
          <w:sz w:val="24"/>
        </w:rPr>
      </w:pPr>
      <w:r>
        <w:rPr>
          <w:rFonts w:cs="Arial"/>
          <w:sz w:val="24"/>
        </w:rPr>
        <w:t xml:space="preserve">W latach </w:t>
      </w:r>
      <w:r w:rsidR="00066829">
        <w:rPr>
          <w:rFonts w:cs="Arial"/>
          <w:sz w:val="24"/>
        </w:rPr>
        <w:t>2006 - 2007</w:t>
      </w:r>
      <w:r w:rsidR="007D3260" w:rsidRPr="002C31E7">
        <w:rPr>
          <w:rFonts w:cs="Arial"/>
          <w:sz w:val="24"/>
        </w:rPr>
        <w:t xml:space="preserve"> </w:t>
      </w:r>
      <w:r w:rsidR="007D3260" w:rsidRPr="002C31E7">
        <w:rPr>
          <w:rFonts w:cs="Arial"/>
          <w:b/>
          <w:sz w:val="24"/>
        </w:rPr>
        <w:t>wykonano modernizację</w:t>
      </w:r>
      <w:r w:rsidR="007D3260" w:rsidRPr="002C31E7">
        <w:rPr>
          <w:rFonts w:cs="Arial"/>
          <w:sz w:val="24"/>
        </w:rPr>
        <w:t xml:space="preserve"> </w:t>
      </w:r>
      <w:r w:rsidR="007D3260" w:rsidRPr="002C31E7">
        <w:rPr>
          <w:rFonts w:cs="Arial"/>
          <w:b/>
          <w:sz w:val="24"/>
        </w:rPr>
        <w:t>osnowy III klasy</w:t>
      </w:r>
      <w:r w:rsidR="007D3260" w:rsidRPr="002C31E7">
        <w:rPr>
          <w:rFonts w:cs="Arial"/>
          <w:sz w:val="24"/>
        </w:rPr>
        <w:t xml:space="preserve"> na obszarze całego powiatu</w:t>
      </w:r>
      <w:r w:rsidR="00931615" w:rsidRPr="002C31E7">
        <w:rPr>
          <w:rFonts w:cs="Arial"/>
          <w:sz w:val="24"/>
        </w:rPr>
        <w:t xml:space="preserve"> </w:t>
      </w:r>
      <w:r w:rsidR="00066829">
        <w:rPr>
          <w:rFonts w:cs="Arial"/>
          <w:sz w:val="24"/>
        </w:rPr>
        <w:t>goleniowskiego</w:t>
      </w:r>
    </w:p>
    <w:p w:rsidR="009114E4" w:rsidRPr="009114E4" w:rsidRDefault="009114E4" w:rsidP="00D64AE7">
      <w:pPr>
        <w:spacing w:before="120"/>
        <w:jc w:val="both"/>
        <w:rPr>
          <w:rFonts w:cs="Arial"/>
          <w:sz w:val="24"/>
        </w:rPr>
      </w:pPr>
      <w:r>
        <w:rPr>
          <w:rFonts w:cs="Arial"/>
          <w:sz w:val="24"/>
        </w:rPr>
        <w:t xml:space="preserve">W 2011 roku </w:t>
      </w:r>
      <w:r>
        <w:rPr>
          <w:rFonts w:cs="Arial"/>
          <w:b/>
          <w:sz w:val="24"/>
        </w:rPr>
        <w:t xml:space="preserve">wykonano modernizację ewidencji gruntów </w:t>
      </w:r>
      <w:r w:rsidR="003D664A">
        <w:rPr>
          <w:rFonts w:cs="Arial"/>
          <w:b/>
          <w:sz w:val="24"/>
        </w:rPr>
        <w:t>i budynków</w:t>
      </w:r>
      <w:r>
        <w:rPr>
          <w:rFonts w:cs="Arial"/>
          <w:b/>
          <w:sz w:val="24"/>
        </w:rPr>
        <w:t xml:space="preserve"> w zakresie budynków i lokali</w:t>
      </w:r>
      <w:r>
        <w:rPr>
          <w:rFonts w:cs="Arial"/>
          <w:sz w:val="24"/>
        </w:rPr>
        <w:t xml:space="preserve"> na </w:t>
      </w:r>
      <w:r w:rsidR="00A3242D">
        <w:rPr>
          <w:rFonts w:cs="Arial"/>
          <w:sz w:val="24"/>
        </w:rPr>
        <w:t xml:space="preserve">obszarze całego powiatu </w:t>
      </w:r>
      <w:r w:rsidR="00066829">
        <w:rPr>
          <w:rFonts w:cs="Arial"/>
          <w:sz w:val="24"/>
        </w:rPr>
        <w:t>goleniowskiego</w:t>
      </w:r>
      <w:r>
        <w:rPr>
          <w:rFonts w:cs="Arial"/>
          <w:sz w:val="24"/>
        </w:rPr>
        <w:t>,</w:t>
      </w:r>
      <w:r w:rsidRPr="009114E4">
        <w:rPr>
          <w:rFonts w:cs="Arial"/>
          <w:sz w:val="24"/>
        </w:rPr>
        <w:t xml:space="preserve"> </w:t>
      </w:r>
      <w:r w:rsidRPr="009114E4">
        <w:rPr>
          <w:sz w:val="24"/>
        </w:rPr>
        <w:t>jednak należy wykonać łączny pomiar granic i budynków położonych w odległości 1m od granicy oraz budynków kolidujących z granicami</w:t>
      </w:r>
      <w:r>
        <w:rPr>
          <w:sz w:val="24"/>
        </w:rPr>
        <w:t>.</w:t>
      </w:r>
      <w:r w:rsidRPr="009114E4">
        <w:rPr>
          <w:sz w:val="24"/>
        </w:rPr>
        <w:t xml:space="preserve"> W przypadku stwierdzenia zmian danych dotyczących budynków należy sporządzić „Wykaz zmian danych dotyczących budynków.</w:t>
      </w:r>
    </w:p>
    <w:p w:rsidR="00931615" w:rsidRPr="002C31E7" w:rsidRDefault="0047486B" w:rsidP="00D64AE7">
      <w:pPr>
        <w:spacing w:before="120"/>
        <w:jc w:val="both"/>
        <w:rPr>
          <w:sz w:val="24"/>
        </w:rPr>
      </w:pPr>
      <w:r w:rsidRPr="002C31E7">
        <w:rPr>
          <w:sz w:val="24"/>
        </w:rPr>
        <w:t>Uporządkowanie stanu prawnego dróg</w:t>
      </w:r>
      <w:r w:rsidR="00FE3924" w:rsidRPr="002C31E7">
        <w:rPr>
          <w:sz w:val="24"/>
        </w:rPr>
        <w:t xml:space="preserve"> i</w:t>
      </w:r>
      <w:r w:rsidR="006D6279" w:rsidRPr="002C31E7">
        <w:rPr>
          <w:sz w:val="24"/>
        </w:rPr>
        <w:t xml:space="preserve"> </w:t>
      </w:r>
      <w:r w:rsidRPr="002C31E7">
        <w:rPr>
          <w:sz w:val="24"/>
        </w:rPr>
        <w:t>wód nie wchodzi w zak</w:t>
      </w:r>
      <w:r w:rsidR="00931615" w:rsidRPr="002C31E7">
        <w:rPr>
          <w:sz w:val="24"/>
        </w:rPr>
        <w:t xml:space="preserve">res prac modernizacji ewidencji </w:t>
      </w:r>
      <w:r w:rsidRPr="002C31E7">
        <w:rPr>
          <w:sz w:val="24"/>
        </w:rPr>
        <w:t>gruntów i budynków.</w:t>
      </w:r>
    </w:p>
    <w:p w:rsidR="007D3260" w:rsidRPr="002C31E7" w:rsidRDefault="00B80EF6" w:rsidP="00D64AE7">
      <w:pPr>
        <w:spacing w:before="120"/>
        <w:jc w:val="both"/>
        <w:rPr>
          <w:sz w:val="24"/>
        </w:rPr>
      </w:pPr>
      <w:r w:rsidRPr="002C31E7">
        <w:rPr>
          <w:sz w:val="24"/>
        </w:rPr>
        <w:t xml:space="preserve">Praca </w:t>
      </w:r>
      <w:r w:rsidR="00A3242D">
        <w:rPr>
          <w:sz w:val="24"/>
        </w:rPr>
        <w:t xml:space="preserve">podlega zgłoszeniu w </w:t>
      </w:r>
      <w:r w:rsidR="00CC42E7">
        <w:rPr>
          <w:sz w:val="24"/>
        </w:rPr>
        <w:t>Wydziale Geodezji, Kartografii i Katastru</w:t>
      </w:r>
      <w:r w:rsidR="009114E4">
        <w:rPr>
          <w:sz w:val="24"/>
        </w:rPr>
        <w:t xml:space="preserve"> Starost</w:t>
      </w:r>
      <w:r w:rsidR="00987671">
        <w:rPr>
          <w:sz w:val="24"/>
        </w:rPr>
        <w:t>w</w:t>
      </w:r>
      <w:r w:rsidR="009114E4">
        <w:rPr>
          <w:sz w:val="24"/>
        </w:rPr>
        <w:t xml:space="preserve">a </w:t>
      </w:r>
      <w:r w:rsidR="003D664A">
        <w:rPr>
          <w:sz w:val="24"/>
        </w:rPr>
        <w:t xml:space="preserve">Powiatowego </w:t>
      </w:r>
      <w:r w:rsidR="003D664A" w:rsidRPr="002C31E7">
        <w:rPr>
          <w:sz w:val="24"/>
        </w:rPr>
        <w:t>w</w:t>
      </w:r>
      <w:r w:rsidR="00931615" w:rsidRPr="002C31E7">
        <w:rPr>
          <w:sz w:val="24"/>
        </w:rPr>
        <w:t> </w:t>
      </w:r>
      <w:r w:rsidR="00CC42E7">
        <w:rPr>
          <w:sz w:val="24"/>
        </w:rPr>
        <w:t>Goleniowie</w:t>
      </w:r>
      <w:r w:rsidR="006E4E61" w:rsidRPr="002C31E7">
        <w:rPr>
          <w:sz w:val="24"/>
        </w:rPr>
        <w:t>.</w:t>
      </w:r>
    </w:p>
    <w:p w:rsidR="00B26C58" w:rsidRPr="002C31E7" w:rsidRDefault="00A70008" w:rsidP="00D64AE7">
      <w:pPr>
        <w:spacing w:before="240"/>
        <w:jc w:val="both"/>
        <w:rPr>
          <w:b/>
          <w:sz w:val="24"/>
        </w:rPr>
      </w:pPr>
      <w:r>
        <w:rPr>
          <w:b/>
          <w:sz w:val="24"/>
        </w:rPr>
        <w:t>1</w:t>
      </w:r>
      <w:r w:rsidR="00962E18" w:rsidRPr="007329D2">
        <w:rPr>
          <w:b/>
          <w:sz w:val="24"/>
        </w:rPr>
        <w:t>.</w:t>
      </w:r>
      <w:r w:rsidR="00D64AE7">
        <w:rPr>
          <w:b/>
          <w:sz w:val="24"/>
        </w:rPr>
        <w:t xml:space="preserve"> </w:t>
      </w:r>
      <w:r w:rsidR="00962E18" w:rsidRPr="007329D2">
        <w:rPr>
          <w:b/>
          <w:sz w:val="24"/>
        </w:rPr>
        <w:t>Podstawa prawna opracowania</w:t>
      </w:r>
    </w:p>
    <w:p w:rsidR="00962E18" w:rsidRPr="002C31E7" w:rsidRDefault="00962E18" w:rsidP="000459A4">
      <w:pPr>
        <w:pStyle w:val="Podstawowy"/>
        <w:tabs>
          <w:tab w:val="clear" w:pos="360"/>
        </w:tabs>
        <w:ind w:left="142" w:firstLine="0"/>
        <w:jc w:val="both"/>
        <w:rPr>
          <w:b w:val="0"/>
          <w:sz w:val="24"/>
        </w:rPr>
      </w:pPr>
      <w:r w:rsidRPr="002C31E7">
        <w:rPr>
          <w:b w:val="0"/>
          <w:sz w:val="24"/>
        </w:rPr>
        <w:t>Rozporządzenie Ministra Rozwoju Regionalnego i Budownictwa z dnia 29 marca 200</w:t>
      </w:r>
      <w:r w:rsidR="00FE0E6C" w:rsidRPr="002C31E7">
        <w:rPr>
          <w:b w:val="0"/>
          <w:sz w:val="24"/>
        </w:rPr>
        <w:t>1 r</w:t>
      </w:r>
      <w:r w:rsidR="008710DB" w:rsidRPr="002C31E7">
        <w:rPr>
          <w:b w:val="0"/>
          <w:sz w:val="24"/>
        </w:rPr>
        <w:t>oku w </w:t>
      </w:r>
      <w:r w:rsidR="00FE0E6C" w:rsidRPr="002C31E7">
        <w:rPr>
          <w:b w:val="0"/>
          <w:sz w:val="24"/>
        </w:rPr>
        <w:t>sprawie</w:t>
      </w:r>
      <w:r w:rsidR="00931615" w:rsidRPr="002C31E7">
        <w:rPr>
          <w:b w:val="0"/>
          <w:sz w:val="24"/>
        </w:rPr>
        <w:t xml:space="preserve"> </w:t>
      </w:r>
      <w:r w:rsidRPr="002C31E7">
        <w:rPr>
          <w:b w:val="0"/>
          <w:sz w:val="24"/>
        </w:rPr>
        <w:t>ewidencji gruntów i budynków (Dz.</w:t>
      </w:r>
      <w:r w:rsidR="00FC2A2E" w:rsidRPr="002C31E7">
        <w:rPr>
          <w:b w:val="0"/>
          <w:sz w:val="24"/>
        </w:rPr>
        <w:t xml:space="preserve"> </w:t>
      </w:r>
      <w:r w:rsidRPr="002C31E7">
        <w:rPr>
          <w:b w:val="0"/>
          <w:sz w:val="24"/>
        </w:rPr>
        <w:t>U.</w:t>
      </w:r>
      <w:r w:rsidR="00FC2A2E" w:rsidRPr="002C31E7">
        <w:rPr>
          <w:b w:val="0"/>
          <w:sz w:val="24"/>
        </w:rPr>
        <w:t xml:space="preserve"> z 2001 r</w:t>
      </w:r>
      <w:r w:rsidR="008710DB" w:rsidRPr="002C31E7">
        <w:rPr>
          <w:b w:val="0"/>
          <w:sz w:val="24"/>
        </w:rPr>
        <w:t>oku</w:t>
      </w:r>
      <w:r w:rsidR="00FC2A2E" w:rsidRPr="002C31E7">
        <w:rPr>
          <w:b w:val="0"/>
          <w:sz w:val="24"/>
        </w:rPr>
        <w:t xml:space="preserve"> </w:t>
      </w:r>
      <w:r w:rsidR="008710DB" w:rsidRPr="002C31E7">
        <w:rPr>
          <w:b w:val="0"/>
          <w:sz w:val="24"/>
        </w:rPr>
        <w:t>n</w:t>
      </w:r>
      <w:r w:rsidRPr="002C31E7">
        <w:rPr>
          <w:b w:val="0"/>
          <w:sz w:val="24"/>
        </w:rPr>
        <w:t>r 38</w:t>
      </w:r>
      <w:r w:rsidR="008710DB" w:rsidRPr="002C31E7">
        <w:rPr>
          <w:b w:val="0"/>
          <w:sz w:val="24"/>
        </w:rPr>
        <w:t>,</w:t>
      </w:r>
      <w:r w:rsidRPr="002C31E7">
        <w:rPr>
          <w:b w:val="0"/>
          <w:sz w:val="24"/>
        </w:rPr>
        <w:t xml:space="preserve"> poz.454), wydane na podst</w:t>
      </w:r>
      <w:r w:rsidR="00931615" w:rsidRPr="002C31E7">
        <w:rPr>
          <w:b w:val="0"/>
          <w:sz w:val="24"/>
        </w:rPr>
        <w:t>awie art.</w:t>
      </w:r>
      <w:r w:rsidR="00D64AE7">
        <w:rPr>
          <w:b w:val="0"/>
          <w:sz w:val="24"/>
        </w:rPr>
        <w:t xml:space="preserve"> </w:t>
      </w:r>
      <w:r w:rsidR="00931615" w:rsidRPr="002C31E7">
        <w:rPr>
          <w:b w:val="0"/>
          <w:sz w:val="24"/>
        </w:rPr>
        <w:t>26 ust.</w:t>
      </w:r>
      <w:r w:rsidR="00D64AE7">
        <w:rPr>
          <w:b w:val="0"/>
          <w:sz w:val="24"/>
        </w:rPr>
        <w:t xml:space="preserve"> </w:t>
      </w:r>
      <w:r w:rsidR="00931615" w:rsidRPr="002C31E7">
        <w:rPr>
          <w:b w:val="0"/>
          <w:sz w:val="24"/>
        </w:rPr>
        <w:t xml:space="preserve">2 </w:t>
      </w:r>
      <w:r w:rsidR="00FE0E6C" w:rsidRPr="002C31E7">
        <w:rPr>
          <w:b w:val="0"/>
          <w:sz w:val="24"/>
        </w:rPr>
        <w:t>ustawy z dnia</w:t>
      </w:r>
      <w:r w:rsidR="00931615" w:rsidRPr="002C31E7">
        <w:rPr>
          <w:b w:val="0"/>
          <w:sz w:val="24"/>
        </w:rPr>
        <w:t xml:space="preserve"> </w:t>
      </w:r>
      <w:r w:rsidRPr="002C31E7">
        <w:rPr>
          <w:b w:val="0"/>
          <w:sz w:val="24"/>
        </w:rPr>
        <w:t>17 m</w:t>
      </w:r>
      <w:r w:rsidR="00FC2A2E" w:rsidRPr="002C31E7">
        <w:rPr>
          <w:b w:val="0"/>
          <w:sz w:val="24"/>
        </w:rPr>
        <w:t>aja 1989 r</w:t>
      </w:r>
      <w:r w:rsidR="00931615" w:rsidRPr="002C31E7">
        <w:rPr>
          <w:b w:val="0"/>
          <w:sz w:val="24"/>
        </w:rPr>
        <w:t>oku</w:t>
      </w:r>
      <w:r w:rsidR="00FC2A2E" w:rsidRPr="002C31E7">
        <w:rPr>
          <w:b w:val="0"/>
          <w:sz w:val="24"/>
        </w:rPr>
        <w:t xml:space="preserve"> Prawo geodezyjne i </w:t>
      </w:r>
      <w:r w:rsidRPr="002C31E7">
        <w:rPr>
          <w:b w:val="0"/>
          <w:sz w:val="24"/>
        </w:rPr>
        <w:t>kart</w:t>
      </w:r>
      <w:r w:rsidR="00931615" w:rsidRPr="002C31E7">
        <w:rPr>
          <w:b w:val="0"/>
          <w:sz w:val="24"/>
        </w:rPr>
        <w:t>ograficzne (Dz. U. z 2010</w:t>
      </w:r>
      <w:r w:rsidRPr="002C31E7">
        <w:rPr>
          <w:b w:val="0"/>
          <w:sz w:val="24"/>
        </w:rPr>
        <w:t xml:space="preserve"> r</w:t>
      </w:r>
      <w:r w:rsidR="00931615" w:rsidRPr="002C31E7">
        <w:rPr>
          <w:b w:val="0"/>
          <w:sz w:val="24"/>
        </w:rPr>
        <w:t>oku nr 193,</w:t>
      </w:r>
      <w:r w:rsidRPr="002C31E7">
        <w:rPr>
          <w:b w:val="0"/>
          <w:sz w:val="24"/>
        </w:rPr>
        <w:t xml:space="preserve"> poz.</w:t>
      </w:r>
      <w:r w:rsidR="00931615" w:rsidRPr="002C31E7">
        <w:rPr>
          <w:b w:val="0"/>
          <w:sz w:val="24"/>
        </w:rPr>
        <w:t>1287)</w:t>
      </w:r>
    </w:p>
    <w:p w:rsidR="00FB3478" w:rsidRPr="002C31E7" w:rsidRDefault="00AA0B73" w:rsidP="000459A4">
      <w:pPr>
        <w:pStyle w:val="Podstawowy"/>
        <w:tabs>
          <w:tab w:val="clear" w:pos="360"/>
        </w:tabs>
        <w:ind w:left="142" w:firstLine="0"/>
        <w:rPr>
          <w:b w:val="0"/>
          <w:sz w:val="24"/>
        </w:rPr>
      </w:pPr>
      <w:r w:rsidRPr="002C31E7">
        <w:rPr>
          <w:b w:val="0"/>
          <w:sz w:val="24"/>
        </w:rPr>
        <w:t>Użyte w niniejszym opracowaniu określenia oznaczają:</w:t>
      </w:r>
    </w:p>
    <w:p w:rsidR="00AA0B73" w:rsidRPr="002C31E7" w:rsidRDefault="00AA0B73" w:rsidP="000459A4">
      <w:pPr>
        <w:pStyle w:val="Podstawowy"/>
        <w:tabs>
          <w:tab w:val="clear" w:pos="360"/>
        </w:tabs>
        <w:ind w:left="1276" w:hanging="1134"/>
        <w:jc w:val="both"/>
        <w:rPr>
          <w:b w:val="0"/>
          <w:sz w:val="24"/>
        </w:rPr>
      </w:pPr>
      <w:r w:rsidRPr="002C31E7">
        <w:rPr>
          <w:sz w:val="24"/>
        </w:rPr>
        <w:t>„ustawa”</w:t>
      </w:r>
      <w:r w:rsidRPr="002C31E7">
        <w:rPr>
          <w:b w:val="0"/>
          <w:sz w:val="24"/>
        </w:rPr>
        <w:t xml:space="preserve"> – ustawę z dnia 17 maja 1989 r.</w:t>
      </w:r>
      <w:r w:rsidRPr="002C31E7">
        <w:rPr>
          <w:sz w:val="24"/>
        </w:rPr>
        <w:t xml:space="preserve"> – </w:t>
      </w:r>
      <w:r w:rsidRPr="002C31E7">
        <w:rPr>
          <w:b w:val="0"/>
          <w:sz w:val="24"/>
        </w:rPr>
        <w:t>Prawo geodezyjne i kartograficzne</w:t>
      </w:r>
      <w:r w:rsidR="00BD6CB9" w:rsidRPr="002C31E7">
        <w:rPr>
          <w:b w:val="0"/>
          <w:sz w:val="24"/>
        </w:rPr>
        <w:t xml:space="preserve"> (Dz.</w:t>
      </w:r>
      <w:r w:rsidR="00C5055C">
        <w:rPr>
          <w:b w:val="0"/>
          <w:sz w:val="24"/>
        </w:rPr>
        <w:t xml:space="preserve"> U. z </w:t>
      </w:r>
      <w:r w:rsidR="008710DB" w:rsidRPr="002C31E7">
        <w:rPr>
          <w:b w:val="0"/>
          <w:sz w:val="24"/>
        </w:rPr>
        <w:t>2010 roku</w:t>
      </w:r>
      <w:r w:rsidR="00BD6CB9" w:rsidRPr="002C31E7">
        <w:rPr>
          <w:b w:val="0"/>
          <w:sz w:val="24"/>
        </w:rPr>
        <w:t xml:space="preserve"> </w:t>
      </w:r>
      <w:r w:rsidR="008710DB" w:rsidRPr="002C31E7">
        <w:rPr>
          <w:b w:val="0"/>
          <w:sz w:val="24"/>
        </w:rPr>
        <w:t>nr 193, poz. 1287).</w:t>
      </w:r>
    </w:p>
    <w:p w:rsidR="00A914B5" w:rsidRPr="002C31E7" w:rsidRDefault="00AA0B73" w:rsidP="000459A4">
      <w:pPr>
        <w:pStyle w:val="Podstawowy"/>
        <w:tabs>
          <w:tab w:val="clear" w:pos="360"/>
        </w:tabs>
        <w:ind w:left="1985" w:hanging="1843"/>
        <w:jc w:val="both"/>
        <w:rPr>
          <w:b w:val="0"/>
          <w:sz w:val="24"/>
        </w:rPr>
      </w:pPr>
      <w:r w:rsidRPr="002C31E7">
        <w:rPr>
          <w:sz w:val="24"/>
        </w:rPr>
        <w:t>„rozporządzenie”</w:t>
      </w:r>
      <w:r w:rsidR="00BD6CB9" w:rsidRPr="002C31E7">
        <w:rPr>
          <w:b w:val="0"/>
          <w:sz w:val="24"/>
        </w:rPr>
        <w:t xml:space="preserve"> – R</w:t>
      </w:r>
      <w:r w:rsidRPr="002C31E7">
        <w:rPr>
          <w:b w:val="0"/>
          <w:sz w:val="24"/>
        </w:rPr>
        <w:t>ozporządzenie</w:t>
      </w:r>
      <w:r w:rsidR="00BD6CB9" w:rsidRPr="002C31E7">
        <w:rPr>
          <w:b w:val="0"/>
          <w:sz w:val="24"/>
        </w:rPr>
        <w:t xml:space="preserve"> Ministra Rozwoju Regionalnego</w:t>
      </w:r>
      <w:r w:rsidRPr="002C31E7">
        <w:rPr>
          <w:b w:val="0"/>
          <w:sz w:val="24"/>
        </w:rPr>
        <w:t xml:space="preserve"> z dnia 29 marca 2001 r</w:t>
      </w:r>
      <w:r w:rsidR="008710DB" w:rsidRPr="002C31E7">
        <w:rPr>
          <w:b w:val="0"/>
          <w:sz w:val="24"/>
        </w:rPr>
        <w:t>oku w </w:t>
      </w:r>
      <w:r w:rsidRPr="002C31E7">
        <w:rPr>
          <w:b w:val="0"/>
          <w:sz w:val="24"/>
        </w:rPr>
        <w:t>sprawie ewidencji gruntów i budynków</w:t>
      </w:r>
      <w:r w:rsidR="00BD6CB9" w:rsidRPr="002C31E7">
        <w:rPr>
          <w:b w:val="0"/>
          <w:sz w:val="24"/>
        </w:rPr>
        <w:t xml:space="preserve"> </w:t>
      </w:r>
      <w:r w:rsidR="00FC2A2E" w:rsidRPr="002C31E7">
        <w:rPr>
          <w:b w:val="0"/>
          <w:sz w:val="24"/>
        </w:rPr>
        <w:t>(</w:t>
      </w:r>
      <w:r w:rsidR="00BD6CB9" w:rsidRPr="002C31E7">
        <w:rPr>
          <w:b w:val="0"/>
          <w:sz w:val="24"/>
        </w:rPr>
        <w:t>Dz. U. Nr 38, poz. 454)</w:t>
      </w:r>
    </w:p>
    <w:p w:rsidR="00A70008" w:rsidRPr="00CC42E7" w:rsidRDefault="00A70008" w:rsidP="00A70008">
      <w:pPr>
        <w:spacing w:before="240"/>
        <w:jc w:val="both"/>
        <w:rPr>
          <w:b/>
          <w:sz w:val="24"/>
        </w:rPr>
      </w:pPr>
      <w:r>
        <w:rPr>
          <w:b/>
          <w:sz w:val="24"/>
        </w:rPr>
        <w:t>2</w:t>
      </w:r>
      <w:r w:rsidRPr="00CC42E7">
        <w:rPr>
          <w:b/>
          <w:sz w:val="24"/>
        </w:rPr>
        <w:t>. Cel prac modernizacyjnych ewidencji</w:t>
      </w:r>
      <w:r>
        <w:rPr>
          <w:b/>
          <w:sz w:val="24"/>
        </w:rPr>
        <w:t xml:space="preserve"> gruntów i budynków</w:t>
      </w:r>
      <w:r w:rsidRPr="00CC42E7">
        <w:rPr>
          <w:b/>
          <w:sz w:val="24"/>
        </w:rPr>
        <w:t>.</w:t>
      </w:r>
    </w:p>
    <w:p w:rsidR="00A70008" w:rsidRPr="00CC42E7" w:rsidRDefault="00A70008" w:rsidP="00A70008">
      <w:pPr>
        <w:ind w:left="142"/>
        <w:jc w:val="both"/>
        <w:rPr>
          <w:sz w:val="24"/>
        </w:rPr>
      </w:pPr>
      <w:r w:rsidRPr="00CC42E7">
        <w:rPr>
          <w:sz w:val="24"/>
        </w:rPr>
        <w:t>Celem prac modernizacyjnych jest:</w:t>
      </w:r>
    </w:p>
    <w:p w:rsidR="00A70008" w:rsidRPr="00CC42E7" w:rsidRDefault="00A70008" w:rsidP="00A70008">
      <w:pPr>
        <w:ind w:left="284"/>
        <w:jc w:val="both"/>
        <w:rPr>
          <w:sz w:val="24"/>
        </w:rPr>
      </w:pPr>
      <w:r w:rsidRPr="00CC42E7">
        <w:rPr>
          <w:sz w:val="24"/>
        </w:rPr>
        <w:t>Modyfikacja danych ewidencyjnych oraz uzupełnienie istniejącej bazy danych ewidencyjnych zgodnie ze standardem SWDE w tym:</w:t>
      </w:r>
    </w:p>
    <w:p w:rsidR="00A70008" w:rsidRDefault="00A70008" w:rsidP="00A70008">
      <w:pPr>
        <w:pStyle w:val="Stopka"/>
        <w:tabs>
          <w:tab w:val="clear" w:pos="4536"/>
          <w:tab w:val="clear" w:pos="9072"/>
        </w:tabs>
        <w:suppressAutoHyphens/>
        <w:ind w:left="426"/>
        <w:jc w:val="both"/>
        <w:rPr>
          <w:szCs w:val="24"/>
        </w:rPr>
      </w:pPr>
      <w:r>
        <w:rPr>
          <w:szCs w:val="24"/>
        </w:rPr>
        <w:t>- dostosowanie danych ewidencyjnych działek do standardu SWDE,</w:t>
      </w:r>
    </w:p>
    <w:p w:rsidR="00A70008" w:rsidRDefault="00A70008" w:rsidP="00A70008">
      <w:pPr>
        <w:pStyle w:val="Stopka"/>
        <w:tabs>
          <w:tab w:val="clear" w:pos="4536"/>
          <w:tab w:val="clear" w:pos="9072"/>
        </w:tabs>
        <w:suppressAutoHyphens/>
        <w:ind w:left="426"/>
        <w:jc w:val="both"/>
        <w:rPr>
          <w:szCs w:val="24"/>
        </w:rPr>
      </w:pPr>
      <w:r>
        <w:rPr>
          <w:szCs w:val="24"/>
        </w:rPr>
        <w:t>- weryfikacja danych ewidencyjnych danych dotyczących budynków,</w:t>
      </w:r>
    </w:p>
    <w:p w:rsidR="00A70008" w:rsidRDefault="00A70008" w:rsidP="00A70008">
      <w:pPr>
        <w:pStyle w:val="Stopka"/>
        <w:tabs>
          <w:tab w:val="clear" w:pos="4536"/>
          <w:tab w:val="clear" w:pos="9072"/>
        </w:tabs>
        <w:suppressAutoHyphens/>
        <w:ind w:left="567" w:hanging="141"/>
        <w:jc w:val="both"/>
        <w:rPr>
          <w:szCs w:val="24"/>
        </w:rPr>
      </w:pPr>
      <w:r>
        <w:rPr>
          <w:szCs w:val="24"/>
        </w:rPr>
        <w:t>- nadanie obiektom bazy danych ewidencyjnych identyfikatorów zgodnie z zasadami określonymi w zał. Nr 1 do rozporządzenia,</w:t>
      </w:r>
    </w:p>
    <w:p w:rsidR="00A70008" w:rsidRDefault="00A70008" w:rsidP="00A70008">
      <w:pPr>
        <w:pStyle w:val="Stopka"/>
        <w:tabs>
          <w:tab w:val="clear" w:pos="4536"/>
          <w:tab w:val="clear" w:pos="9072"/>
        </w:tabs>
        <w:suppressAutoHyphens/>
        <w:ind w:left="567" w:hanging="141"/>
        <w:jc w:val="both"/>
        <w:rPr>
          <w:szCs w:val="24"/>
        </w:rPr>
      </w:pPr>
      <w:r>
        <w:rPr>
          <w:szCs w:val="24"/>
        </w:rPr>
        <w:t xml:space="preserve">- wykonanie niezbędnych geodezyjnych pomiarów terenowych oraz oględzin, </w:t>
      </w:r>
    </w:p>
    <w:p w:rsidR="00A70008" w:rsidRDefault="00A70008" w:rsidP="00A70008">
      <w:pPr>
        <w:pStyle w:val="Stopka"/>
        <w:tabs>
          <w:tab w:val="clear" w:pos="4536"/>
          <w:tab w:val="clear" w:pos="9072"/>
        </w:tabs>
        <w:suppressAutoHyphens/>
        <w:ind w:left="567" w:hanging="141"/>
        <w:jc w:val="both"/>
        <w:rPr>
          <w:szCs w:val="24"/>
        </w:rPr>
      </w:pPr>
      <w:r>
        <w:rPr>
          <w:szCs w:val="24"/>
        </w:rPr>
        <w:t xml:space="preserve">- ustalenie właścicieli nieruchomości oraz władających, o których mowa w </w:t>
      </w:r>
      <w:r w:rsidRPr="00BE6A00">
        <w:rPr>
          <w:i/>
          <w:szCs w:val="24"/>
        </w:rPr>
        <w:t>§ 10 ust. 1 pkt. 2 i § 11 ust. 1 rozporządzenia</w:t>
      </w:r>
      <w:r>
        <w:rPr>
          <w:szCs w:val="24"/>
        </w:rPr>
        <w:t>, w oparciu o wpisy w księgach wieczystych oraz zgromadzone przez Starostę dokumenty,</w:t>
      </w:r>
    </w:p>
    <w:p w:rsidR="00A70008" w:rsidRDefault="00A70008" w:rsidP="00A70008">
      <w:pPr>
        <w:pStyle w:val="Stopka"/>
        <w:tabs>
          <w:tab w:val="clear" w:pos="4536"/>
          <w:tab w:val="clear" w:pos="9072"/>
        </w:tabs>
        <w:suppressAutoHyphens/>
        <w:ind w:left="567" w:hanging="141"/>
        <w:jc w:val="both"/>
        <w:rPr>
          <w:szCs w:val="24"/>
        </w:rPr>
      </w:pPr>
      <w:r>
        <w:rPr>
          <w:szCs w:val="24"/>
        </w:rPr>
        <w:t xml:space="preserve">- ustalenie w trybie </w:t>
      </w:r>
      <w:r w:rsidRPr="00BE6A00">
        <w:rPr>
          <w:i/>
          <w:szCs w:val="24"/>
        </w:rPr>
        <w:t>§ 12 ust. 2 rozporządzenia</w:t>
      </w:r>
      <w:r>
        <w:rPr>
          <w:szCs w:val="24"/>
        </w:rPr>
        <w:t xml:space="preserve"> osób i jednostek organizacyjnych, władających gruntami o nieustalonym stanie prawnym i wydanie decyzji Starosty,</w:t>
      </w:r>
    </w:p>
    <w:p w:rsidR="00A70008" w:rsidRDefault="00A70008" w:rsidP="00A70008">
      <w:pPr>
        <w:pStyle w:val="Stopka"/>
        <w:tabs>
          <w:tab w:val="clear" w:pos="4536"/>
          <w:tab w:val="clear" w:pos="9072"/>
        </w:tabs>
        <w:suppressAutoHyphens/>
        <w:ind w:left="567" w:hanging="141"/>
        <w:jc w:val="both"/>
        <w:rPr>
          <w:szCs w:val="24"/>
        </w:rPr>
      </w:pPr>
      <w:r>
        <w:rPr>
          <w:szCs w:val="24"/>
        </w:rPr>
        <w:lastRenderedPageBreak/>
        <w:t xml:space="preserve">- uzupełnienie danych ewidencyjnych właścicieli nieruchomości oraz władających między innymi w oparciu o informacje zawarte w systemach PESEL i REGON, </w:t>
      </w:r>
    </w:p>
    <w:p w:rsidR="00A70008" w:rsidRDefault="00A70008" w:rsidP="00A70008">
      <w:pPr>
        <w:pStyle w:val="Stopka"/>
        <w:tabs>
          <w:tab w:val="clear" w:pos="4536"/>
          <w:tab w:val="clear" w:pos="9072"/>
        </w:tabs>
        <w:ind w:left="567" w:hanging="141"/>
        <w:jc w:val="both"/>
        <w:rPr>
          <w:szCs w:val="24"/>
        </w:rPr>
      </w:pPr>
      <w:r>
        <w:rPr>
          <w:szCs w:val="24"/>
        </w:rPr>
        <w:t>- wykonanie aktualizacji użytków gruntowych i klas,</w:t>
      </w:r>
    </w:p>
    <w:p w:rsidR="00A70008" w:rsidRDefault="00A70008" w:rsidP="00A70008">
      <w:pPr>
        <w:pStyle w:val="Stopka"/>
        <w:tabs>
          <w:tab w:val="clear" w:pos="4536"/>
          <w:tab w:val="clear" w:pos="9072"/>
        </w:tabs>
        <w:ind w:left="567" w:hanging="141"/>
        <w:jc w:val="both"/>
        <w:rPr>
          <w:szCs w:val="24"/>
        </w:rPr>
      </w:pPr>
      <w:r>
        <w:rPr>
          <w:szCs w:val="24"/>
        </w:rPr>
        <w:t>- dostosowanie danych ewidencyjnych działek do formatów wymiany danych ewidencyjnych SWDE,</w:t>
      </w:r>
    </w:p>
    <w:p w:rsidR="0049386E" w:rsidRPr="0049386E" w:rsidRDefault="00A70008" w:rsidP="0061138C">
      <w:pPr>
        <w:pStyle w:val="Stopka"/>
        <w:tabs>
          <w:tab w:val="clear" w:pos="4536"/>
          <w:tab w:val="clear" w:pos="9072"/>
        </w:tabs>
        <w:ind w:left="567" w:hanging="141"/>
        <w:jc w:val="both"/>
        <w:rPr>
          <w:szCs w:val="24"/>
        </w:rPr>
      </w:pPr>
      <w:r>
        <w:rPr>
          <w:szCs w:val="24"/>
        </w:rPr>
        <w:t>- zapewnienie technicznych możliwości generowania (eksportu) danych</w:t>
      </w:r>
      <w:r>
        <w:rPr>
          <w:szCs w:val="24"/>
        </w:rPr>
        <w:br/>
        <w:t>ewidencyjnych w postaci plików w formatach: SWDE, a tak</w:t>
      </w:r>
      <w:r w:rsidR="0049386E">
        <w:rPr>
          <w:szCs w:val="24"/>
        </w:rPr>
        <w:t>że importu tych danych do bazy.</w:t>
      </w:r>
    </w:p>
    <w:p w:rsidR="00A914B5" w:rsidRPr="002C31E7" w:rsidRDefault="00A70008" w:rsidP="00D64AE7">
      <w:pPr>
        <w:pStyle w:val="Podstawowy"/>
        <w:spacing w:before="240"/>
        <w:ind w:left="357" w:hanging="357"/>
        <w:rPr>
          <w:sz w:val="24"/>
        </w:rPr>
      </w:pPr>
      <w:r>
        <w:rPr>
          <w:sz w:val="24"/>
        </w:rPr>
        <w:t>3</w:t>
      </w:r>
      <w:r w:rsidR="00A914B5" w:rsidRPr="002C31E7">
        <w:rPr>
          <w:sz w:val="24"/>
        </w:rPr>
        <w:t>.</w:t>
      </w:r>
      <w:r w:rsidR="00A914B5" w:rsidRPr="002C31E7">
        <w:rPr>
          <w:sz w:val="24"/>
        </w:rPr>
        <w:tab/>
        <w:t>Przepisy prawne.</w:t>
      </w:r>
    </w:p>
    <w:p w:rsidR="00A914B5" w:rsidRPr="002C31E7" w:rsidRDefault="00A70008" w:rsidP="00C5055C">
      <w:pPr>
        <w:pStyle w:val="Podstawowy"/>
        <w:tabs>
          <w:tab w:val="clear" w:pos="360"/>
        </w:tabs>
        <w:spacing w:before="120"/>
        <w:ind w:left="142" w:firstLine="0"/>
        <w:rPr>
          <w:b w:val="0"/>
          <w:sz w:val="24"/>
        </w:rPr>
      </w:pPr>
      <w:r>
        <w:rPr>
          <w:sz w:val="24"/>
        </w:rPr>
        <w:t>3</w:t>
      </w:r>
      <w:r w:rsidR="00A914B5" w:rsidRPr="002C31E7">
        <w:rPr>
          <w:sz w:val="24"/>
        </w:rPr>
        <w:t>.1  Obowiązujące przepisy prawne</w:t>
      </w:r>
      <w:r w:rsidR="00A914B5" w:rsidRPr="002C31E7">
        <w:rPr>
          <w:b w:val="0"/>
          <w:sz w:val="24"/>
        </w:rPr>
        <w:t>:</w:t>
      </w:r>
    </w:p>
    <w:p w:rsidR="00A914B5" w:rsidRPr="002C31E7" w:rsidRDefault="009A5D00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 xml:space="preserve">1) </w:t>
      </w:r>
      <w:r w:rsidRPr="002C31E7">
        <w:rPr>
          <w:b w:val="0"/>
          <w:sz w:val="24"/>
        </w:rPr>
        <w:t>Ustawa</w:t>
      </w:r>
      <w:r w:rsidR="00A914B5" w:rsidRPr="002C31E7">
        <w:rPr>
          <w:b w:val="0"/>
          <w:sz w:val="24"/>
        </w:rPr>
        <w:t xml:space="preserve"> z dnia 17 maja 1989</w:t>
      </w:r>
      <w:r w:rsidR="008710DB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r</w:t>
      </w:r>
      <w:r w:rsidR="008710DB" w:rsidRPr="002C31E7">
        <w:rPr>
          <w:b w:val="0"/>
          <w:sz w:val="24"/>
        </w:rPr>
        <w:t xml:space="preserve">oku – </w:t>
      </w:r>
      <w:r w:rsidR="00A914B5" w:rsidRPr="002C31E7">
        <w:rPr>
          <w:b w:val="0"/>
          <w:sz w:val="24"/>
        </w:rPr>
        <w:t xml:space="preserve">Prawo geodezyjne </w:t>
      </w:r>
      <w:r w:rsidRPr="002C31E7">
        <w:rPr>
          <w:b w:val="0"/>
          <w:sz w:val="24"/>
        </w:rPr>
        <w:t>i kartograficzne</w:t>
      </w:r>
      <w:r w:rsidR="008710DB" w:rsidRPr="002C31E7">
        <w:rPr>
          <w:b w:val="0"/>
          <w:sz w:val="24"/>
        </w:rPr>
        <w:t xml:space="preserve"> (Dz. U. z 2010</w:t>
      </w:r>
      <w:r w:rsidR="00A914B5" w:rsidRPr="002C31E7">
        <w:rPr>
          <w:b w:val="0"/>
          <w:sz w:val="24"/>
        </w:rPr>
        <w:t xml:space="preserve"> r</w:t>
      </w:r>
      <w:r w:rsidR="008710DB" w:rsidRPr="002C31E7">
        <w:rPr>
          <w:b w:val="0"/>
          <w:sz w:val="24"/>
        </w:rPr>
        <w:t>oku nr 193, poz. 1287);</w:t>
      </w:r>
    </w:p>
    <w:p w:rsidR="00A914B5" w:rsidRPr="002C31E7" w:rsidRDefault="009A5D00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 xml:space="preserve">2) </w:t>
      </w:r>
      <w:r w:rsidR="00A914B5" w:rsidRPr="002C31E7">
        <w:rPr>
          <w:b w:val="0"/>
          <w:sz w:val="24"/>
        </w:rPr>
        <w:t>Rozporządzenie Ministra Rozwoju Regionalnego i Budownictwa z dn</w:t>
      </w:r>
      <w:r w:rsidR="008710DB" w:rsidRPr="002C31E7">
        <w:rPr>
          <w:b w:val="0"/>
          <w:sz w:val="24"/>
        </w:rPr>
        <w:t xml:space="preserve">ia 29 marca </w:t>
      </w:r>
      <w:r w:rsidR="00A914B5" w:rsidRPr="002C31E7">
        <w:rPr>
          <w:b w:val="0"/>
          <w:sz w:val="24"/>
        </w:rPr>
        <w:t>2001 r</w:t>
      </w:r>
      <w:r w:rsidR="008710DB" w:rsidRPr="002C31E7">
        <w:rPr>
          <w:b w:val="0"/>
          <w:sz w:val="24"/>
        </w:rPr>
        <w:t>oku w </w:t>
      </w:r>
      <w:r w:rsidR="00A914B5" w:rsidRPr="002C31E7">
        <w:rPr>
          <w:b w:val="0"/>
          <w:sz w:val="24"/>
        </w:rPr>
        <w:t>sprawie ewidencji gruntów i budynków (Dz. U. nr 38, poz. 454);</w:t>
      </w:r>
    </w:p>
    <w:p w:rsidR="00A914B5" w:rsidRPr="002C31E7" w:rsidRDefault="009A5D00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 xml:space="preserve">3) </w:t>
      </w:r>
      <w:r w:rsidR="00A914B5" w:rsidRPr="002C31E7">
        <w:rPr>
          <w:b w:val="0"/>
          <w:sz w:val="24"/>
        </w:rPr>
        <w:t xml:space="preserve">Rozporządzenie Rady </w:t>
      </w:r>
      <w:r w:rsidRPr="002C31E7">
        <w:rPr>
          <w:b w:val="0"/>
          <w:sz w:val="24"/>
        </w:rPr>
        <w:t>Ministrów z</w:t>
      </w:r>
      <w:r w:rsidR="00A914B5" w:rsidRPr="002C31E7">
        <w:rPr>
          <w:b w:val="0"/>
          <w:sz w:val="24"/>
        </w:rPr>
        <w:t xml:space="preserve"> dnia 17 lipca 2001 r</w:t>
      </w:r>
      <w:r w:rsidR="008710DB" w:rsidRPr="002C31E7">
        <w:rPr>
          <w:b w:val="0"/>
          <w:sz w:val="24"/>
        </w:rPr>
        <w:t>oku – w sprawie wykazywania w </w:t>
      </w:r>
      <w:r w:rsidR="00A914B5" w:rsidRPr="002C31E7">
        <w:rPr>
          <w:b w:val="0"/>
          <w:sz w:val="24"/>
        </w:rPr>
        <w:t>ewidencji gruntów i budynków danych odnoszą</w:t>
      </w:r>
      <w:r w:rsidR="00D64AE7">
        <w:rPr>
          <w:b w:val="0"/>
          <w:sz w:val="24"/>
        </w:rPr>
        <w:t>cych się do gruntów, budynków i </w:t>
      </w:r>
      <w:r w:rsidR="00A914B5" w:rsidRPr="002C31E7">
        <w:rPr>
          <w:b w:val="0"/>
          <w:sz w:val="24"/>
        </w:rPr>
        <w:t>lokali, znajdujących się na terenach zamkniętych (Dz. U. Nr 84 poz. 911);</w:t>
      </w:r>
    </w:p>
    <w:p w:rsidR="00A914B5" w:rsidRPr="002C31E7" w:rsidRDefault="009A5D00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 xml:space="preserve">4) </w:t>
      </w:r>
      <w:r w:rsidR="00A914B5" w:rsidRPr="002C31E7">
        <w:rPr>
          <w:b w:val="0"/>
          <w:sz w:val="24"/>
        </w:rPr>
        <w:t>Rozporządzenie Ministra Rozwoju Regionalnego i Budownictwa z dnia 12 lipca 2001</w:t>
      </w:r>
      <w:r w:rsidR="008710DB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r</w:t>
      </w:r>
      <w:r w:rsidR="008710DB" w:rsidRPr="002C31E7">
        <w:rPr>
          <w:b w:val="0"/>
          <w:sz w:val="24"/>
        </w:rPr>
        <w:t>oku</w:t>
      </w:r>
      <w:r w:rsidR="00A914B5" w:rsidRPr="002C31E7">
        <w:rPr>
          <w:b w:val="0"/>
          <w:sz w:val="24"/>
        </w:rPr>
        <w:t xml:space="preserve"> </w:t>
      </w:r>
      <w:r w:rsidR="008710DB" w:rsidRPr="002C31E7">
        <w:rPr>
          <w:b w:val="0"/>
          <w:sz w:val="24"/>
        </w:rPr>
        <w:t>w </w:t>
      </w:r>
      <w:r w:rsidR="00A914B5" w:rsidRPr="002C31E7">
        <w:rPr>
          <w:b w:val="0"/>
          <w:sz w:val="24"/>
        </w:rPr>
        <w:t xml:space="preserve">sprawie szczegółowych zasad i trybu założenia i prowadzenia krajowego systemu </w:t>
      </w:r>
      <w:r w:rsidR="008710DB" w:rsidRPr="002C31E7">
        <w:rPr>
          <w:b w:val="0"/>
          <w:sz w:val="24"/>
        </w:rPr>
        <w:t>informacji o </w:t>
      </w:r>
      <w:r w:rsidR="00A914B5" w:rsidRPr="002C31E7">
        <w:rPr>
          <w:b w:val="0"/>
          <w:sz w:val="24"/>
        </w:rPr>
        <w:t>terenie (Dz. U. nr 80 poz. 866);</w:t>
      </w:r>
    </w:p>
    <w:p w:rsidR="00A914B5" w:rsidRDefault="009A5D00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 xml:space="preserve">5) </w:t>
      </w:r>
      <w:r w:rsidR="00A914B5" w:rsidRPr="002C31E7">
        <w:rPr>
          <w:b w:val="0"/>
          <w:sz w:val="24"/>
        </w:rPr>
        <w:t>Rozporządzenie Ministra Spraw Wewnętrznych i Admi</w:t>
      </w:r>
      <w:r w:rsidR="008710DB" w:rsidRPr="002C31E7">
        <w:rPr>
          <w:b w:val="0"/>
          <w:sz w:val="24"/>
        </w:rPr>
        <w:t>nistracji z dnia 9 listopada 2011 roku w </w:t>
      </w:r>
      <w:r w:rsidR="00A914B5" w:rsidRPr="002C31E7">
        <w:rPr>
          <w:b w:val="0"/>
          <w:sz w:val="24"/>
        </w:rPr>
        <w:t>sprawie standardów technicznych</w:t>
      </w:r>
      <w:r w:rsidR="008710DB" w:rsidRPr="002C31E7">
        <w:rPr>
          <w:b w:val="0"/>
          <w:sz w:val="24"/>
        </w:rPr>
        <w:t xml:space="preserve"> wykonywania geodezyjnych pomiarów sytuacyjnych i wysokościowych oraz opracowania i przekazywania tych wyników do państwowego zasobu geodezyjnego i kartograficznego (</w:t>
      </w:r>
      <w:r w:rsidR="00941E7A" w:rsidRPr="002C31E7">
        <w:rPr>
          <w:b w:val="0"/>
          <w:sz w:val="24"/>
        </w:rPr>
        <w:t>Dz. U. nr 263, poz. 1572)</w:t>
      </w:r>
      <w:r w:rsidR="00A914B5" w:rsidRPr="002C31E7">
        <w:rPr>
          <w:b w:val="0"/>
          <w:sz w:val="24"/>
        </w:rPr>
        <w:t xml:space="preserve">; </w:t>
      </w:r>
    </w:p>
    <w:p w:rsidR="00BD53D4" w:rsidRPr="002C31E7" w:rsidRDefault="00BD53D4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>6) Rozporządzenie Ministra Administracji i Cyfryzac</w:t>
      </w:r>
      <w:r w:rsidR="00307AEC">
        <w:rPr>
          <w:b w:val="0"/>
          <w:sz w:val="24"/>
        </w:rPr>
        <w:t>ji z dnia 14 lutego 2012 roku w </w:t>
      </w:r>
      <w:r>
        <w:rPr>
          <w:b w:val="0"/>
          <w:sz w:val="24"/>
        </w:rPr>
        <w:t>sprawie osnów geodezyjnych, grawimetrycznych i magnetycznych</w:t>
      </w:r>
      <w:r w:rsidR="003E0A02">
        <w:rPr>
          <w:b w:val="0"/>
          <w:sz w:val="24"/>
        </w:rPr>
        <w:t xml:space="preserve"> (Dz. U z dnia 30.03.2012 roku poz. 352);</w:t>
      </w:r>
    </w:p>
    <w:p w:rsidR="00A914B5" w:rsidRPr="002C31E7" w:rsidRDefault="003E0A02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>7</w:t>
      </w:r>
      <w:r w:rsidR="009A5D00">
        <w:rPr>
          <w:b w:val="0"/>
          <w:sz w:val="24"/>
        </w:rPr>
        <w:t xml:space="preserve">) </w:t>
      </w:r>
      <w:r w:rsidR="00A914B5" w:rsidRPr="002C31E7">
        <w:rPr>
          <w:b w:val="0"/>
          <w:sz w:val="24"/>
        </w:rPr>
        <w:t>Rozporządzenie Ministra Spraw Wewnętrznych i Administracji z dnia 17 maja 1999</w:t>
      </w:r>
      <w:r w:rsidR="00941E7A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r</w:t>
      </w:r>
      <w:r w:rsidR="00941E7A" w:rsidRPr="002C31E7">
        <w:rPr>
          <w:b w:val="0"/>
          <w:sz w:val="24"/>
        </w:rPr>
        <w:t>oku w </w:t>
      </w:r>
      <w:r w:rsidR="00A914B5" w:rsidRPr="002C31E7">
        <w:rPr>
          <w:b w:val="0"/>
          <w:sz w:val="24"/>
        </w:rPr>
        <w:t>sprawie określenia rodzajów materiałów stanowiący</w:t>
      </w:r>
      <w:r w:rsidR="00941E7A" w:rsidRPr="002C31E7">
        <w:rPr>
          <w:b w:val="0"/>
          <w:sz w:val="24"/>
        </w:rPr>
        <w:t>ch państwowy zasób geodezyjny i </w:t>
      </w:r>
      <w:r w:rsidR="00A914B5" w:rsidRPr="002C31E7">
        <w:rPr>
          <w:b w:val="0"/>
          <w:sz w:val="24"/>
        </w:rPr>
        <w:t>kartograficzny, sposobu i trybu ich gromadzenia i wyłączania z zasobu oraz udostępniania zas</w:t>
      </w:r>
      <w:r w:rsidR="009A5D00">
        <w:rPr>
          <w:b w:val="0"/>
          <w:sz w:val="24"/>
        </w:rPr>
        <w:t>obu (Dz. U. z</w:t>
      </w:r>
      <w:r w:rsidR="00A914B5" w:rsidRPr="002C31E7">
        <w:rPr>
          <w:b w:val="0"/>
          <w:sz w:val="24"/>
        </w:rPr>
        <w:t xml:space="preserve"> 1999 r. </w:t>
      </w:r>
      <w:r w:rsidR="009A5D00" w:rsidRPr="002C31E7">
        <w:rPr>
          <w:b w:val="0"/>
          <w:sz w:val="24"/>
        </w:rPr>
        <w:t>nr 49, poz</w:t>
      </w:r>
      <w:r w:rsidR="00A914B5" w:rsidRPr="002C31E7">
        <w:rPr>
          <w:b w:val="0"/>
          <w:sz w:val="24"/>
        </w:rPr>
        <w:t>.493);</w:t>
      </w:r>
    </w:p>
    <w:p w:rsidR="00A914B5" w:rsidRPr="002C31E7" w:rsidRDefault="003E0A02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>8</w:t>
      </w:r>
      <w:r w:rsidR="009A5D00">
        <w:rPr>
          <w:b w:val="0"/>
          <w:sz w:val="24"/>
        </w:rPr>
        <w:t xml:space="preserve">) </w:t>
      </w:r>
      <w:r w:rsidR="00A914B5" w:rsidRPr="002C31E7">
        <w:rPr>
          <w:b w:val="0"/>
          <w:sz w:val="24"/>
        </w:rPr>
        <w:t xml:space="preserve">Rozporządzenie Ministra Rozwoju Regionalnego i </w:t>
      </w:r>
      <w:r w:rsidR="009A5D00" w:rsidRPr="002C31E7">
        <w:rPr>
          <w:b w:val="0"/>
          <w:sz w:val="24"/>
        </w:rPr>
        <w:t>Budownictwa z</w:t>
      </w:r>
      <w:r w:rsidR="00941E7A" w:rsidRPr="002C31E7">
        <w:rPr>
          <w:b w:val="0"/>
          <w:sz w:val="24"/>
        </w:rPr>
        <w:t xml:space="preserve"> </w:t>
      </w:r>
      <w:r w:rsidR="009A5D00" w:rsidRPr="002C31E7">
        <w:rPr>
          <w:b w:val="0"/>
          <w:sz w:val="24"/>
        </w:rPr>
        <w:t>dnia 16 lipca</w:t>
      </w:r>
      <w:r w:rsidR="00941E7A" w:rsidRPr="002C31E7">
        <w:rPr>
          <w:b w:val="0"/>
          <w:sz w:val="24"/>
        </w:rPr>
        <w:t xml:space="preserve"> 2001 roku </w:t>
      </w:r>
      <w:r w:rsidR="00A914B5" w:rsidRPr="002C31E7">
        <w:rPr>
          <w:b w:val="0"/>
          <w:sz w:val="24"/>
        </w:rPr>
        <w:t>w</w:t>
      </w:r>
      <w:r w:rsidR="00941E7A" w:rsidRPr="002C31E7">
        <w:rPr>
          <w:b w:val="0"/>
          <w:sz w:val="24"/>
        </w:rPr>
        <w:t> </w:t>
      </w:r>
      <w:r w:rsidR="00A914B5" w:rsidRPr="002C31E7">
        <w:rPr>
          <w:b w:val="0"/>
          <w:sz w:val="24"/>
        </w:rPr>
        <w:t>sprawie zgłaszania prac geodezyjnych i kartograficzny</w:t>
      </w:r>
      <w:r w:rsidR="00941E7A" w:rsidRPr="002C31E7">
        <w:rPr>
          <w:b w:val="0"/>
          <w:sz w:val="24"/>
        </w:rPr>
        <w:t>ch, ewidencjonowania systemów i </w:t>
      </w:r>
      <w:r w:rsidR="00A914B5" w:rsidRPr="002C31E7">
        <w:rPr>
          <w:b w:val="0"/>
          <w:sz w:val="24"/>
        </w:rPr>
        <w:t>przechowywania kopii zabezpieczających bazy danych, a</w:t>
      </w:r>
      <w:r w:rsidR="00941E7A" w:rsidRPr="002C31E7">
        <w:rPr>
          <w:b w:val="0"/>
          <w:sz w:val="24"/>
        </w:rPr>
        <w:t xml:space="preserve"> także ogólnych warunków umów o </w:t>
      </w:r>
      <w:r w:rsidR="00A914B5" w:rsidRPr="002C31E7">
        <w:rPr>
          <w:b w:val="0"/>
          <w:sz w:val="24"/>
        </w:rPr>
        <w:t xml:space="preserve">udostępnienie </w:t>
      </w:r>
      <w:r w:rsidR="009A5D00" w:rsidRPr="002C31E7">
        <w:rPr>
          <w:b w:val="0"/>
          <w:sz w:val="24"/>
        </w:rPr>
        <w:t>tych baz ( Dz</w:t>
      </w:r>
      <w:r w:rsidR="00A914B5" w:rsidRPr="002C31E7">
        <w:rPr>
          <w:b w:val="0"/>
          <w:sz w:val="24"/>
        </w:rPr>
        <w:t xml:space="preserve">. U. </w:t>
      </w:r>
      <w:r w:rsidR="009A5D00" w:rsidRPr="002C31E7">
        <w:rPr>
          <w:b w:val="0"/>
          <w:sz w:val="24"/>
        </w:rPr>
        <w:t>nr 78, poz</w:t>
      </w:r>
      <w:r w:rsidR="00A914B5" w:rsidRPr="002C31E7">
        <w:rPr>
          <w:b w:val="0"/>
          <w:sz w:val="24"/>
        </w:rPr>
        <w:t>. 837);</w:t>
      </w:r>
    </w:p>
    <w:p w:rsidR="00A914B5" w:rsidRPr="002C31E7" w:rsidRDefault="003E0A02" w:rsidP="005D12E9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>9</w:t>
      </w:r>
      <w:r w:rsidR="009A5D00">
        <w:rPr>
          <w:b w:val="0"/>
          <w:sz w:val="24"/>
        </w:rPr>
        <w:t xml:space="preserve">) </w:t>
      </w:r>
      <w:r w:rsidR="00A914B5" w:rsidRPr="002C31E7">
        <w:rPr>
          <w:b w:val="0"/>
          <w:sz w:val="24"/>
        </w:rPr>
        <w:t xml:space="preserve">Rozporządzenie Rady </w:t>
      </w:r>
      <w:r w:rsidR="001B6385">
        <w:rPr>
          <w:b w:val="0"/>
          <w:sz w:val="24"/>
        </w:rPr>
        <w:t>Ministrów z dnia 15 października 2012</w:t>
      </w:r>
      <w:r w:rsidR="00A914B5" w:rsidRPr="002C31E7">
        <w:rPr>
          <w:b w:val="0"/>
          <w:sz w:val="24"/>
        </w:rPr>
        <w:t xml:space="preserve"> r</w:t>
      </w:r>
      <w:r w:rsidR="00941E7A" w:rsidRPr="002C31E7">
        <w:rPr>
          <w:b w:val="0"/>
          <w:sz w:val="24"/>
        </w:rPr>
        <w:t xml:space="preserve">oku – </w:t>
      </w:r>
      <w:r w:rsidR="00A914B5" w:rsidRPr="002C31E7">
        <w:rPr>
          <w:b w:val="0"/>
          <w:sz w:val="24"/>
        </w:rPr>
        <w:t>w sprawie państwowego systemu odniesień przest</w:t>
      </w:r>
      <w:r w:rsidR="001B6385">
        <w:rPr>
          <w:b w:val="0"/>
          <w:sz w:val="24"/>
        </w:rPr>
        <w:t>rzennych (Dz. U. z dnia 14.11.2012 roku poz. 1247</w:t>
      </w:r>
      <w:r w:rsidR="00A914B5" w:rsidRPr="002C31E7">
        <w:rPr>
          <w:b w:val="0"/>
          <w:sz w:val="24"/>
        </w:rPr>
        <w:t>);</w:t>
      </w:r>
    </w:p>
    <w:p w:rsidR="00A914B5" w:rsidRPr="002C31E7" w:rsidRDefault="003E0A02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>10</w:t>
      </w:r>
      <w:r w:rsidR="009A5D00">
        <w:rPr>
          <w:b w:val="0"/>
          <w:sz w:val="24"/>
        </w:rPr>
        <w:t xml:space="preserve">) </w:t>
      </w:r>
      <w:r w:rsidR="00A914B5" w:rsidRPr="002C31E7">
        <w:rPr>
          <w:b w:val="0"/>
          <w:sz w:val="24"/>
        </w:rPr>
        <w:t>Rozporządzenie Ministra Rozwoju Regionalnego i Bud</w:t>
      </w:r>
      <w:r w:rsidR="00941E7A" w:rsidRPr="002C31E7">
        <w:rPr>
          <w:b w:val="0"/>
          <w:sz w:val="24"/>
        </w:rPr>
        <w:t xml:space="preserve">ownictwa z dnia 19 lutego 2004 roku </w:t>
      </w:r>
      <w:r w:rsidR="00A914B5" w:rsidRPr="002C31E7">
        <w:rPr>
          <w:b w:val="0"/>
          <w:sz w:val="24"/>
        </w:rPr>
        <w:t>w</w:t>
      </w:r>
      <w:r w:rsidR="00941E7A" w:rsidRPr="002C31E7">
        <w:rPr>
          <w:b w:val="0"/>
          <w:sz w:val="24"/>
        </w:rPr>
        <w:t> </w:t>
      </w:r>
      <w:r w:rsidR="00A914B5" w:rsidRPr="002C31E7">
        <w:rPr>
          <w:b w:val="0"/>
          <w:sz w:val="24"/>
        </w:rPr>
        <w:t xml:space="preserve">sprawie wysokości opłat za czynności geodezyjne i kartograficzne oraz udzielanie </w:t>
      </w:r>
      <w:r w:rsidR="00941E7A" w:rsidRPr="002C31E7">
        <w:rPr>
          <w:b w:val="0"/>
          <w:sz w:val="24"/>
        </w:rPr>
        <w:t>informacji, a </w:t>
      </w:r>
      <w:r w:rsidR="00A914B5" w:rsidRPr="002C31E7">
        <w:rPr>
          <w:b w:val="0"/>
          <w:sz w:val="24"/>
        </w:rPr>
        <w:t>także za wykonywanie wyrysów i wypisów z operatu ewidencyjnego ( Dz</w:t>
      </w:r>
      <w:r w:rsidR="00941E7A" w:rsidRPr="002C31E7">
        <w:rPr>
          <w:b w:val="0"/>
          <w:sz w:val="24"/>
        </w:rPr>
        <w:t xml:space="preserve">. </w:t>
      </w:r>
      <w:r w:rsidR="00A914B5" w:rsidRPr="002C31E7">
        <w:rPr>
          <w:b w:val="0"/>
          <w:sz w:val="24"/>
        </w:rPr>
        <w:t>U. Nr 37, poz. 333);</w:t>
      </w:r>
    </w:p>
    <w:p w:rsidR="00A914B5" w:rsidRPr="002C31E7" w:rsidRDefault="003E0A02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>11</w:t>
      </w:r>
      <w:r w:rsidR="009A5D00">
        <w:rPr>
          <w:b w:val="0"/>
          <w:sz w:val="24"/>
        </w:rPr>
        <w:t xml:space="preserve">) </w:t>
      </w:r>
      <w:r w:rsidR="009A5D00" w:rsidRPr="002C31E7">
        <w:rPr>
          <w:b w:val="0"/>
          <w:sz w:val="24"/>
        </w:rPr>
        <w:t>Ustawa</w:t>
      </w:r>
      <w:r w:rsidR="00A914B5" w:rsidRPr="002C31E7">
        <w:rPr>
          <w:b w:val="0"/>
          <w:sz w:val="24"/>
        </w:rPr>
        <w:t xml:space="preserve"> z dnia 29 </w:t>
      </w:r>
      <w:r w:rsidR="009A5D00" w:rsidRPr="002C31E7">
        <w:rPr>
          <w:b w:val="0"/>
          <w:sz w:val="24"/>
        </w:rPr>
        <w:t>sierpnia 1997roku</w:t>
      </w:r>
      <w:r w:rsidR="00A914B5" w:rsidRPr="002C31E7">
        <w:rPr>
          <w:b w:val="0"/>
          <w:sz w:val="24"/>
        </w:rPr>
        <w:t xml:space="preserve"> – o ochronie </w:t>
      </w:r>
      <w:r w:rsidR="00941E7A" w:rsidRPr="002C31E7">
        <w:rPr>
          <w:b w:val="0"/>
          <w:sz w:val="24"/>
        </w:rPr>
        <w:t xml:space="preserve">danych </w:t>
      </w:r>
      <w:r w:rsidR="009A5D00" w:rsidRPr="002C31E7">
        <w:rPr>
          <w:b w:val="0"/>
          <w:sz w:val="24"/>
        </w:rPr>
        <w:t>osobowych (Dz</w:t>
      </w:r>
      <w:r w:rsidR="00A914B5" w:rsidRPr="002C31E7">
        <w:rPr>
          <w:b w:val="0"/>
          <w:sz w:val="24"/>
        </w:rPr>
        <w:t>.</w:t>
      </w:r>
      <w:r w:rsidR="00941E7A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U.</w:t>
      </w:r>
      <w:r w:rsidR="00941E7A" w:rsidRPr="002C31E7">
        <w:rPr>
          <w:b w:val="0"/>
          <w:sz w:val="24"/>
        </w:rPr>
        <w:t xml:space="preserve"> z 2002 roku</w:t>
      </w:r>
      <w:r w:rsidR="00A914B5" w:rsidRPr="002C31E7">
        <w:rPr>
          <w:b w:val="0"/>
          <w:sz w:val="24"/>
        </w:rPr>
        <w:t xml:space="preserve"> nr 101, poz. 926</w:t>
      </w:r>
      <w:r w:rsidR="00941E7A" w:rsidRPr="002C31E7">
        <w:rPr>
          <w:b w:val="0"/>
          <w:sz w:val="24"/>
        </w:rPr>
        <w:t xml:space="preserve"> z późniejszymi zmianami</w:t>
      </w:r>
      <w:r w:rsidR="00A914B5" w:rsidRPr="002C31E7">
        <w:rPr>
          <w:b w:val="0"/>
          <w:sz w:val="24"/>
        </w:rPr>
        <w:t>);</w:t>
      </w:r>
    </w:p>
    <w:p w:rsidR="00A914B5" w:rsidRPr="00233BFF" w:rsidRDefault="003E0A02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 w:rsidRPr="00233BFF">
        <w:rPr>
          <w:b w:val="0"/>
          <w:sz w:val="24"/>
        </w:rPr>
        <w:t>12</w:t>
      </w:r>
      <w:r w:rsidR="008B6CDD" w:rsidRPr="00233BFF">
        <w:rPr>
          <w:b w:val="0"/>
          <w:sz w:val="24"/>
        </w:rPr>
        <w:t xml:space="preserve">) </w:t>
      </w:r>
      <w:r w:rsidR="00233BFF" w:rsidRPr="00233BFF">
        <w:rPr>
          <w:b w:val="0"/>
          <w:sz w:val="24"/>
        </w:rPr>
        <w:t>Rozporządzenie Rady Ministrów z 10 stycznia 2012 roku w sprawie państwowego rejestru granic i powierzchni jednostek podziałów terytorialnych k</w:t>
      </w:r>
      <w:r w:rsidR="00233BFF">
        <w:rPr>
          <w:b w:val="0"/>
          <w:sz w:val="24"/>
        </w:rPr>
        <w:t>raju (Dz. U z 2012 r, poz. 199);</w:t>
      </w:r>
    </w:p>
    <w:p w:rsidR="00A914B5" w:rsidRPr="002C31E7" w:rsidRDefault="003E0A02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>13</w:t>
      </w:r>
      <w:r w:rsidR="008B6CDD">
        <w:rPr>
          <w:b w:val="0"/>
          <w:sz w:val="24"/>
        </w:rPr>
        <w:t xml:space="preserve">) </w:t>
      </w:r>
      <w:r w:rsidR="00A914B5" w:rsidRPr="002C31E7">
        <w:rPr>
          <w:b w:val="0"/>
          <w:sz w:val="24"/>
        </w:rPr>
        <w:t>Ustawa z dnia 18 lipca 2001r</w:t>
      </w:r>
      <w:r w:rsidR="00941E7A" w:rsidRPr="002C31E7">
        <w:rPr>
          <w:b w:val="0"/>
          <w:sz w:val="24"/>
        </w:rPr>
        <w:t>oku</w:t>
      </w:r>
      <w:r w:rsidR="00A914B5" w:rsidRPr="002C31E7">
        <w:rPr>
          <w:b w:val="0"/>
          <w:sz w:val="24"/>
        </w:rPr>
        <w:t xml:space="preserve"> – Prawo wo</w:t>
      </w:r>
      <w:r w:rsidR="00941E7A" w:rsidRPr="002C31E7">
        <w:rPr>
          <w:b w:val="0"/>
          <w:sz w:val="24"/>
        </w:rPr>
        <w:t>dne (</w:t>
      </w:r>
      <w:r w:rsidR="00A914B5" w:rsidRPr="002C31E7">
        <w:rPr>
          <w:b w:val="0"/>
          <w:sz w:val="24"/>
        </w:rPr>
        <w:t>Dz. U.</w:t>
      </w:r>
      <w:r w:rsidR="00F25500">
        <w:rPr>
          <w:b w:val="0"/>
          <w:sz w:val="24"/>
        </w:rPr>
        <w:t xml:space="preserve"> z dnia 9.02.2012</w:t>
      </w:r>
      <w:r w:rsidR="00941E7A" w:rsidRPr="002C31E7">
        <w:rPr>
          <w:b w:val="0"/>
          <w:sz w:val="24"/>
        </w:rPr>
        <w:t xml:space="preserve"> </w:t>
      </w:r>
      <w:r w:rsidR="003D664A" w:rsidRPr="002C31E7">
        <w:rPr>
          <w:b w:val="0"/>
          <w:sz w:val="24"/>
        </w:rPr>
        <w:t>roku poz</w:t>
      </w:r>
      <w:r w:rsidR="00F25500">
        <w:rPr>
          <w:b w:val="0"/>
          <w:sz w:val="24"/>
        </w:rPr>
        <w:t>. 145</w:t>
      </w:r>
      <w:r w:rsidR="00A914B5" w:rsidRPr="002C31E7">
        <w:rPr>
          <w:b w:val="0"/>
          <w:sz w:val="24"/>
        </w:rPr>
        <w:t>);</w:t>
      </w:r>
    </w:p>
    <w:p w:rsidR="00A914B5" w:rsidRPr="002C31E7" w:rsidRDefault="003E0A02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lastRenderedPageBreak/>
        <w:t>14</w:t>
      </w:r>
      <w:r w:rsidR="008B6CDD">
        <w:rPr>
          <w:b w:val="0"/>
          <w:sz w:val="24"/>
        </w:rPr>
        <w:t xml:space="preserve">) </w:t>
      </w:r>
      <w:r w:rsidR="006D6279" w:rsidRPr="002C31E7">
        <w:rPr>
          <w:b w:val="0"/>
          <w:sz w:val="24"/>
        </w:rPr>
        <w:t xml:space="preserve">Rozporządzenie </w:t>
      </w:r>
      <w:r w:rsidR="00A914B5" w:rsidRPr="002C31E7">
        <w:rPr>
          <w:b w:val="0"/>
          <w:sz w:val="24"/>
        </w:rPr>
        <w:t>Rady Ministrów z dnia 17 grudnia 2002</w:t>
      </w:r>
      <w:r w:rsidR="00B95800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r</w:t>
      </w:r>
      <w:r w:rsidR="00B95800" w:rsidRPr="002C31E7">
        <w:rPr>
          <w:b w:val="0"/>
          <w:sz w:val="24"/>
        </w:rPr>
        <w:t>oku</w:t>
      </w:r>
      <w:r w:rsidR="00A914B5" w:rsidRPr="002C31E7">
        <w:rPr>
          <w:b w:val="0"/>
          <w:sz w:val="24"/>
        </w:rPr>
        <w:t xml:space="preserve"> w sprawie śródlądowych wód powierzchniowych lub ich części stanowiących własność publiczną (Dz.</w:t>
      </w:r>
      <w:r w:rsidR="00A354B8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 xml:space="preserve">U. </w:t>
      </w:r>
      <w:r w:rsidR="00A354B8" w:rsidRPr="002C31E7">
        <w:rPr>
          <w:b w:val="0"/>
          <w:sz w:val="24"/>
        </w:rPr>
        <w:t>z 20</w:t>
      </w:r>
      <w:r w:rsidR="00A914B5" w:rsidRPr="002C31E7">
        <w:rPr>
          <w:b w:val="0"/>
          <w:sz w:val="24"/>
        </w:rPr>
        <w:t>03</w:t>
      </w:r>
      <w:r w:rsidR="00A354B8" w:rsidRPr="002C31E7">
        <w:rPr>
          <w:b w:val="0"/>
          <w:sz w:val="24"/>
        </w:rPr>
        <w:t xml:space="preserve"> roku nr </w:t>
      </w:r>
      <w:r w:rsidR="00A914B5" w:rsidRPr="002C31E7">
        <w:rPr>
          <w:b w:val="0"/>
          <w:sz w:val="24"/>
        </w:rPr>
        <w:t>16,</w:t>
      </w:r>
      <w:r w:rsidR="00A354B8" w:rsidRPr="002C31E7">
        <w:rPr>
          <w:b w:val="0"/>
          <w:sz w:val="24"/>
        </w:rPr>
        <w:t xml:space="preserve"> poz. </w:t>
      </w:r>
      <w:r w:rsidR="00A914B5" w:rsidRPr="002C31E7">
        <w:rPr>
          <w:b w:val="0"/>
          <w:sz w:val="24"/>
        </w:rPr>
        <w:t>149);</w:t>
      </w:r>
    </w:p>
    <w:p w:rsidR="00A914B5" w:rsidRPr="002C31E7" w:rsidRDefault="003E0A02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>15</w:t>
      </w:r>
      <w:r w:rsidR="008B6CDD">
        <w:rPr>
          <w:b w:val="0"/>
          <w:sz w:val="24"/>
        </w:rPr>
        <w:t xml:space="preserve">) </w:t>
      </w:r>
      <w:r w:rsidR="00A914B5" w:rsidRPr="002C31E7">
        <w:rPr>
          <w:b w:val="0"/>
          <w:sz w:val="24"/>
        </w:rPr>
        <w:t>Rozporządzenie Rady Ministrów z dnia 23 grudnia 2002r. w sprawie granic między śródlądowymi wodami powierzchniowymi a morskimi wewnętrznymi i w</w:t>
      </w:r>
      <w:r w:rsidR="00B95800" w:rsidRPr="002C31E7">
        <w:rPr>
          <w:b w:val="0"/>
          <w:sz w:val="24"/>
        </w:rPr>
        <w:t>odami morza terytorialnego ( Dz</w:t>
      </w:r>
      <w:r w:rsidR="00A914B5" w:rsidRPr="002C31E7">
        <w:rPr>
          <w:b w:val="0"/>
          <w:sz w:val="24"/>
        </w:rPr>
        <w:t>.</w:t>
      </w:r>
      <w:r w:rsidR="00B95800" w:rsidRPr="002C31E7">
        <w:rPr>
          <w:b w:val="0"/>
          <w:sz w:val="24"/>
        </w:rPr>
        <w:t xml:space="preserve"> U. nr </w:t>
      </w:r>
      <w:r w:rsidR="00A914B5" w:rsidRPr="002C31E7">
        <w:rPr>
          <w:b w:val="0"/>
          <w:sz w:val="24"/>
        </w:rPr>
        <w:t>239, poz. 2035</w:t>
      </w:r>
      <w:r w:rsidR="00B95800" w:rsidRPr="002C31E7">
        <w:rPr>
          <w:b w:val="0"/>
          <w:sz w:val="24"/>
        </w:rPr>
        <w:t xml:space="preserve"> z późniejszymi</w:t>
      </w:r>
      <w:r w:rsidR="00A914B5" w:rsidRPr="002C31E7">
        <w:rPr>
          <w:b w:val="0"/>
          <w:sz w:val="24"/>
        </w:rPr>
        <w:t xml:space="preserve"> zmianami);</w:t>
      </w:r>
    </w:p>
    <w:p w:rsidR="00A914B5" w:rsidRPr="002C31E7" w:rsidRDefault="003E0A02" w:rsidP="00C5055C">
      <w:pPr>
        <w:pStyle w:val="Podstawowy"/>
        <w:tabs>
          <w:tab w:val="clear" w:pos="360"/>
        </w:tabs>
        <w:ind w:left="567" w:hanging="283"/>
        <w:rPr>
          <w:b w:val="0"/>
          <w:sz w:val="24"/>
        </w:rPr>
      </w:pPr>
      <w:r>
        <w:rPr>
          <w:b w:val="0"/>
          <w:sz w:val="24"/>
        </w:rPr>
        <w:t>16</w:t>
      </w:r>
      <w:r w:rsidR="009A5D00">
        <w:rPr>
          <w:b w:val="0"/>
          <w:sz w:val="24"/>
        </w:rPr>
        <w:t>)</w:t>
      </w:r>
      <w:r w:rsidR="008B6CDD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Ustawa z dnia 21 marca 1985</w:t>
      </w:r>
      <w:r w:rsidR="00DD44FB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r</w:t>
      </w:r>
      <w:r w:rsidR="00DD44FB" w:rsidRPr="002C31E7">
        <w:rPr>
          <w:b w:val="0"/>
          <w:sz w:val="24"/>
        </w:rPr>
        <w:t>oku</w:t>
      </w:r>
      <w:r w:rsidR="00A914B5" w:rsidRPr="002C31E7">
        <w:rPr>
          <w:b w:val="0"/>
          <w:sz w:val="24"/>
        </w:rPr>
        <w:t xml:space="preserve"> – o dro</w:t>
      </w:r>
      <w:r w:rsidR="00B95800" w:rsidRPr="002C31E7">
        <w:rPr>
          <w:b w:val="0"/>
          <w:sz w:val="24"/>
        </w:rPr>
        <w:t>gach publicznych (</w:t>
      </w:r>
      <w:r w:rsidR="00A914B5" w:rsidRPr="002C31E7">
        <w:rPr>
          <w:b w:val="0"/>
          <w:sz w:val="24"/>
        </w:rPr>
        <w:t>Dz.</w:t>
      </w:r>
      <w:r w:rsidR="00B95800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U.</w:t>
      </w:r>
      <w:r w:rsidR="00B95800" w:rsidRPr="002C31E7">
        <w:rPr>
          <w:b w:val="0"/>
          <w:sz w:val="24"/>
        </w:rPr>
        <w:t xml:space="preserve"> z 200</w:t>
      </w:r>
      <w:r w:rsidR="00DD44FB" w:rsidRPr="002C31E7">
        <w:rPr>
          <w:b w:val="0"/>
          <w:sz w:val="24"/>
        </w:rPr>
        <w:t>7 roku</w:t>
      </w:r>
      <w:r w:rsidR="00A914B5" w:rsidRPr="002C31E7">
        <w:rPr>
          <w:b w:val="0"/>
          <w:sz w:val="24"/>
        </w:rPr>
        <w:t xml:space="preserve"> </w:t>
      </w:r>
      <w:r w:rsidR="00DD44FB" w:rsidRPr="002C31E7">
        <w:rPr>
          <w:b w:val="0"/>
          <w:sz w:val="24"/>
        </w:rPr>
        <w:t>nr 19, poz.115 z późniejszymi</w:t>
      </w:r>
      <w:r w:rsidR="00A914B5" w:rsidRPr="002C31E7">
        <w:rPr>
          <w:b w:val="0"/>
          <w:sz w:val="24"/>
        </w:rPr>
        <w:t xml:space="preserve"> zmianami);</w:t>
      </w:r>
    </w:p>
    <w:p w:rsidR="00A914B5" w:rsidRPr="002C31E7" w:rsidRDefault="003E0A02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>17</w:t>
      </w:r>
      <w:r w:rsidR="008B6CDD">
        <w:rPr>
          <w:b w:val="0"/>
          <w:sz w:val="24"/>
        </w:rPr>
        <w:t xml:space="preserve">) </w:t>
      </w:r>
      <w:r w:rsidR="00A914B5" w:rsidRPr="002C31E7">
        <w:rPr>
          <w:b w:val="0"/>
          <w:sz w:val="24"/>
        </w:rPr>
        <w:t>Rozporządzenie M</w:t>
      </w:r>
      <w:r w:rsidR="00ED0083">
        <w:rPr>
          <w:b w:val="0"/>
          <w:sz w:val="24"/>
        </w:rPr>
        <w:t>inistra Infrastruktury z dnia 16</w:t>
      </w:r>
      <w:r w:rsidR="00A914B5" w:rsidRPr="002C31E7">
        <w:rPr>
          <w:b w:val="0"/>
          <w:sz w:val="24"/>
        </w:rPr>
        <w:t xml:space="preserve"> lutego 2005</w:t>
      </w:r>
      <w:r w:rsidR="00DD44FB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r</w:t>
      </w:r>
      <w:r w:rsidR="00DD44FB" w:rsidRPr="002C31E7">
        <w:rPr>
          <w:b w:val="0"/>
          <w:sz w:val="24"/>
        </w:rPr>
        <w:t>oku</w:t>
      </w:r>
      <w:r w:rsidR="00A914B5" w:rsidRPr="002C31E7">
        <w:rPr>
          <w:b w:val="0"/>
          <w:sz w:val="24"/>
        </w:rPr>
        <w:t xml:space="preserve"> </w:t>
      </w:r>
      <w:r w:rsidR="00FC2A2E" w:rsidRPr="002C31E7">
        <w:rPr>
          <w:b w:val="0"/>
          <w:sz w:val="24"/>
        </w:rPr>
        <w:t xml:space="preserve">– w sprawie sposobu numeracji </w:t>
      </w:r>
      <w:r w:rsidR="00A914B5" w:rsidRPr="002C31E7">
        <w:rPr>
          <w:b w:val="0"/>
          <w:sz w:val="24"/>
        </w:rPr>
        <w:t xml:space="preserve">ewidencji dróg publicznych, obiektów mostowych, tuneli, przepustów i promów oraz rejestru numerów nadawanych drogom, mostom, </w:t>
      </w:r>
      <w:r w:rsidR="00D64AE7">
        <w:rPr>
          <w:b w:val="0"/>
          <w:sz w:val="24"/>
        </w:rPr>
        <w:t>tunelom (</w:t>
      </w:r>
      <w:r w:rsidR="00DD44FB" w:rsidRPr="002C31E7">
        <w:rPr>
          <w:b w:val="0"/>
          <w:sz w:val="24"/>
        </w:rPr>
        <w:t>Dz. U. nr 67, poz. 528);</w:t>
      </w:r>
    </w:p>
    <w:p w:rsidR="00A914B5" w:rsidRPr="002C31E7" w:rsidRDefault="003E0A02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>18</w:t>
      </w:r>
      <w:r w:rsidR="008B6CDD">
        <w:rPr>
          <w:b w:val="0"/>
          <w:sz w:val="24"/>
        </w:rPr>
        <w:t xml:space="preserve">) </w:t>
      </w:r>
      <w:r w:rsidR="00A914B5" w:rsidRPr="002C31E7">
        <w:rPr>
          <w:b w:val="0"/>
          <w:sz w:val="24"/>
        </w:rPr>
        <w:t xml:space="preserve">Ustawa z </w:t>
      </w:r>
      <w:r w:rsidR="008B6CDD" w:rsidRPr="002C31E7">
        <w:rPr>
          <w:b w:val="0"/>
          <w:sz w:val="24"/>
        </w:rPr>
        <w:t>dnia 7 lipca</w:t>
      </w:r>
      <w:r w:rsidR="00A914B5" w:rsidRPr="002C31E7">
        <w:rPr>
          <w:b w:val="0"/>
          <w:sz w:val="24"/>
        </w:rPr>
        <w:t xml:space="preserve"> 1994</w:t>
      </w:r>
      <w:r w:rsidR="00F8616A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r</w:t>
      </w:r>
      <w:r w:rsidR="00F8616A" w:rsidRPr="002C31E7">
        <w:rPr>
          <w:b w:val="0"/>
          <w:sz w:val="24"/>
        </w:rPr>
        <w:t>oku</w:t>
      </w:r>
      <w:r w:rsidR="00A914B5" w:rsidRPr="002C31E7">
        <w:rPr>
          <w:b w:val="0"/>
          <w:sz w:val="24"/>
        </w:rPr>
        <w:t xml:space="preserve"> – Prawo budowlane </w:t>
      </w:r>
      <w:r w:rsidR="00F8616A" w:rsidRPr="002C31E7">
        <w:rPr>
          <w:b w:val="0"/>
          <w:sz w:val="24"/>
        </w:rPr>
        <w:t>(</w:t>
      </w:r>
      <w:r w:rsidR="00A914B5" w:rsidRPr="002C31E7">
        <w:rPr>
          <w:b w:val="0"/>
          <w:sz w:val="24"/>
        </w:rPr>
        <w:t>Dz. U.</w:t>
      </w:r>
      <w:r w:rsidR="00F8616A" w:rsidRPr="002C31E7">
        <w:rPr>
          <w:b w:val="0"/>
          <w:sz w:val="24"/>
        </w:rPr>
        <w:t xml:space="preserve"> z 2006 roku nr 156</w:t>
      </w:r>
      <w:r w:rsidR="00A914B5" w:rsidRPr="002C31E7">
        <w:rPr>
          <w:b w:val="0"/>
          <w:sz w:val="24"/>
        </w:rPr>
        <w:t>,</w:t>
      </w:r>
      <w:r w:rsidR="00F8616A" w:rsidRPr="002C31E7">
        <w:rPr>
          <w:b w:val="0"/>
          <w:sz w:val="24"/>
        </w:rPr>
        <w:t xml:space="preserve"> poz.1118</w:t>
      </w:r>
      <w:r w:rsidR="00A914B5" w:rsidRPr="002C31E7">
        <w:rPr>
          <w:b w:val="0"/>
          <w:sz w:val="24"/>
        </w:rPr>
        <w:t xml:space="preserve"> z</w:t>
      </w:r>
      <w:r w:rsidR="00F8616A" w:rsidRPr="002C31E7">
        <w:rPr>
          <w:b w:val="0"/>
          <w:sz w:val="24"/>
        </w:rPr>
        <w:t> późniejszymi</w:t>
      </w:r>
      <w:r w:rsidR="00A914B5" w:rsidRPr="002C31E7">
        <w:rPr>
          <w:b w:val="0"/>
          <w:sz w:val="24"/>
        </w:rPr>
        <w:t xml:space="preserve"> zmianami);</w:t>
      </w:r>
    </w:p>
    <w:p w:rsidR="00A914B5" w:rsidRPr="002C31E7" w:rsidRDefault="003E0A02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>19</w:t>
      </w:r>
      <w:r w:rsidR="008B6CDD">
        <w:rPr>
          <w:b w:val="0"/>
          <w:sz w:val="24"/>
        </w:rPr>
        <w:t xml:space="preserve">) </w:t>
      </w:r>
      <w:r w:rsidR="00A914B5" w:rsidRPr="002C31E7">
        <w:rPr>
          <w:b w:val="0"/>
          <w:sz w:val="24"/>
        </w:rPr>
        <w:t>Ustawa z dnia 24 czerwca 1994</w:t>
      </w:r>
      <w:r w:rsidR="00F8616A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r</w:t>
      </w:r>
      <w:r w:rsidR="00F8616A" w:rsidRPr="002C31E7">
        <w:rPr>
          <w:b w:val="0"/>
          <w:sz w:val="24"/>
        </w:rPr>
        <w:t>oku</w:t>
      </w:r>
      <w:r w:rsidR="00E81FF7" w:rsidRPr="002C31E7">
        <w:rPr>
          <w:b w:val="0"/>
          <w:sz w:val="24"/>
        </w:rPr>
        <w:t xml:space="preserve"> – o własności lokali (</w:t>
      </w:r>
      <w:r w:rsidR="00A914B5" w:rsidRPr="002C31E7">
        <w:rPr>
          <w:b w:val="0"/>
          <w:sz w:val="24"/>
        </w:rPr>
        <w:t>Dz. U. z 2000 r</w:t>
      </w:r>
      <w:r w:rsidR="002F3417" w:rsidRPr="002C31E7">
        <w:rPr>
          <w:b w:val="0"/>
          <w:sz w:val="24"/>
        </w:rPr>
        <w:t>oku</w:t>
      </w:r>
      <w:r w:rsidR="00A914B5" w:rsidRPr="002C31E7">
        <w:rPr>
          <w:b w:val="0"/>
          <w:sz w:val="24"/>
        </w:rPr>
        <w:t xml:space="preserve"> </w:t>
      </w:r>
      <w:r w:rsidR="002F3417" w:rsidRPr="002C31E7">
        <w:rPr>
          <w:b w:val="0"/>
          <w:sz w:val="24"/>
        </w:rPr>
        <w:t xml:space="preserve">nr 80, poz. 903, z późniejszymi </w:t>
      </w:r>
      <w:r w:rsidR="00A914B5" w:rsidRPr="002C31E7">
        <w:rPr>
          <w:b w:val="0"/>
          <w:sz w:val="24"/>
        </w:rPr>
        <w:t>zmianami);</w:t>
      </w:r>
    </w:p>
    <w:p w:rsidR="00A914B5" w:rsidRPr="002C31E7" w:rsidRDefault="003E0A02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>20</w:t>
      </w:r>
      <w:r w:rsidR="008B6CDD">
        <w:rPr>
          <w:b w:val="0"/>
          <w:sz w:val="24"/>
        </w:rPr>
        <w:t xml:space="preserve">) </w:t>
      </w:r>
      <w:r w:rsidR="00A914B5" w:rsidRPr="002C31E7">
        <w:rPr>
          <w:b w:val="0"/>
          <w:sz w:val="24"/>
        </w:rPr>
        <w:t>Ustawa z dnia 21 sierpnia 1997r</w:t>
      </w:r>
      <w:r w:rsidR="004430E7" w:rsidRPr="002C31E7">
        <w:rPr>
          <w:b w:val="0"/>
          <w:sz w:val="24"/>
        </w:rPr>
        <w:t>oku</w:t>
      </w:r>
      <w:r w:rsidR="00A914B5" w:rsidRPr="002C31E7">
        <w:rPr>
          <w:b w:val="0"/>
          <w:sz w:val="24"/>
        </w:rPr>
        <w:t xml:space="preserve"> o gospodarce</w:t>
      </w:r>
      <w:r w:rsidR="00E81FF7" w:rsidRPr="002C31E7">
        <w:rPr>
          <w:b w:val="0"/>
          <w:sz w:val="24"/>
        </w:rPr>
        <w:t xml:space="preserve"> nieruchomościami (Dz. U. z 2010 roku nr 102 poz. 651 z późniejszymi</w:t>
      </w:r>
      <w:r w:rsidR="00A914B5" w:rsidRPr="002C31E7">
        <w:rPr>
          <w:b w:val="0"/>
          <w:sz w:val="24"/>
        </w:rPr>
        <w:t xml:space="preserve"> zmianami);</w:t>
      </w:r>
    </w:p>
    <w:p w:rsidR="00A914B5" w:rsidRPr="002C31E7" w:rsidRDefault="003E0A02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>21</w:t>
      </w:r>
      <w:r w:rsidR="008B6CDD">
        <w:rPr>
          <w:b w:val="0"/>
          <w:sz w:val="24"/>
        </w:rPr>
        <w:t xml:space="preserve">) </w:t>
      </w:r>
      <w:r w:rsidR="00A914B5" w:rsidRPr="002C31E7">
        <w:rPr>
          <w:b w:val="0"/>
          <w:sz w:val="24"/>
        </w:rPr>
        <w:t>Rozporządzenie Rady Ministrów z dnia 7 grudnia 2004</w:t>
      </w:r>
      <w:r w:rsidR="004430E7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r</w:t>
      </w:r>
      <w:r w:rsidR="004430E7" w:rsidRPr="002C31E7">
        <w:rPr>
          <w:b w:val="0"/>
          <w:sz w:val="24"/>
        </w:rPr>
        <w:t xml:space="preserve">oku – </w:t>
      </w:r>
      <w:r w:rsidR="00D64AE7">
        <w:rPr>
          <w:b w:val="0"/>
          <w:sz w:val="24"/>
        </w:rPr>
        <w:t>w sprawie sposobu i </w:t>
      </w:r>
      <w:r w:rsidR="00A914B5" w:rsidRPr="002C31E7">
        <w:rPr>
          <w:b w:val="0"/>
          <w:sz w:val="24"/>
        </w:rPr>
        <w:t xml:space="preserve">trybu dokonywania podziałów </w:t>
      </w:r>
      <w:r w:rsidR="008B6CDD" w:rsidRPr="002C31E7">
        <w:rPr>
          <w:b w:val="0"/>
          <w:sz w:val="24"/>
        </w:rPr>
        <w:t>nieruchomości (Dz</w:t>
      </w:r>
      <w:r w:rsidR="00A914B5" w:rsidRPr="002C31E7">
        <w:rPr>
          <w:b w:val="0"/>
          <w:sz w:val="24"/>
        </w:rPr>
        <w:t>.</w:t>
      </w:r>
      <w:r w:rsidR="00E81FF7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U. nr 268, poz. 2663);</w:t>
      </w:r>
    </w:p>
    <w:p w:rsidR="00A914B5" w:rsidRPr="002C31E7" w:rsidRDefault="003E0A02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>22</w:t>
      </w:r>
      <w:r w:rsidR="008B6CDD">
        <w:rPr>
          <w:b w:val="0"/>
          <w:sz w:val="24"/>
        </w:rPr>
        <w:t xml:space="preserve">) </w:t>
      </w:r>
      <w:r w:rsidR="00A914B5" w:rsidRPr="002C31E7">
        <w:rPr>
          <w:b w:val="0"/>
          <w:sz w:val="24"/>
        </w:rPr>
        <w:t>Rozporządzenie Rady Ministrów z dnia 4 maja 2005</w:t>
      </w:r>
      <w:r w:rsidR="004430E7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r</w:t>
      </w:r>
      <w:r w:rsidR="004430E7" w:rsidRPr="002C31E7">
        <w:rPr>
          <w:b w:val="0"/>
          <w:sz w:val="24"/>
        </w:rPr>
        <w:t xml:space="preserve">oku – </w:t>
      </w:r>
      <w:r w:rsidR="00D64AE7">
        <w:rPr>
          <w:b w:val="0"/>
          <w:sz w:val="24"/>
        </w:rPr>
        <w:t xml:space="preserve">w </w:t>
      </w:r>
      <w:r w:rsidR="008B6CDD">
        <w:rPr>
          <w:b w:val="0"/>
          <w:sz w:val="24"/>
        </w:rPr>
        <w:t>sprawie scalenia</w:t>
      </w:r>
      <w:r w:rsidR="00D64AE7">
        <w:rPr>
          <w:b w:val="0"/>
          <w:sz w:val="24"/>
        </w:rPr>
        <w:t xml:space="preserve"> i </w:t>
      </w:r>
      <w:r w:rsidR="00A914B5" w:rsidRPr="002C31E7">
        <w:rPr>
          <w:b w:val="0"/>
          <w:sz w:val="24"/>
        </w:rPr>
        <w:t xml:space="preserve">podziału </w:t>
      </w:r>
      <w:r w:rsidR="008B6CDD" w:rsidRPr="002C31E7">
        <w:rPr>
          <w:b w:val="0"/>
          <w:sz w:val="24"/>
        </w:rPr>
        <w:t>nieruchomości (Dz</w:t>
      </w:r>
      <w:r w:rsidR="00A914B5" w:rsidRPr="002C31E7">
        <w:rPr>
          <w:b w:val="0"/>
          <w:sz w:val="24"/>
        </w:rPr>
        <w:t>.</w:t>
      </w:r>
      <w:r w:rsidR="00E81FF7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U. nr 86, poz. 736);</w:t>
      </w:r>
    </w:p>
    <w:p w:rsidR="00A914B5" w:rsidRPr="002C31E7" w:rsidRDefault="003E0A02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>23</w:t>
      </w:r>
      <w:r w:rsidR="008B6CDD">
        <w:rPr>
          <w:b w:val="0"/>
          <w:sz w:val="24"/>
        </w:rPr>
        <w:t xml:space="preserve">) </w:t>
      </w:r>
      <w:r w:rsidR="00A914B5" w:rsidRPr="002C31E7">
        <w:rPr>
          <w:b w:val="0"/>
          <w:sz w:val="24"/>
        </w:rPr>
        <w:t>Ustawa z dnia 21czerwca 2001 r</w:t>
      </w:r>
      <w:r w:rsidR="004430E7" w:rsidRPr="002C31E7">
        <w:rPr>
          <w:b w:val="0"/>
          <w:sz w:val="24"/>
        </w:rPr>
        <w:t>oku</w:t>
      </w:r>
      <w:r w:rsidR="00A914B5" w:rsidRPr="002C31E7">
        <w:rPr>
          <w:b w:val="0"/>
          <w:sz w:val="24"/>
        </w:rPr>
        <w:t xml:space="preserve"> – o ochronie praw lokatorów, mieszkaniowym zasobie gminy i o zmianach w K</w:t>
      </w:r>
      <w:r w:rsidR="002F6BCE" w:rsidRPr="002C31E7">
        <w:rPr>
          <w:b w:val="0"/>
          <w:sz w:val="24"/>
        </w:rPr>
        <w:t xml:space="preserve">odeksie </w:t>
      </w:r>
      <w:r w:rsidR="008B6CDD" w:rsidRPr="002C31E7">
        <w:rPr>
          <w:b w:val="0"/>
          <w:sz w:val="24"/>
        </w:rPr>
        <w:t>cywilnym (Dz</w:t>
      </w:r>
      <w:r w:rsidR="00A914B5" w:rsidRPr="002C31E7">
        <w:rPr>
          <w:b w:val="0"/>
          <w:sz w:val="24"/>
        </w:rPr>
        <w:t>.</w:t>
      </w:r>
      <w:r w:rsidR="00E81FF7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U.</w:t>
      </w:r>
      <w:r w:rsidR="002F6BCE" w:rsidRPr="002C31E7">
        <w:rPr>
          <w:b w:val="0"/>
          <w:sz w:val="24"/>
        </w:rPr>
        <w:t xml:space="preserve"> z 2005 roku</w:t>
      </w:r>
      <w:r w:rsidR="00A914B5" w:rsidRPr="002C31E7">
        <w:rPr>
          <w:b w:val="0"/>
          <w:sz w:val="24"/>
        </w:rPr>
        <w:t xml:space="preserve"> nr 31 poz. 266</w:t>
      </w:r>
      <w:r w:rsidR="00C5055C">
        <w:rPr>
          <w:b w:val="0"/>
          <w:sz w:val="24"/>
        </w:rPr>
        <w:t xml:space="preserve"> z </w:t>
      </w:r>
      <w:r w:rsidR="002F6BCE" w:rsidRPr="002C31E7">
        <w:rPr>
          <w:b w:val="0"/>
          <w:sz w:val="24"/>
        </w:rPr>
        <w:t>późniejszymi zmianami</w:t>
      </w:r>
      <w:r w:rsidR="00A914B5" w:rsidRPr="002C31E7">
        <w:rPr>
          <w:b w:val="0"/>
          <w:sz w:val="24"/>
        </w:rPr>
        <w:t>);</w:t>
      </w:r>
    </w:p>
    <w:p w:rsidR="00A914B5" w:rsidRPr="002C31E7" w:rsidRDefault="003E0A02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>24</w:t>
      </w:r>
      <w:r w:rsidR="008B6CDD">
        <w:rPr>
          <w:b w:val="0"/>
          <w:sz w:val="24"/>
        </w:rPr>
        <w:t xml:space="preserve">) </w:t>
      </w:r>
      <w:r w:rsidR="00A914B5" w:rsidRPr="002C31E7">
        <w:rPr>
          <w:b w:val="0"/>
          <w:sz w:val="24"/>
        </w:rPr>
        <w:t>Ustawa z dnia 6 lipca 1982r. – o księga</w:t>
      </w:r>
      <w:r w:rsidR="002F6BCE" w:rsidRPr="002C31E7">
        <w:rPr>
          <w:b w:val="0"/>
          <w:sz w:val="24"/>
        </w:rPr>
        <w:t>ch wieczystych i hipotece (</w:t>
      </w:r>
      <w:r w:rsidR="00A914B5" w:rsidRPr="002C31E7">
        <w:rPr>
          <w:b w:val="0"/>
          <w:sz w:val="24"/>
        </w:rPr>
        <w:t>Dz.</w:t>
      </w:r>
      <w:r w:rsidR="002F6BCE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U. z 2001</w:t>
      </w:r>
      <w:r w:rsidR="002F6BCE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r</w:t>
      </w:r>
      <w:r w:rsidR="002F6BCE" w:rsidRPr="002C31E7">
        <w:rPr>
          <w:b w:val="0"/>
          <w:sz w:val="24"/>
        </w:rPr>
        <w:t>oku</w:t>
      </w:r>
      <w:r w:rsidR="008B6CDD">
        <w:rPr>
          <w:b w:val="0"/>
          <w:sz w:val="24"/>
        </w:rPr>
        <w:t>, n</w:t>
      </w:r>
      <w:r w:rsidR="00A914B5" w:rsidRPr="002C31E7">
        <w:rPr>
          <w:b w:val="0"/>
          <w:sz w:val="24"/>
        </w:rPr>
        <w:t>r 124, poz. 1361</w:t>
      </w:r>
      <w:r w:rsidR="002F6BCE" w:rsidRPr="002C31E7">
        <w:rPr>
          <w:b w:val="0"/>
          <w:sz w:val="24"/>
        </w:rPr>
        <w:t xml:space="preserve"> z późniejszymi zmianami</w:t>
      </w:r>
      <w:r w:rsidR="00A914B5" w:rsidRPr="002C31E7">
        <w:rPr>
          <w:b w:val="0"/>
          <w:sz w:val="24"/>
        </w:rPr>
        <w:t>);</w:t>
      </w:r>
    </w:p>
    <w:p w:rsidR="00A914B5" w:rsidRPr="002C31E7" w:rsidRDefault="003E0A02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>25</w:t>
      </w:r>
      <w:r w:rsidR="008B6CDD">
        <w:rPr>
          <w:b w:val="0"/>
          <w:sz w:val="24"/>
        </w:rPr>
        <w:t xml:space="preserve">) </w:t>
      </w:r>
      <w:r w:rsidR="00A914B5" w:rsidRPr="002C31E7">
        <w:rPr>
          <w:b w:val="0"/>
          <w:sz w:val="24"/>
        </w:rPr>
        <w:t>Ustawa z dnia 29 czerwca 1995</w:t>
      </w:r>
      <w:r w:rsidR="004430E7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r</w:t>
      </w:r>
      <w:r w:rsidR="004430E7" w:rsidRPr="002C31E7">
        <w:rPr>
          <w:b w:val="0"/>
          <w:sz w:val="24"/>
        </w:rPr>
        <w:t xml:space="preserve">oku – </w:t>
      </w:r>
      <w:r w:rsidR="00A914B5" w:rsidRPr="002C31E7">
        <w:rPr>
          <w:b w:val="0"/>
          <w:sz w:val="24"/>
        </w:rPr>
        <w:t>o statystyce publicznej (Dz.</w:t>
      </w:r>
      <w:r w:rsidR="002F6BCE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 xml:space="preserve">U. </w:t>
      </w:r>
      <w:r w:rsidR="002F6BCE" w:rsidRPr="002C31E7">
        <w:rPr>
          <w:b w:val="0"/>
          <w:sz w:val="24"/>
        </w:rPr>
        <w:t>nr 88 poz. 439</w:t>
      </w:r>
      <w:r w:rsidR="00A914B5" w:rsidRPr="002C31E7">
        <w:rPr>
          <w:b w:val="0"/>
          <w:sz w:val="24"/>
        </w:rPr>
        <w:t xml:space="preserve"> </w:t>
      </w:r>
      <w:r w:rsidR="00D64AE7">
        <w:rPr>
          <w:b w:val="0"/>
          <w:sz w:val="24"/>
        </w:rPr>
        <w:t>z </w:t>
      </w:r>
      <w:r w:rsidR="002F6BCE" w:rsidRPr="002C31E7">
        <w:rPr>
          <w:b w:val="0"/>
          <w:sz w:val="24"/>
        </w:rPr>
        <w:t>późniejszymi zmianami</w:t>
      </w:r>
      <w:r w:rsidR="00A914B5" w:rsidRPr="002C31E7">
        <w:rPr>
          <w:b w:val="0"/>
          <w:sz w:val="24"/>
        </w:rPr>
        <w:t>);</w:t>
      </w:r>
    </w:p>
    <w:p w:rsidR="00A914B5" w:rsidRPr="002C31E7" w:rsidRDefault="003E0A02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>26</w:t>
      </w:r>
      <w:r w:rsidR="008B6CDD">
        <w:rPr>
          <w:b w:val="0"/>
          <w:sz w:val="24"/>
        </w:rPr>
        <w:t xml:space="preserve">) </w:t>
      </w:r>
      <w:r w:rsidR="00A914B5" w:rsidRPr="002C31E7">
        <w:rPr>
          <w:b w:val="0"/>
          <w:sz w:val="24"/>
        </w:rPr>
        <w:t>Rozporz</w:t>
      </w:r>
      <w:r w:rsidR="004430E7" w:rsidRPr="002C31E7">
        <w:rPr>
          <w:b w:val="0"/>
          <w:sz w:val="24"/>
        </w:rPr>
        <w:t xml:space="preserve">ądzenie Rady Ministrów z dnia 10 grudnia 2010 </w:t>
      </w:r>
      <w:r w:rsidR="00A914B5" w:rsidRPr="002C31E7">
        <w:rPr>
          <w:b w:val="0"/>
          <w:sz w:val="24"/>
        </w:rPr>
        <w:t>r</w:t>
      </w:r>
      <w:r w:rsidR="004430E7" w:rsidRPr="002C31E7">
        <w:rPr>
          <w:b w:val="0"/>
          <w:sz w:val="24"/>
        </w:rPr>
        <w:t xml:space="preserve">oku – </w:t>
      </w:r>
      <w:r w:rsidR="00A914B5" w:rsidRPr="002C31E7">
        <w:rPr>
          <w:b w:val="0"/>
          <w:sz w:val="24"/>
        </w:rPr>
        <w:t>w sprawie Klas</w:t>
      </w:r>
      <w:r w:rsidR="002F6BCE" w:rsidRPr="002C31E7">
        <w:rPr>
          <w:b w:val="0"/>
          <w:sz w:val="24"/>
        </w:rPr>
        <w:t>yfikacji Środków Trwałych (</w:t>
      </w:r>
      <w:r w:rsidR="008B6CDD" w:rsidRPr="002C31E7">
        <w:rPr>
          <w:b w:val="0"/>
          <w:sz w:val="24"/>
        </w:rPr>
        <w:t>KŚT) (Dz</w:t>
      </w:r>
      <w:r w:rsidR="00A914B5" w:rsidRPr="002C31E7">
        <w:rPr>
          <w:b w:val="0"/>
          <w:sz w:val="24"/>
        </w:rPr>
        <w:t>.</w:t>
      </w:r>
      <w:r w:rsidR="002F6BCE" w:rsidRPr="002C31E7">
        <w:rPr>
          <w:b w:val="0"/>
          <w:sz w:val="24"/>
        </w:rPr>
        <w:t xml:space="preserve"> U. z 2010 roku nr 242</w:t>
      </w:r>
      <w:r w:rsidR="00A914B5" w:rsidRPr="002C31E7">
        <w:rPr>
          <w:b w:val="0"/>
          <w:sz w:val="24"/>
        </w:rPr>
        <w:t xml:space="preserve">, poz. </w:t>
      </w:r>
      <w:r w:rsidR="004430E7" w:rsidRPr="002C31E7">
        <w:rPr>
          <w:b w:val="0"/>
          <w:sz w:val="24"/>
        </w:rPr>
        <w:t>1622)</w:t>
      </w:r>
      <w:r w:rsidR="00A914B5" w:rsidRPr="002C31E7">
        <w:rPr>
          <w:b w:val="0"/>
          <w:sz w:val="24"/>
        </w:rPr>
        <w:t>;</w:t>
      </w:r>
    </w:p>
    <w:p w:rsidR="00A914B5" w:rsidRPr="002C31E7" w:rsidRDefault="003E0A02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>27</w:t>
      </w:r>
      <w:r w:rsidR="008B6CDD">
        <w:rPr>
          <w:b w:val="0"/>
          <w:sz w:val="24"/>
        </w:rPr>
        <w:t xml:space="preserve">) </w:t>
      </w:r>
      <w:r w:rsidR="004430E7" w:rsidRPr="002C31E7">
        <w:rPr>
          <w:b w:val="0"/>
          <w:sz w:val="24"/>
        </w:rPr>
        <w:t xml:space="preserve">Ustawa z dnia 27 marca </w:t>
      </w:r>
      <w:r w:rsidR="00A914B5" w:rsidRPr="002C31E7">
        <w:rPr>
          <w:b w:val="0"/>
          <w:sz w:val="24"/>
        </w:rPr>
        <w:t>2003</w:t>
      </w:r>
      <w:r w:rsidR="004430E7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r</w:t>
      </w:r>
      <w:r w:rsidR="004430E7" w:rsidRPr="002C31E7">
        <w:rPr>
          <w:b w:val="0"/>
          <w:sz w:val="24"/>
        </w:rPr>
        <w:t>oku</w:t>
      </w:r>
      <w:r w:rsidR="00A914B5" w:rsidRPr="002C31E7">
        <w:rPr>
          <w:b w:val="0"/>
          <w:sz w:val="24"/>
        </w:rPr>
        <w:t xml:space="preserve"> – o planowaniu i </w:t>
      </w:r>
      <w:r w:rsidR="008B6CDD" w:rsidRPr="002C31E7">
        <w:rPr>
          <w:b w:val="0"/>
          <w:sz w:val="24"/>
        </w:rPr>
        <w:t>zagospodarowaniu przestrzennym</w:t>
      </w:r>
      <w:r w:rsidR="00A914B5" w:rsidRPr="002C31E7">
        <w:rPr>
          <w:b w:val="0"/>
          <w:sz w:val="24"/>
        </w:rPr>
        <w:t xml:space="preserve"> (Dz.U.80, poz. 717</w:t>
      </w:r>
      <w:r w:rsidR="004430E7" w:rsidRPr="002C31E7">
        <w:rPr>
          <w:b w:val="0"/>
          <w:sz w:val="24"/>
        </w:rPr>
        <w:t xml:space="preserve"> z późniejszymi zmianami</w:t>
      </w:r>
      <w:r w:rsidR="00A914B5" w:rsidRPr="002C31E7">
        <w:rPr>
          <w:b w:val="0"/>
          <w:sz w:val="24"/>
        </w:rPr>
        <w:t>);</w:t>
      </w:r>
    </w:p>
    <w:p w:rsidR="00A914B5" w:rsidRPr="002C31E7" w:rsidRDefault="008B6CDD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>2</w:t>
      </w:r>
      <w:r w:rsidR="003E0A02">
        <w:rPr>
          <w:b w:val="0"/>
          <w:sz w:val="24"/>
        </w:rPr>
        <w:t>8</w:t>
      </w:r>
      <w:r>
        <w:rPr>
          <w:b w:val="0"/>
          <w:sz w:val="24"/>
        </w:rPr>
        <w:t xml:space="preserve">) </w:t>
      </w:r>
      <w:r w:rsidR="004430E7" w:rsidRPr="002C31E7">
        <w:rPr>
          <w:b w:val="0"/>
          <w:sz w:val="24"/>
        </w:rPr>
        <w:t xml:space="preserve">Ustawa z dnia 29 sierpnia </w:t>
      </w:r>
      <w:r w:rsidR="00A914B5" w:rsidRPr="002C31E7">
        <w:rPr>
          <w:b w:val="0"/>
          <w:sz w:val="24"/>
        </w:rPr>
        <w:t>2003</w:t>
      </w:r>
      <w:r w:rsidR="004430E7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r</w:t>
      </w:r>
      <w:r w:rsidR="004430E7" w:rsidRPr="002C31E7">
        <w:rPr>
          <w:b w:val="0"/>
          <w:sz w:val="24"/>
        </w:rPr>
        <w:t>oku</w:t>
      </w:r>
      <w:r w:rsidR="00A914B5" w:rsidRPr="002C31E7">
        <w:rPr>
          <w:b w:val="0"/>
          <w:sz w:val="24"/>
        </w:rPr>
        <w:t xml:space="preserve"> – o ur</w:t>
      </w:r>
      <w:r w:rsidR="00C5055C">
        <w:rPr>
          <w:b w:val="0"/>
          <w:sz w:val="24"/>
        </w:rPr>
        <w:t>zędowych nazwach miejscowości i </w:t>
      </w:r>
      <w:r w:rsidR="00A914B5" w:rsidRPr="002C31E7">
        <w:rPr>
          <w:b w:val="0"/>
          <w:sz w:val="24"/>
        </w:rPr>
        <w:t>obiektów fizjograficznych (Dz.</w:t>
      </w:r>
      <w:r w:rsidR="004430E7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U. nr 166, poz.1612</w:t>
      </w:r>
      <w:r w:rsidR="004430E7" w:rsidRPr="002C31E7">
        <w:rPr>
          <w:b w:val="0"/>
          <w:sz w:val="24"/>
        </w:rPr>
        <w:t xml:space="preserve"> z późniejszymi zmianami</w:t>
      </w:r>
      <w:r w:rsidR="00A914B5" w:rsidRPr="002C31E7">
        <w:rPr>
          <w:b w:val="0"/>
          <w:sz w:val="24"/>
        </w:rPr>
        <w:t>);</w:t>
      </w:r>
    </w:p>
    <w:p w:rsidR="00A914B5" w:rsidRPr="002C31E7" w:rsidRDefault="003E0A02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>29</w:t>
      </w:r>
      <w:r w:rsidR="008B6CDD">
        <w:rPr>
          <w:b w:val="0"/>
          <w:sz w:val="24"/>
        </w:rPr>
        <w:t xml:space="preserve">) </w:t>
      </w:r>
      <w:r w:rsidR="00A914B5" w:rsidRPr="002C31E7">
        <w:rPr>
          <w:b w:val="0"/>
          <w:sz w:val="24"/>
        </w:rPr>
        <w:t>Ustawa z dnia 20 grudnia 1990</w:t>
      </w:r>
      <w:r w:rsidR="004430E7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r</w:t>
      </w:r>
      <w:r w:rsidR="004430E7" w:rsidRPr="002C31E7">
        <w:rPr>
          <w:b w:val="0"/>
          <w:sz w:val="24"/>
        </w:rPr>
        <w:t>oku</w:t>
      </w:r>
      <w:r w:rsidR="00A914B5" w:rsidRPr="002C31E7">
        <w:rPr>
          <w:b w:val="0"/>
          <w:sz w:val="24"/>
        </w:rPr>
        <w:t xml:space="preserve"> – o ubezpieczeniu społecznym rolników (Dz.</w:t>
      </w:r>
      <w:r w:rsidR="004430E7" w:rsidRPr="002C31E7">
        <w:rPr>
          <w:b w:val="0"/>
          <w:sz w:val="24"/>
        </w:rPr>
        <w:t xml:space="preserve"> </w:t>
      </w:r>
      <w:r w:rsidR="00D64AE7">
        <w:rPr>
          <w:b w:val="0"/>
          <w:sz w:val="24"/>
        </w:rPr>
        <w:t>U. z </w:t>
      </w:r>
      <w:r w:rsidR="004430E7" w:rsidRPr="002C31E7">
        <w:rPr>
          <w:b w:val="0"/>
          <w:sz w:val="24"/>
        </w:rPr>
        <w:t xml:space="preserve">2008 </w:t>
      </w:r>
      <w:r w:rsidR="00A914B5" w:rsidRPr="002C31E7">
        <w:rPr>
          <w:b w:val="0"/>
          <w:sz w:val="24"/>
        </w:rPr>
        <w:t>r</w:t>
      </w:r>
      <w:r w:rsidR="004430E7" w:rsidRPr="002C31E7">
        <w:rPr>
          <w:b w:val="0"/>
          <w:sz w:val="24"/>
        </w:rPr>
        <w:t>oku</w:t>
      </w:r>
      <w:r w:rsidR="00D64AE7">
        <w:rPr>
          <w:b w:val="0"/>
          <w:sz w:val="24"/>
        </w:rPr>
        <w:t xml:space="preserve"> </w:t>
      </w:r>
      <w:r w:rsidR="004430E7" w:rsidRPr="002C31E7">
        <w:rPr>
          <w:b w:val="0"/>
          <w:sz w:val="24"/>
        </w:rPr>
        <w:t>nr 50</w:t>
      </w:r>
      <w:r w:rsidR="00A914B5" w:rsidRPr="002C31E7">
        <w:rPr>
          <w:b w:val="0"/>
          <w:sz w:val="24"/>
        </w:rPr>
        <w:t>,</w:t>
      </w:r>
      <w:r w:rsidR="004430E7" w:rsidRPr="002C31E7">
        <w:rPr>
          <w:b w:val="0"/>
          <w:sz w:val="24"/>
        </w:rPr>
        <w:t xml:space="preserve"> poz. 291 z późniejszymi zmianami</w:t>
      </w:r>
      <w:r w:rsidR="00A914B5" w:rsidRPr="002C31E7">
        <w:rPr>
          <w:b w:val="0"/>
          <w:sz w:val="24"/>
        </w:rPr>
        <w:t xml:space="preserve">); </w:t>
      </w:r>
    </w:p>
    <w:p w:rsidR="00A914B5" w:rsidRPr="002C31E7" w:rsidRDefault="003E0A02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>30</w:t>
      </w:r>
      <w:r w:rsidR="008B6CDD">
        <w:rPr>
          <w:b w:val="0"/>
          <w:sz w:val="24"/>
        </w:rPr>
        <w:t xml:space="preserve">) </w:t>
      </w:r>
      <w:r w:rsidR="00A914B5" w:rsidRPr="002C31E7">
        <w:rPr>
          <w:b w:val="0"/>
          <w:sz w:val="24"/>
        </w:rPr>
        <w:t>Ustawa z dnia 8 marca 1990</w:t>
      </w:r>
      <w:r w:rsidR="00E03DF5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r</w:t>
      </w:r>
      <w:r w:rsidR="00E03DF5" w:rsidRPr="002C31E7">
        <w:rPr>
          <w:b w:val="0"/>
          <w:sz w:val="24"/>
        </w:rPr>
        <w:t>oku</w:t>
      </w:r>
      <w:r w:rsidR="00A914B5" w:rsidRPr="002C31E7">
        <w:rPr>
          <w:b w:val="0"/>
          <w:sz w:val="24"/>
        </w:rPr>
        <w:t xml:space="preserve"> – o samorządzie gminnym (Dz.</w:t>
      </w:r>
      <w:r w:rsidR="00E03DF5" w:rsidRPr="002C31E7">
        <w:rPr>
          <w:b w:val="0"/>
          <w:sz w:val="24"/>
        </w:rPr>
        <w:t xml:space="preserve"> U. z 2001 roku</w:t>
      </w:r>
      <w:r w:rsidR="00A914B5" w:rsidRPr="002C31E7">
        <w:rPr>
          <w:b w:val="0"/>
          <w:sz w:val="24"/>
        </w:rPr>
        <w:t xml:space="preserve"> </w:t>
      </w:r>
      <w:r w:rsidR="00E03DF5" w:rsidRPr="002C31E7">
        <w:rPr>
          <w:b w:val="0"/>
          <w:sz w:val="24"/>
        </w:rPr>
        <w:t>n</w:t>
      </w:r>
      <w:r w:rsidR="00A914B5" w:rsidRPr="002C31E7">
        <w:rPr>
          <w:b w:val="0"/>
          <w:sz w:val="24"/>
        </w:rPr>
        <w:t xml:space="preserve">r </w:t>
      </w:r>
      <w:r w:rsidR="00E03DF5" w:rsidRPr="002C31E7">
        <w:rPr>
          <w:b w:val="0"/>
          <w:sz w:val="24"/>
        </w:rPr>
        <w:t>142, poz. 1591</w:t>
      </w:r>
      <w:r w:rsidR="00A914B5" w:rsidRPr="002C31E7">
        <w:rPr>
          <w:b w:val="0"/>
          <w:sz w:val="24"/>
        </w:rPr>
        <w:t xml:space="preserve"> z późn</w:t>
      </w:r>
      <w:r w:rsidR="00E03DF5" w:rsidRPr="002C31E7">
        <w:rPr>
          <w:b w:val="0"/>
          <w:sz w:val="24"/>
        </w:rPr>
        <w:t>iejszymi</w:t>
      </w:r>
      <w:r w:rsidR="00A914B5" w:rsidRPr="002C31E7">
        <w:rPr>
          <w:b w:val="0"/>
          <w:sz w:val="24"/>
        </w:rPr>
        <w:t xml:space="preserve"> zmianami);</w:t>
      </w:r>
    </w:p>
    <w:p w:rsidR="00A914B5" w:rsidRPr="002C31E7" w:rsidRDefault="003E0A02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>31</w:t>
      </w:r>
      <w:r w:rsidR="008B6CDD">
        <w:rPr>
          <w:b w:val="0"/>
          <w:sz w:val="24"/>
        </w:rPr>
        <w:t xml:space="preserve">) Rozporządzenie </w:t>
      </w:r>
      <w:r w:rsidR="00A914B5" w:rsidRPr="002C31E7">
        <w:rPr>
          <w:b w:val="0"/>
          <w:sz w:val="24"/>
        </w:rPr>
        <w:t>Rady</w:t>
      </w:r>
      <w:r w:rsidR="00546041">
        <w:rPr>
          <w:b w:val="0"/>
          <w:sz w:val="24"/>
        </w:rPr>
        <w:t xml:space="preserve"> Ministrów z dnia 12 września 2012</w:t>
      </w:r>
      <w:r w:rsidR="00E03DF5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r</w:t>
      </w:r>
      <w:r w:rsidR="00E03DF5" w:rsidRPr="002C31E7">
        <w:rPr>
          <w:b w:val="0"/>
          <w:sz w:val="24"/>
        </w:rPr>
        <w:t>oku</w:t>
      </w:r>
      <w:r w:rsidR="00A914B5" w:rsidRPr="002C31E7">
        <w:rPr>
          <w:b w:val="0"/>
          <w:sz w:val="24"/>
        </w:rPr>
        <w:t xml:space="preserve"> – w sprawie</w:t>
      </w:r>
      <w:r w:rsidR="00546041">
        <w:rPr>
          <w:b w:val="0"/>
          <w:sz w:val="24"/>
        </w:rPr>
        <w:t xml:space="preserve"> gleboznawczej</w:t>
      </w:r>
      <w:r w:rsidR="00A914B5" w:rsidRPr="002C31E7">
        <w:rPr>
          <w:b w:val="0"/>
          <w:sz w:val="24"/>
        </w:rPr>
        <w:t xml:space="preserve"> klasyfikacji gruntów (Dz.</w:t>
      </w:r>
      <w:r w:rsidR="00E03DF5" w:rsidRPr="002C31E7">
        <w:rPr>
          <w:b w:val="0"/>
          <w:sz w:val="24"/>
        </w:rPr>
        <w:t xml:space="preserve"> U. </w:t>
      </w:r>
      <w:r w:rsidR="00546041">
        <w:rPr>
          <w:b w:val="0"/>
          <w:sz w:val="24"/>
        </w:rPr>
        <w:t>z dnia 14.11.2012 roku poz. 1246</w:t>
      </w:r>
      <w:r w:rsidR="00A914B5" w:rsidRPr="002C31E7">
        <w:rPr>
          <w:b w:val="0"/>
          <w:sz w:val="24"/>
        </w:rPr>
        <w:t xml:space="preserve">); </w:t>
      </w:r>
    </w:p>
    <w:p w:rsidR="00A914B5" w:rsidRPr="002C31E7" w:rsidRDefault="00A914B5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 w:rsidRPr="002C31E7">
        <w:rPr>
          <w:b w:val="0"/>
          <w:sz w:val="24"/>
        </w:rPr>
        <w:t>3</w:t>
      </w:r>
      <w:r w:rsidR="003E0A02">
        <w:rPr>
          <w:b w:val="0"/>
          <w:sz w:val="24"/>
        </w:rPr>
        <w:t>2</w:t>
      </w:r>
      <w:r w:rsidR="008B6CDD">
        <w:rPr>
          <w:b w:val="0"/>
          <w:sz w:val="24"/>
        </w:rPr>
        <w:t xml:space="preserve">) </w:t>
      </w:r>
      <w:r w:rsidR="007B4F76" w:rsidRPr="002C31E7">
        <w:rPr>
          <w:b w:val="0"/>
          <w:sz w:val="24"/>
        </w:rPr>
        <w:t>Rozporządzenie Ministra Administracji i Cyfryzacji z dnia 9 stycznia 2012 roku</w:t>
      </w:r>
      <w:r w:rsidR="00D64AE7">
        <w:rPr>
          <w:b w:val="0"/>
          <w:sz w:val="24"/>
        </w:rPr>
        <w:t xml:space="preserve"> – w </w:t>
      </w:r>
      <w:r w:rsidRPr="002C31E7">
        <w:rPr>
          <w:b w:val="0"/>
          <w:sz w:val="24"/>
        </w:rPr>
        <w:t>sprawie</w:t>
      </w:r>
      <w:r w:rsidR="007B4F76" w:rsidRPr="002C31E7">
        <w:rPr>
          <w:b w:val="0"/>
          <w:sz w:val="24"/>
        </w:rPr>
        <w:t xml:space="preserve"> ewidencji miejscowości, ulic i adresów</w:t>
      </w:r>
      <w:r w:rsidRPr="002C31E7">
        <w:rPr>
          <w:b w:val="0"/>
          <w:sz w:val="24"/>
        </w:rPr>
        <w:t xml:space="preserve"> (Dz.</w:t>
      </w:r>
      <w:r w:rsidR="007B4F76" w:rsidRPr="002C31E7">
        <w:rPr>
          <w:b w:val="0"/>
          <w:sz w:val="24"/>
        </w:rPr>
        <w:t xml:space="preserve"> </w:t>
      </w:r>
      <w:r w:rsidR="00D822D7" w:rsidRPr="002C31E7">
        <w:rPr>
          <w:b w:val="0"/>
          <w:sz w:val="24"/>
        </w:rPr>
        <w:t>U. z dnia 2 lutego 2012 roku poz. 125</w:t>
      </w:r>
      <w:r w:rsidRPr="002C31E7">
        <w:rPr>
          <w:b w:val="0"/>
          <w:sz w:val="24"/>
        </w:rPr>
        <w:t>);</w:t>
      </w:r>
    </w:p>
    <w:p w:rsidR="00A914B5" w:rsidRPr="002C31E7" w:rsidRDefault="003E0A02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>33</w:t>
      </w:r>
      <w:r w:rsidR="008B6CDD">
        <w:rPr>
          <w:b w:val="0"/>
          <w:sz w:val="24"/>
        </w:rPr>
        <w:t xml:space="preserve">) </w:t>
      </w:r>
      <w:r w:rsidR="00A914B5" w:rsidRPr="002C31E7">
        <w:rPr>
          <w:b w:val="0"/>
          <w:sz w:val="24"/>
        </w:rPr>
        <w:t>Rozporządzenie Ministra Infrastruktur</w:t>
      </w:r>
      <w:r w:rsidR="00D822D7" w:rsidRPr="002C31E7">
        <w:rPr>
          <w:b w:val="0"/>
          <w:sz w:val="24"/>
        </w:rPr>
        <w:t xml:space="preserve">y z 16 lutego </w:t>
      </w:r>
      <w:r w:rsidR="00A914B5" w:rsidRPr="002C31E7">
        <w:rPr>
          <w:b w:val="0"/>
          <w:sz w:val="24"/>
        </w:rPr>
        <w:t>2005</w:t>
      </w:r>
      <w:r w:rsidR="00D822D7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r</w:t>
      </w:r>
      <w:r w:rsidR="00D822D7" w:rsidRPr="002C31E7">
        <w:rPr>
          <w:b w:val="0"/>
          <w:sz w:val="24"/>
        </w:rPr>
        <w:t>oku</w:t>
      </w:r>
      <w:r w:rsidR="00A914B5" w:rsidRPr="002C31E7">
        <w:rPr>
          <w:b w:val="0"/>
          <w:sz w:val="24"/>
        </w:rPr>
        <w:t xml:space="preserve"> – w sprawie trybu sporządzania informacji oraz sporządzania i udostępniania danych o sieci dróg publicznych, obiektach mostowych, tunelowych oraz promach (Dz.</w:t>
      </w:r>
      <w:r w:rsidR="00D822D7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U. nr 67, poz. 583);</w:t>
      </w:r>
    </w:p>
    <w:p w:rsidR="00A914B5" w:rsidRPr="002C31E7" w:rsidRDefault="003E0A02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>34</w:t>
      </w:r>
      <w:r w:rsidR="008B6CDD">
        <w:rPr>
          <w:b w:val="0"/>
          <w:sz w:val="24"/>
        </w:rPr>
        <w:t xml:space="preserve">) </w:t>
      </w:r>
      <w:r w:rsidR="00A914B5" w:rsidRPr="002C31E7">
        <w:rPr>
          <w:b w:val="0"/>
          <w:sz w:val="24"/>
        </w:rPr>
        <w:t xml:space="preserve">Rozporządzenie Ministra </w:t>
      </w:r>
      <w:r w:rsidR="00D822D7" w:rsidRPr="002C31E7">
        <w:rPr>
          <w:b w:val="0"/>
          <w:sz w:val="24"/>
        </w:rPr>
        <w:t xml:space="preserve">Rolnictwa i Rozwoju Wsi z 30 grudnia </w:t>
      </w:r>
      <w:r w:rsidR="00A914B5" w:rsidRPr="002C31E7">
        <w:rPr>
          <w:b w:val="0"/>
          <w:sz w:val="24"/>
        </w:rPr>
        <w:t>2004</w:t>
      </w:r>
      <w:r w:rsidR="00D822D7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r</w:t>
      </w:r>
      <w:r w:rsidR="00D822D7" w:rsidRPr="002C31E7">
        <w:rPr>
          <w:b w:val="0"/>
          <w:sz w:val="24"/>
        </w:rPr>
        <w:t>oku</w:t>
      </w:r>
      <w:r w:rsidR="00C5055C">
        <w:rPr>
          <w:b w:val="0"/>
          <w:sz w:val="24"/>
        </w:rPr>
        <w:t xml:space="preserve"> – w </w:t>
      </w:r>
      <w:r w:rsidR="00A914B5" w:rsidRPr="002C31E7">
        <w:rPr>
          <w:b w:val="0"/>
          <w:sz w:val="24"/>
        </w:rPr>
        <w:t>sprawie sposobu prowadzenia ewidencji wód, u</w:t>
      </w:r>
      <w:r w:rsidR="00D64AE7">
        <w:rPr>
          <w:b w:val="0"/>
          <w:sz w:val="24"/>
        </w:rPr>
        <w:t xml:space="preserve">rządzeń melioracji wodnych oraz </w:t>
      </w:r>
      <w:r w:rsidR="00A914B5" w:rsidRPr="002C31E7">
        <w:rPr>
          <w:b w:val="0"/>
          <w:sz w:val="24"/>
        </w:rPr>
        <w:t>zmeliorowanych gruntów (Dz.</w:t>
      </w:r>
      <w:r w:rsidR="00D822D7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U.</w:t>
      </w:r>
      <w:r w:rsidR="00E041AB" w:rsidRPr="002C31E7">
        <w:rPr>
          <w:b w:val="0"/>
          <w:sz w:val="24"/>
        </w:rPr>
        <w:t xml:space="preserve"> z 2005 roku</w:t>
      </w:r>
      <w:r w:rsidR="00A914B5" w:rsidRPr="002C31E7">
        <w:rPr>
          <w:b w:val="0"/>
          <w:sz w:val="24"/>
        </w:rPr>
        <w:t xml:space="preserve"> nr 7 poz. 55);</w:t>
      </w:r>
    </w:p>
    <w:p w:rsidR="00A914B5" w:rsidRPr="002C31E7" w:rsidRDefault="003E0A02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lastRenderedPageBreak/>
        <w:t>35</w:t>
      </w:r>
      <w:r w:rsidR="008B6CDD">
        <w:rPr>
          <w:b w:val="0"/>
          <w:sz w:val="24"/>
        </w:rPr>
        <w:t xml:space="preserve">) </w:t>
      </w:r>
      <w:r w:rsidR="00A914B5" w:rsidRPr="002C31E7">
        <w:rPr>
          <w:b w:val="0"/>
          <w:sz w:val="24"/>
        </w:rPr>
        <w:t xml:space="preserve">Ustawa z dnia 3 lutego 1995 r. – o ochronie </w:t>
      </w:r>
      <w:r w:rsidR="00E041AB" w:rsidRPr="002C31E7">
        <w:rPr>
          <w:b w:val="0"/>
          <w:sz w:val="24"/>
        </w:rPr>
        <w:t>gruntów rolnych i leśnych (</w:t>
      </w:r>
      <w:r w:rsidR="00A914B5" w:rsidRPr="002C31E7">
        <w:rPr>
          <w:b w:val="0"/>
          <w:sz w:val="24"/>
        </w:rPr>
        <w:t>Dz.</w:t>
      </w:r>
      <w:r w:rsidR="00E041AB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U. z 2004</w:t>
      </w:r>
      <w:r w:rsidR="00E041AB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r</w:t>
      </w:r>
      <w:r w:rsidR="00E041AB" w:rsidRPr="002C31E7">
        <w:rPr>
          <w:b w:val="0"/>
          <w:sz w:val="24"/>
        </w:rPr>
        <w:t>oku</w:t>
      </w:r>
      <w:r w:rsidR="00A914B5" w:rsidRPr="002C31E7">
        <w:rPr>
          <w:b w:val="0"/>
          <w:sz w:val="24"/>
        </w:rPr>
        <w:t xml:space="preserve"> nr 121, poz. 1266</w:t>
      </w:r>
      <w:r w:rsidR="00E041AB" w:rsidRPr="002C31E7">
        <w:rPr>
          <w:b w:val="0"/>
          <w:sz w:val="24"/>
        </w:rPr>
        <w:t xml:space="preserve"> z późniejszymi zmianami</w:t>
      </w:r>
      <w:r w:rsidR="00A914B5" w:rsidRPr="002C31E7">
        <w:rPr>
          <w:b w:val="0"/>
          <w:sz w:val="24"/>
        </w:rPr>
        <w:t>);</w:t>
      </w:r>
    </w:p>
    <w:p w:rsidR="00A914B5" w:rsidRPr="002C31E7" w:rsidRDefault="003E0A02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>36</w:t>
      </w:r>
      <w:r w:rsidR="008B6CDD">
        <w:rPr>
          <w:b w:val="0"/>
          <w:sz w:val="24"/>
        </w:rPr>
        <w:t xml:space="preserve">) </w:t>
      </w:r>
      <w:r w:rsidR="00A914B5" w:rsidRPr="002C31E7">
        <w:rPr>
          <w:b w:val="0"/>
          <w:sz w:val="24"/>
        </w:rPr>
        <w:t>Rozporządzenie Ministra Sprawiedliwości z dnia 17 września 2001</w:t>
      </w:r>
      <w:r w:rsidR="00E041AB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r</w:t>
      </w:r>
      <w:r w:rsidR="00E041AB" w:rsidRPr="002C31E7">
        <w:rPr>
          <w:b w:val="0"/>
          <w:sz w:val="24"/>
        </w:rPr>
        <w:t>oku</w:t>
      </w:r>
      <w:r w:rsidR="00A914B5" w:rsidRPr="002C31E7">
        <w:rPr>
          <w:b w:val="0"/>
          <w:sz w:val="24"/>
        </w:rPr>
        <w:t xml:space="preserve"> – w sprawie prowadzenia ksiąg wieczystych i zbiorów dokumentów (Dz.</w:t>
      </w:r>
      <w:r w:rsidR="00E041AB" w:rsidRPr="002C31E7">
        <w:rPr>
          <w:b w:val="0"/>
          <w:sz w:val="24"/>
        </w:rPr>
        <w:t xml:space="preserve"> U. nr 102, poz. 1122</w:t>
      </w:r>
      <w:r w:rsidR="00D64AE7">
        <w:rPr>
          <w:b w:val="0"/>
          <w:sz w:val="24"/>
        </w:rPr>
        <w:t xml:space="preserve"> z </w:t>
      </w:r>
      <w:r w:rsidR="00E041AB" w:rsidRPr="002C31E7">
        <w:rPr>
          <w:b w:val="0"/>
          <w:sz w:val="24"/>
        </w:rPr>
        <w:t>późniejszymi zmianami</w:t>
      </w:r>
      <w:r w:rsidR="00A914B5" w:rsidRPr="002C31E7">
        <w:rPr>
          <w:b w:val="0"/>
          <w:sz w:val="24"/>
        </w:rPr>
        <w:t>);</w:t>
      </w:r>
    </w:p>
    <w:p w:rsidR="00A914B5" w:rsidRDefault="008B6CDD" w:rsidP="00307AE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>3</w:t>
      </w:r>
      <w:r w:rsidR="003E0A02">
        <w:rPr>
          <w:b w:val="0"/>
          <w:sz w:val="24"/>
        </w:rPr>
        <w:t>7</w:t>
      </w:r>
      <w:r>
        <w:rPr>
          <w:b w:val="0"/>
          <w:sz w:val="24"/>
        </w:rPr>
        <w:t xml:space="preserve">) </w:t>
      </w:r>
      <w:r w:rsidR="00A914B5" w:rsidRPr="002C31E7">
        <w:rPr>
          <w:b w:val="0"/>
          <w:sz w:val="24"/>
        </w:rPr>
        <w:t>Rozporządze</w:t>
      </w:r>
      <w:r w:rsidR="00E041AB" w:rsidRPr="002C31E7">
        <w:rPr>
          <w:b w:val="0"/>
          <w:sz w:val="24"/>
        </w:rPr>
        <w:t xml:space="preserve">nie Rady Ministrów z dnia 31 maja </w:t>
      </w:r>
      <w:r w:rsidR="00A914B5" w:rsidRPr="002C31E7">
        <w:rPr>
          <w:b w:val="0"/>
          <w:sz w:val="24"/>
        </w:rPr>
        <w:t>2001</w:t>
      </w:r>
      <w:r w:rsidR="00E041AB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r</w:t>
      </w:r>
      <w:r w:rsidR="00E041AB" w:rsidRPr="002C31E7">
        <w:rPr>
          <w:b w:val="0"/>
          <w:sz w:val="24"/>
        </w:rPr>
        <w:t>oku</w:t>
      </w:r>
      <w:r w:rsidR="00A914B5" w:rsidRPr="002C31E7">
        <w:rPr>
          <w:b w:val="0"/>
          <w:sz w:val="24"/>
        </w:rPr>
        <w:t xml:space="preserve"> w sprawie utworzenia, ustalenia granic i zmiany nazw powiatów oraz zmiany siedzib władz powiatu (Dz.</w:t>
      </w:r>
      <w:r w:rsidR="00E041AB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U. Nr 62 poz. 631</w:t>
      </w:r>
      <w:r w:rsidR="00E041AB" w:rsidRPr="002C31E7">
        <w:rPr>
          <w:b w:val="0"/>
          <w:sz w:val="24"/>
        </w:rPr>
        <w:t xml:space="preserve"> z późniejszymi zmianami</w:t>
      </w:r>
      <w:r w:rsidR="00A914B5" w:rsidRPr="002C31E7">
        <w:rPr>
          <w:b w:val="0"/>
          <w:sz w:val="24"/>
        </w:rPr>
        <w:t>).</w:t>
      </w:r>
    </w:p>
    <w:p w:rsidR="006931C9" w:rsidRPr="00307AEC" w:rsidRDefault="006931C9" w:rsidP="00307AE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>38) Rozporządzenie Rady Ministrów z 17 stycznia 2013 roku w sprawie zintegrowanego systemu informacji o nieruchomościach (Dz. U nr 246 z 2013 roku)</w:t>
      </w:r>
    </w:p>
    <w:p w:rsidR="00A914B5" w:rsidRPr="002C31E7" w:rsidRDefault="00A70008" w:rsidP="005D12E9">
      <w:pPr>
        <w:pStyle w:val="Podstawowy"/>
        <w:tabs>
          <w:tab w:val="clear" w:pos="360"/>
        </w:tabs>
        <w:spacing w:before="120"/>
        <w:ind w:left="567" w:hanging="425"/>
        <w:jc w:val="both"/>
        <w:rPr>
          <w:sz w:val="24"/>
        </w:rPr>
      </w:pPr>
      <w:r>
        <w:rPr>
          <w:sz w:val="24"/>
        </w:rPr>
        <w:t>3</w:t>
      </w:r>
      <w:r w:rsidR="00A914B5" w:rsidRPr="002C31E7">
        <w:rPr>
          <w:sz w:val="24"/>
        </w:rPr>
        <w:t xml:space="preserve">.2 Przepisy mogące </w:t>
      </w:r>
      <w:r w:rsidR="008B6CDD" w:rsidRPr="002C31E7">
        <w:rPr>
          <w:sz w:val="24"/>
        </w:rPr>
        <w:t>stanowić moc</w:t>
      </w:r>
      <w:r w:rsidR="00A914B5" w:rsidRPr="002C31E7">
        <w:rPr>
          <w:sz w:val="24"/>
        </w:rPr>
        <w:t xml:space="preserve"> dowodową w zakresie ustalania stanów prawnych nieruchomości: </w:t>
      </w:r>
    </w:p>
    <w:p w:rsidR="00A914B5" w:rsidRPr="002C31E7" w:rsidRDefault="008B6CDD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 xml:space="preserve">1) </w:t>
      </w:r>
      <w:r w:rsidR="00A914B5" w:rsidRPr="002C31E7">
        <w:rPr>
          <w:b w:val="0"/>
          <w:sz w:val="24"/>
        </w:rPr>
        <w:t>Dekret z dnia 6 września 1951</w:t>
      </w:r>
      <w:r w:rsidR="00E041AB" w:rsidRPr="002C31E7">
        <w:rPr>
          <w:b w:val="0"/>
          <w:sz w:val="24"/>
        </w:rPr>
        <w:t xml:space="preserve"> </w:t>
      </w:r>
      <w:r w:rsidRPr="002C31E7">
        <w:rPr>
          <w:b w:val="0"/>
          <w:sz w:val="24"/>
        </w:rPr>
        <w:t>roku – o</w:t>
      </w:r>
      <w:r w:rsidR="00A914B5" w:rsidRPr="002C31E7">
        <w:rPr>
          <w:b w:val="0"/>
          <w:sz w:val="24"/>
        </w:rPr>
        <w:t xml:space="preserve"> ochronie i uregulowaniu własności osadniczych gospodarstw chłopskich na obszarze Ziem Odzyskanych (Dz.</w:t>
      </w:r>
      <w:r w:rsidR="00E041AB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 xml:space="preserve">U. nr 46, poz. 340);  </w:t>
      </w:r>
    </w:p>
    <w:p w:rsidR="00A914B5" w:rsidRPr="002C31E7" w:rsidRDefault="008B6CDD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 xml:space="preserve">2) </w:t>
      </w:r>
      <w:r w:rsidR="00A914B5" w:rsidRPr="002C31E7">
        <w:rPr>
          <w:b w:val="0"/>
          <w:sz w:val="24"/>
        </w:rPr>
        <w:t>Dekret z dnia 21 września 1950</w:t>
      </w:r>
      <w:r w:rsidR="00E041AB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r</w:t>
      </w:r>
      <w:r w:rsidR="00E041AB" w:rsidRPr="002C31E7">
        <w:rPr>
          <w:b w:val="0"/>
          <w:sz w:val="24"/>
        </w:rPr>
        <w:t xml:space="preserve">oku – </w:t>
      </w:r>
      <w:r w:rsidR="00A914B5" w:rsidRPr="002C31E7">
        <w:rPr>
          <w:b w:val="0"/>
          <w:sz w:val="24"/>
        </w:rPr>
        <w:t>o rozgraniczaniu nieruchomości Skarbu Państwa lub nieruchomości nabywanych dla realizacji narodowych planów gospodarczych (Dz.</w:t>
      </w:r>
      <w:r w:rsidR="00E041AB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U. nr 44, poz. 398); stosowany przy ustalaniu granic zewnętrznych byłych PGR oraz granic zewnętrznych obszarów Lasów Państwowych.</w:t>
      </w:r>
    </w:p>
    <w:p w:rsidR="00A914B5" w:rsidRPr="00D64AE7" w:rsidRDefault="008B6CDD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 xml:space="preserve">3) </w:t>
      </w:r>
      <w:r w:rsidR="00A914B5" w:rsidRPr="002C31E7">
        <w:rPr>
          <w:b w:val="0"/>
          <w:sz w:val="24"/>
        </w:rPr>
        <w:t>Dekret z dnia 13 września 1946</w:t>
      </w:r>
      <w:r w:rsidR="00E041AB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r</w:t>
      </w:r>
      <w:r w:rsidR="00E041AB" w:rsidRPr="002C31E7">
        <w:rPr>
          <w:b w:val="0"/>
          <w:sz w:val="24"/>
        </w:rPr>
        <w:t>oku</w:t>
      </w:r>
      <w:r w:rsidR="00A914B5" w:rsidRPr="002C31E7">
        <w:rPr>
          <w:b w:val="0"/>
          <w:sz w:val="24"/>
        </w:rPr>
        <w:t xml:space="preserve"> – o rozgraniczaniu nieruchomości (Dz.</w:t>
      </w:r>
      <w:r w:rsidR="00E041AB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U. nr 53, poz.298).</w:t>
      </w:r>
    </w:p>
    <w:p w:rsidR="00A914B5" w:rsidRPr="002C31E7" w:rsidRDefault="00BF648C" w:rsidP="00213626">
      <w:pPr>
        <w:pStyle w:val="Podstawowy"/>
        <w:tabs>
          <w:tab w:val="clear" w:pos="360"/>
        </w:tabs>
        <w:spacing w:before="240"/>
        <w:ind w:left="357" w:hanging="357"/>
        <w:jc w:val="both"/>
        <w:rPr>
          <w:sz w:val="24"/>
        </w:rPr>
      </w:pPr>
      <w:r>
        <w:rPr>
          <w:sz w:val="24"/>
        </w:rPr>
        <w:t>4</w:t>
      </w:r>
      <w:r w:rsidR="00C5055C">
        <w:rPr>
          <w:sz w:val="24"/>
        </w:rPr>
        <w:t xml:space="preserve">. </w:t>
      </w:r>
      <w:r>
        <w:rPr>
          <w:sz w:val="24"/>
        </w:rPr>
        <w:t>Standardy</w:t>
      </w:r>
      <w:r w:rsidR="00987671">
        <w:rPr>
          <w:sz w:val="24"/>
        </w:rPr>
        <w:t xml:space="preserve"> techniczne w zakresie </w:t>
      </w:r>
      <w:r w:rsidR="003D664A">
        <w:rPr>
          <w:sz w:val="24"/>
        </w:rPr>
        <w:t>nieuregulowanym</w:t>
      </w:r>
      <w:r w:rsidR="00987671">
        <w:rPr>
          <w:sz w:val="24"/>
        </w:rPr>
        <w:t xml:space="preserve"> w przepisach</w:t>
      </w:r>
      <w:r w:rsidR="00A914B5" w:rsidRPr="002C31E7">
        <w:rPr>
          <w:sz w:val="24"/>
        </w:rPr>
        <w:t xml:space="preserve"> i inne ustalenia dotyczące ewidencji gruntów i budynków:</w:t>
      </w:r>
    </w:p>
    <w:p w:rsidR="00A914B5" w:rsidRPr="002C31E7" w:rsidRDefault="00BF648C" w:rsidP="00213626">
      <w:pPr>
        <w:pStyle w:val="Podstawowy"/>
        <w:tabs>
          <w:tab w:val="clear" w:pos="360"/>
        </w:tabs>
        <w:spacing w:before="120"/>
        <w:ind w:left="142" w:firstLine="0"/>
        <w:jc w:val="both"/>
        <w:rPr>
          <w:sz w:val="24"/>
        </w:rPr>
      </w:pPr>
      <w:r>
        <w:rPr>
          <w:sz w:val="24"/>
        </w:rPr>
        <w:t>4.1  Wytyczne</w:t>
      </w:r>
      <w:r w:rsidR="00A914B5" w:rsidRPr="002C31E7">
        <w:rPr>
          <w:sz w:val="24"/>
        </w:rPr>
        <w:t xml:space="preserve"> techniczne:</w:t>
      </w:r>
    </w:p>
    <w:p w:rsidR="00A914B5" w:rsidRPr="002C31E7" w:rsidRDefault="004178A5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>1</w:t>
      </w:r>
      <w:r w:rsidR="008B6CDD">
        <w:rPr>
          <w:b w:val="0"/>
          <w:sz w:val="24"/>
        </w:rPr>
        <w:t xml:space="preserve">) </w:t>
      </w:r>
      <w:r w:rsidR="00BF648C">
        <w:rPr>
          <w:b w:val="0"/>
          <w:sz w:val="24"/>
        </w:rPr>
        <w:t xml:space="preserve">Instrukcja </w:t>
      </w:r>
      <w:r w:rsidR="008B6CDD">
        <w:rPr>
          <w:b w:val="0"/>
          <w:sz w:val="24"/>
        </w:rPr>
        <w:t>„</w:t>
      </w:r>
      <w:r w:rsidR="00A914B5" w:rsidRPr="002C31E7">
        <w:rPr>
          <w:b w:val="0"/>
          <w:sz w:val="24"/>
        </w:rPr>
        <w:t>K-1 – Mapa zasadnicza”, GUGiK 1998</w:t>
      </w:r>
      <w:r w:rsidR="002E78C4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r</w:t>
      </w:r>
      <w:r w:rsidR="002E78C4" w:rsidRPr="002C31E7">
        <w:rPr>
          <w:b w:val="0"/>
          <w:sz w:val="24"/>
        </w:rPr>
        <w:t>ok</w:t>
      </w:r>
      <w:r w:rsidR="00A914B5" w:rsidRPr="002C31E7">
        <w:rPr>
          <w:b w:val="0"/>
          <w:sz w:val="24"/>
        </w:rPr>
        <w:t>,</w:t>
      </w:r>
    </w:p>
    <w:p w:rsidR="00A914B5" w:rsidRPr="002C31E7" w:rsidRDefault="004178A5" w:rsidP="00C5055C">
      <w:pPr>
        <w:pStyle w:val="Podstawowy"/>
        <w:tabs>
          <w:tab w:val="clear" w:pos="360"/>
        </w:tabs>
        <w:ind w:left="567" w:hanging="283"/>
        <w:jc w:val="both"/>
        <w:rPr>
          <w:b w:val="0"/>
          <w:sz w:val="24"/>
        </w:rPr>
      </w:pPr>
      <w:r>
        <w:rPr>
          <w:b w:val="0"/>
          <w:sz w:val="24"/>
        </w:rPr>
        <w:t>2</w:t>
      </w:r>
      <w:r w:rsidR="00BF648C">
        <w:rPr>
          <w:b w:val="0"/>
          <w:sz w:val="24"/>
        </w:rPr>
        <w:t xml:space="preserve">) </w:t>
      </w:r>
      <w:r w:rsidR="00A914B5" w:rsidRPr="002C31E7">
        <w:rPr>
          <w:b w:val="0"/>
          <w:sz w:val="24"/>
        </w:rPr>
        <w:t xml:space="preserve">Instrukcja </w:t>
      </w:r>
      <w:r w:rsidR="00BF648C">
        <w:rPr>
          <w:b w:val="0"/>
          <w:sz w:val="24"/>
        </w:rPr>
        <w:t>„</w:t>
      </w:r>
      <w:r w:rsidR="00A914B5" w:rsidRPr="002C31E7">
        <w:rPr>
          <w:b w:val="0"/>
          <w:sz w:val="24"/>
        </w:rPr>
        <w:t>G-5 – ewidencja gruntów i</w:t>
      </w:r>
      <w:r w:rsidR="008B6CDD">
        <w:rPr>
          <w:b w:val="0"/>
          <w:sz w:val="24"/>
        </w:rPr>
        <w:t xml:space="preserve"> budynków</w:t>
      </w:r>
      <w:r w:rsidR="005D12E9">
        <w:rPr>
          <w:b w:val="0"/>
          <w:sz w:val="24"/>
        </w:rPr>
        <w:t xml:space="preserve">”. Wytyczne techniczne – </w:t>
      </w:r>
      <w:r w:rsidR="00A914B5" w:rsidRPr="002C31E7">
        <w:rPr>
          <w:b w:val="0"/>
          <w:sz w:val="24"/>
        </w:rPr>
        <w:t>GUGiK</w:t>
      </w:r>
      <w:r w:rsidR="005D12E9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2003</w:t>
      </w:r>
      <w:r w:rsidR="005D12E9">
        <w:rPr>
          <w:b w:val="0"/>
          <w:sz w:val="24"/>
        </w:rPr>
        <w:t xml:space="preserve"> rok.</w:t>
      </w:r>
    </w:p>
    <w:p w:rsidR="00871632" w:rsidRDefault="00BF648C" w:rsidP="00213626">
      <w:pPr>
        <w:pStyle w:val="Podstawowy"/>
        <w:tabs>
          <w:tab w:val="clear" w:pos="360"/>
        </w:tabs>
        <w:spacing w:before="120"/>
        <w:ind w:left="142" w:firstLine="0"/>
        <w:jc w:val="both"/>
        <w:rPr>
          <w:b w:val="0"/>
          <w:sz w:val="24"/>
        </w:rPr>
      </w:pPr>
      <w:r>
        <w:rPr>
          <w:sz w:val="24"/>
        </w:rPr>
        <w:t>4</w:t>
      </w:r>
      <w:r w:rsidR="00A914B5" w:rsidRPr="002C31E7">
        <w:rPr>
          <w:sz w:val="24"/>
        </w:rPr>
        <w:t xml:space="preserve">.2 Inne </w:t>
      </w:r>
      <w:r w:rsidR="008B6CDD" w:rsidRPr="002C31E7">
        <w:rPr>
          <w:sz w:val="24"/>
        </w:rPr>
        <w:t>dokumenty</w:t>
      </w:r>
      <w:r>
        <w:rPr>
          <w:sz w:val="24"/>
        </w:rPr>
        <w:t xml:space="preserve"> i ustalenia</w:t>
      </w:r>
      <w:r w:rsidR="008B6CDD" w:rsidRPr="002C31E7">
        <w:rPr>
          <w:sz w:val="24"/>
        </w:rPr>
        <w:t xml:space="preserve"> dotyczące</w:t>
      </w:r>
      <w:r w:rsidR="00A914B5" w:rsidRPr="002C31E7">
        <w:rPr>
          <w:sz w:val="24"/>
        </w:rPr>
        <w:t xml:space="preserve"> ewidencji gruntów i budynków</w:t>
      </w:r>
      <w:r w:rsidR="00A914B5" w:rsidRPr="002C31E7">
        <w:rPr>
          <w:b w:val="0"/>
          <w:sz w:val="24"/>
        </w:rPr>
        <w:t>:</w:t>
      </w:r>
    </w:p>
    <w:p w:rsidR="008841D0" w:rsidRPr="008841D0" w:rsidRDefault="0007752C" w:rsidP="0007752C">
      <w:pPr>
        <w:suppressAutoHyphens/>
        <w:ind w:left="567" w:hanging="283"/>
        <w:jc w:val="both"/>
        <w:rPr>
          <w:sz w:val="24"/>
          <w:u w:val="single"/>
          <w:shd w:val="clear" w:color="auto" w:fill="FFFF00"/>
        </w:rPr>
      </w:pPr>
      <w:r>
        <w:rPr>
          <w:sz w:val="24"/>
        </w:rPr>
        <w:t xml:space="preserve">1. </w:t>
      </w:r>
      <w:r w:rsidR="008841D0" w:rsidRPr="008841D0">
        <w:rPr>
          <w:sz w:val="24"/>
        </w:rPr>
        <w:t>Projekt modernizacji ewidencji gruntów i budynków dla gminy Nowogard, powiat goleniowski uzgodniony z Zachodniopomorskim Wojewódzkim Inspektorem Nadzoru Geodezyjnego i Kartograficznego w Szczecinie w dniu 28 lutego 2007 roku.</w:t>
      </w:r>
    </w:p>
    <w:p w:rsidR="008841D0" w:rsidRPr="008841D0" w:rsidRDefault="0007752C" w:rsidP="0007752C">
      <w:pPr>
        <w:suppressAutoHyphens/>
        <w:ind w:left="567" w:hanging="283"/>
        <w:jc w:val="both"/>
        <w:rPr>
          <w:sz w:val="24"/>
          <w:u w:val="single"/>
          <w:shd w:val="clear" w:color="auto" w:fill="FFFF00"/>
        </w:rPr>
      </w:pPr>
      <w:r>
        <w:rPr>
          <w:sz w:val="24"/>
        </w:rPr>
        <w:t xml:space="preserve">2. </w:t>
      </w:r>
      <w:r w:rsidR="008841D0" w:rsidRPr="008841D0">
        <w:rPr>
          <w:sz w:val="24"/>
        </w:rPr>
        <w:t xml:space="preserve">Projekt modernizacji ewidencji gruntów i budynków dla gminy </w:t>
      </w:r>
      <w:r w:rsidR="003D664A" w:rsidRPr="008841D0">
        <w:rPr>
          <w:sz w:val="24"/>
        </w:rPr>
        <w:t xml:space="preserve">Osina, </w:t>
      </w:r>
      <w:r w:rsidR="008841D0" w:rsidRPr="008841D0">
        <w:rPr>
          <w:sz w:val="24"/>
        </w:rPr>
        <w:t xml:space="preserve">powiat goleniowski uzgodniony </w:t>
      </w:r>
      <w:r w:rsidR="003D664A" w:rsidRPr="008841D0">
        <w:rPr>
          <w:sz w:val="24"/>
        </w:rPr>
        <w:t>z Zachodniopomorskim</w:t>
      </w:r>
      <w:r w:rsidR="008841D0" w:rsidRPr="008841D0">
        <w:rPr>
          <w:sz w:val="24"/>
        </w:rPr>
        <w:t xml:space="preserve"> Wojewódzkim Inspektorem Nadzoru Geodezyjnego i Kartograficznego w Szczecinie w dniu 20 luty 2008 roku.</w:t>
      </w:r>
    </w:p>
    <w:p w:rsidR="008841D0" w:rsidRPr="0007752C" w:rsidRDefault="0007752C" w:rsidP="0007752C">
      <w:pPr>
        <w:pStyle w:val="Stopka"/>
        <w:tabs>
          <w:tab w:val="clear" w:pos="4536"/>
          <w:tab w:val="clear" w:pos="9072"/>
        </w:tabs>
        <w:suppressAutoHyphens/>
        <w:ind w:left="567" w:hanging="283"/>
        <w:jc w:val="both"/>
        <w:rPr>
          <w:szCs w:val="24"/>
        </w:rPr>
      </w:pPr>
      <w:r>
        <w:rPr>
          <w:szCs w:val="24"/>
        </w:rPr>
        <w:t xml:space="preserve">3. </w:t>
      </w:r>
      <w:r w:rsidR="008841D0" w:rsidRPr="008841D0">
        <w:rPr>
          <w:szCs w:val="24"/>
        </w:rPr>
        <w:t xml:space="preserve">Stanowisko wspólne Głównego Urzędu Geodezji i Kartografii, Ministerstwa Rolnictwa </w:t>
      </w:r>
      <w:r w:rsidR="008841D0" w:rsidRPr="008841D0">
        <w:rPr>
          <w:szCs w:val="24"/>
        </w:rPr>
        <w:br/>
        <w:t xml:space="preserve">i Rozwoju Wsi oraz Ministerstwa Finansów w sprawie zapewnienia aktualności operatów ewidencji gruntów i budynków oraz dostosowania ich </w:t>
      </w:r>
      <w:r>
        <w:rPr>
          <w:szCs w:val="24"/>
        </w:rPr>
        <w:t xml:space="preserve">do stanu prawnego wynikającego </w:t>
      </w:r>
      <w:r w:rsidR="008841D0" w:rsidRPr="008841D0">
        <w:rPr>
          <w:szCs w:val="24"/>
        </w:rPr>
        <w:t>z rozporządzenia Ministra Rozwoju Regionalnego i Budowni</w:t>
      </w:r>
      <w:r w:rsidR="008841D0">
        <w:rPr>
          <w:szCs w:val="24"/>
        </w:rPr>
        <w:t xml:space="preserve">ctwa z dnia 29 marca 2001 roku </w:t>
      </w:r>
      <w:r w:rsidR="008841D0" w:rsidRPr="008841D0">
        <w:rPr>
          <w:szCs w:val="24"/>
        </w:rPr>
        <w:t xml:space="preserve">w sprawie ewidencji gruntów i budynków (Dz. U. Nr 38, </w:t>
      </w:r>
      <w:r w:rsidR="008841D0">
        <w:rPr>
          <w:szCs w:val="24"/>
        </w:rPr>
        <w:t xml:space="preserve">poz. 454) z związku z wejściem </w:t>
      </w:r>
      <w:r w:rsidR="008841D0" w:rsidRPr="008841D0">
        <w:rPr>
          <w:szCs w:val="24"/>
        </w:rPr>
        <w:t>w życie z dniem 1 stycznia 2003 roku przepisów ustaw: z dnia 30 października 2002 roku o zmianie ustawy o podatkach i opłatach lokalnych oraz zmianie niektórych ustaw (Dz. U. Nr 200, poz. 1683), z dnia 10 październi</w:t>
      </w:r>
      <w:r w:rsidR="008841D0">
        <w:rPr>
          <w:szCs w:val="24"/>
        </w:rPr>
        <w:t xml:space="preserve">ka 2002 roku o zmianie ustawy </w:t>
      </w:r>
      <w:r w:rsidR="008841D0" w:rsidRPr="0007752C">
        <w:rPr>
          <w:szCs w:val="24"/>
        </w:rPr>
        <w:t>o podatku rolnym (Dz. U. Nr</w:t>
      </w:r>
      <w:r w:rsidR="005D12E9">
        <w:rPr>
          <w:szCs w:val="24"/>
        </w:rPr>
        <w:t xml:space="preserve"> 200, poz. 1680) oraz z dnia 30 </w:t>
      </w:r>
      <w:r w:rsidR="008841D0" w:rsidRPr="0007752C">
        <w:rPr>
          <w:szCs w:val="24"/>
        </w:rPr>
        <w:t>października 2002 roku o podatku leśnym (Dz. U. Nr 200, poz.1682 z późniejszymi zmianami);</w:t>
      </w:r>
    </w:p>
    <w:p w:rsidR="00490F79" w:rsidRPr="0007752C" w:rsidRDefault="0007752C" w:rsidP="00490F79">
      <w:pPr>
        <w:spacing w:before="240"/>
        <w:jc w:val="both"/>
        <w:rPr>
          <w:b/>
          <w:sz w:val="24"/>
        </w:rPr>
      </w:pPr>
      <w:r>
        <w:rPr>
          <w:b/>
          <w:sz w:val="24"/>
        </w:rPr>
        <w:t>5</w:t>
      </w:r>
      <w:r w:rsidR="00490F79" w:rsidRPr="0007752C">
        <w:rPr>
          <w:b/>
          <w:sz w:val="24"/>
        </w:rPr>
        <w:t>. Charakterystyka obiektu.</w:t>
      </w:r>
    </w:p>
    <w:p w:rsidR="0007752C" w:rsidRPr="0007752C" w:rsidRDefault="0007752C" w:rsidP="00FF6DCD">
      <w:pPr>
        <w:ind w:left="142"/>
        <w:jc w:val="both"/>
        <w:rPr>
          <w:sz w:val="24"/>
          <w:shd w:val="clear" w:color="auto" w:fill="FFFF00"/>
        </w:rPr>
      </w:pPr>
      <w:r w:rsidRPr="0007752C">
        <w:rPr>
          <w:sz w:val="24"/>
        </w:rPr>
        <w:t xml:space="preserve">Organem prowadzącym ewidencję gruntów i budynków w oparciu o przepisy </w:t>
      </w:r>
      <w:r w:rsidR="00307AEC">
        <w:rPr>
          <w:sz w:val="24"/>
        </w:rPr>
        <w:t xml:space="preserve">rozporządzenia </w:t>
      </w:r>
      <w:r w:rsidR="00307AEC" w:rsidRPr="00307AEC">
        <w:rPr>
          <w:i/>
          <w:sz w:val="24"/>
        </w:rPr>
        <w:t>[3</w:t>
      </w:r>
      <w:r w:rsidRPr="00307AEC">
        <w:rPr>
          <w:i/>
          <w:sz w:val="24"/>
        </w:rPr>
        <w:t>.1.2]</w:t>
      </w:r>
      <w:r w:rsidRPr="0007752C">
        <w:rPr>
          <w:sz w:val="24"/>
        </w:rPr>
        <w:t xml:space="preserve"> jest Starosta Goleniowski</w:t>
      </w:r>
    </w:p>
    <w:p w:rsidR="0007752C" w:rsidRPr="0007752C" w:rsidRDefault="0007752C" w:rsidP="00FF6DCD">
      <w:pPr>
        <w:ind w:left="142"/>
        <w:jc w:val="both"/>
        <w:rPr>
          <w:sz w:val="24"/>
        </w:rPr>
      </w:pPr>
      <w:r w:rsidRPr="0007752C">
        <w:rPr>
          <w:sz w:val="24"/>
        </w:rPr>
        <w:lastRenderedPageBreak/>
        <w:t>Modernizacja ewidencji obejmuje obszar obrębów scharakteryzowanych w układzie parametrów podanych w tabeli nr 1:</w:t>
      </w:r>
    </w:p>
    <w:tbl>
      <w:tblPr>
        <w:tblW w:w="951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1418"/>
        <w:gridCol w:w="709"/>
        <w:gridCol w:w="708"/>
        <w:gridCol w:w="709"/>
        <w:gridCol w:w="567"/>
        <w:gridCol w:w="709"/>
        <w:gridCol w:w="709"/>
        <w:gridCol w:w="708"/>
        <w:gridCol w:w="709"/>
        <w:gridCol w:w="709"/>
        <w:gridCol w:w="709"/>
      </w:tblGrid>
      <w:tr w:rsidR="00FF6DCD" w:rsidRPr="00FF6DCD" w:rsidTr="0023659A">
        <w:trPr>
          <w:trHeight w:val="255"/>
        </w:trPr>
        <w:tc>
          <w:tcPr>
            <w:tcW w:w="11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 w:val="16"/>
                <w:szCs w:val="16"/>
              </w:rPr>
            </w:pPr>
            <w:r w:rsidRPr="00FF6DCD">
              <w:rPr>
                <w:rFonts w:ascii="Arial CE" w:hAnsi="Arial CE"/>
                <w:sz w:val="16"/>
                <w:szCs w:val="16"/>
              </w:rPr>
              <w:t>Nazwa jednostki terytorialnej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 w:val="16"/>
                <w:szCs w:val="16"/>
              </w:rPr>
            </w:pPr>
            <w:bookmarkStart w:id="0" w:name="RANGE!B1:K5"/>
            <w:r w:rsidRPr="00FF6DCD">
              <w:rPr>
                <w:rFonts w:ascii="Arial CE" w:hAnsi="Arial CE"/>
                <w:sz w:val="16"/>
                <w:szCs w:val="16"/>
              </w:rPr>
              <w:t>nazwa obrębu i numer obrębu</w:t>
            </w:r>
            <w:bookmarkEnd w:id="0"/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 w:val="16"/>
                <w:szCs w:val="16"/>
              </w:rPr>
            </w:pPr>
            <w:r w:rsidRPr="00FF6DCD">
              <w:rPr>
                <w:rFonts w:ascii="Arial CE" w:hAnsi="Arial CE"/>
                <w:sz w:val="16"/>
                <w:szCs w:val="16"/>
              </w:rPr>
              <w:t>numer zadania</w:t>
            </w: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 w:val="16"/>
                <w:szCs w:val="16"/>
              </w:rPr>
            </w:pPr>
            <w:r w:rsidRPr="00FF6DCD">
              <w:rPr>
                <w:rFonts w:ascii="Arial CE" w:hAnsi="Arial CE"/>
                <w:sz w:val="16"/>
                <w:szCs w:val="16"/>
              </w:rPr>
              <w:t>ogółem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 w:val="16"/>
                <w:szCs w:val="16"/>
              </w:rPr>
            </w:pPr>
            <w:r w:rsidRPr="00FF6DCD">
              <w:rPr>
                <w:rFonts w:ascii="Arial CE" w:hAnsi="Arial CE"/>
                <w:sz w:val="16"/>
                <w:szCs w:val="16"/>
              </w:rPr>
              <w:t>działki do m2</w:t>
            </w:r>
          </w:p>
        </w:tc>
        <w:tc>
          <w:tcPr>
            <w:tcW w:w="283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 w:val="16"/>
                <w:szCs w:val="16"/>
              </w:rPr>
            </w:pPr>
            <w:r w:rsidRPr="00FF6DCD">
              <w:rPr>
                <w:rFonts w:ascii="Arial CE" w:hAnsi="Arial CE"/>
                <w:sz w:val="16"/>
                <w:szCs w:val="16"/>
              </w:rPr>
              <w:t>działki do ara</w:t>
            </w:r>
          </w:p>
        </w:tc>
      </w:tr>
      <w:tr w:rsidR="0023659A" w:rsidRPr="00FF6DCD" w:rsidTr="0023659A">
        <w:trPr>
          <w:trHeight w:val="255"/>
        </w:trPr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 w:val="16"/>
                <w:szCs w:val="16"/>
              </w:rPr>
            </w:pPr>
            <w:r w:rsidRPr="00FF6DCD">
              <w:rPr>
                <w:rFonts w:ascii="Arial CE" w:hAnsi="Arial CE"/>
                <w:sz w:val="16"/>
                <w:szCs w:val="16"/>
              </w:rPr>
              <w:t>powierzchnia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 w:val="16"/>
                <w:szCs w:val="16"/>
              </w:rPr>
            </w:pPr>
            <w:r w:rsidRPr="00FF6DCD">
              <w:rPr>
                <w:rFonts w:ascii="Arial CE" w:hAnsi="Arial CE"/>
                <w:sz w:val="16"/>
                <w:szCs w:val="16"/>
              </w:rPr>
              <w:t>ilość działek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 w:val="16"/>
                <w:szCs w:val="16"/>
              </w:rPr>
            </w:pPr>
            <w:r w:rsidRPr="00FF6DCD">
              <w:rPr>
                <w:rFonts w:ascii="Arial CE" w:hAnsi="Arial CE"/>
                <w:sz w:val="16"/>
                <w:szCs w:val="16"/>
              </w:rPr>
              <w:t>ilość bud</w:t>
            </w:r>
            <w:r w:rsidR="0023659A">
              <w:rPr>
                <w:rFonts w:ascii="Arial CE" w:hAnsi="Arial CE"/>
                <w:sz w:val="16"/>
                <w:szCs w:val="16"/>
              </w:rPr>
              <w:t>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 w:val="16"/>
                <w:szCs w:val="16"/>
              </w:rPr>
            </w:pPr>
            <w:r w:rsidRPr="00FF6DCD">
              <w:rPr>
                <w:rFonts w:ascii="Arial CE" w:hAnsi="Arial CE"/>
                <w:sz w:val="16"/>
                <w:szCs w:val="16"/>
              </w:rPr>
              <w:t>powierzchnia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 w:val="16"/>
                <w:szCs w:val="16"/>
              </w:rPr>
            </w:pPr>
            <w:r w:rsidRPr="00FF6DCD">
              <w:rPr>
                <w:rFonts w:ascii="Arial CE" w:hAnsi="Arial CE"/>
                <w:sz w:val="16"/>
                <w:szCs w:val="16"/>
              </w:rPr>
              <w:t>ilość działek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 w:val="16"/>
                <w:szCs w:val="16"/>
              </w:rPr>
            </w:pPr>
            <w:r w:rsidRPr="00FF6DCD">
              <w:rPr>
                <w:rFonts w:ascii="Arial CE" w:hAnsi="Arial CE"/>
                <w:sz w:val="16"/>
                <w:szCs w:val="16"/>
              </w:rPr>
              <w:t>ogółem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 w:val="16"/>
                <w:szCs w:val="16"/>
              </w:rPr>
            </w:pPr>
            <w:r w:rsidRPr="00FF6DCD">
              <w:rPr>
                <w:rFonts w:ascii="Arial CE" w:hAnsi="Arial CE"/>
                <w:sz w:val="16"/>
                <w:szCs w:val="16"/>
              </w:rPr>
              <w:t>w tym grunty Ndl</w:t>
            </w:r>
          </w:p>
        </w:tc>
      </w:tr>
      <w:tr w:rsidR="0023659A" w:rsidRPr="00FF6DCD" w:rsidTr="0023659A">
        <w:trPr>
          <w:trHeight w:val="510"/>
        </w:trPr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 w:val="16"/>
                <w:szCs w:val="16"/>
              </w:rPr>
            </w:pPr>
            <w:r w:rsidRPr="00FF6DCD">
              <w:rPr>
                <w:rFonts w:ascii="Arial CE" w:hAnsi="Arial CE"/>
                <w:sz w:val="16"/>
                <w:szCs w:val="16"/>
              </w:rPr>
              <w:t>powierzchnia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 w:val="16"/>
                <w:szCs w:val="16"/>
              </w:rPr>
            </w:pPr>
            <w:r w:rsidRPr="00FF6DCD">
              <w:rPr>
                <w:rFonts w:ascii="Arial CE" w:hAnsi="Arial CE"/>
                <w:sz w:val="16"/>
                <w:szCs w:val="16"/>
              </w:rPr>
              <w:t>ilość działek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 w:val="16"/>
                <w:szCs w:val="16"/>
              </w:rPr>
            </w:pPr>
            <w:r w:rsidRPr="00FF6DCD">
              <w:rPr>
                <w:rFonts w:ascii="Arial CE" w:hAnsi="Arial CE"/>
                <w:sz w:val="16"/>
                <w:szCs w:val="16"/>
              </w:rPr>
              <w:t>powierzchnia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 w:val="16"/>
                <w:szCs w:val="16"/>
              </w:rPr>
            </w:pPr>
            <w:r w:rsidRPr="00FF6DCD">
              <w:rPr>
                <w:rFonts w:ascii="Arial CE" w:hAnsi="Arial CE"/>
                <w:sz w:val="16"/>
                <w:szCs w:val="16"/>
              </w:rPr>
              <w:t>ilość działek</w:t>
            </w:r>
          </w:p>
        </w:tc>
      </w:tr>
      <w:tr w:rsidR="0023659A" w:rsidRPr="00FF6DCD" w:rsidTr="0023659A">
        <w:trPr>
          <w:trHeight w:val="25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Gmina Nowogard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Kulice - 0038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2319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625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138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1456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1178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131</w:t>
            </w:r>
          </w:p>
        </w:tc>
      </w:tr>
      <w:tr w:rsidR="0023659A" w:rsidRPr="00FF6DCD" w:rsidTr="0023659A">
        <w:trPr>
          <w:trHeight w:val="30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" w:hAnsi="Arial" w:cs="Arial"/>
                <w:szCs w:val="20"/>
              </w:rPr>
            </w:pPr>
            <w:r w:rsidRPr="00FF6DCD">
              <w:rPr>
                <w:rFonts w:ascii="Arial" w:hAnsi="Arial" w:cs="Arial"/>
                <w:szCs w:val="20"/>
              </w:rPr>
              <w:t>Gmina Osina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" w:hAnsi="Arial" w:cs="Arial"/>
                <w:szCs w:val="20"/>
              </w:rPr>
            </w:pPr>
            <w:r w:rsidRPr="00FF6DCD">
              <w:rPr>
                <w:rFonts w:ascii="Arial" w:hAnsi="Arial" w:cs="Arial"/>
                <w:szCs w:val="20"/>
              </w:rPr>
              <w:t>Bodzęcin - 0003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" w:hAnsi="Arial" w:cs="Arial"/>
                <w:szCs w:val="20"/>
              </w:rPr>
            </w:pPr>
            <w:r w:rsidRPr="00FF6DCD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" w:hAnsi="Arial" w:cs="Arial"/>
                <w:szCs w:val="20"/>
              </w:rPr>
            </w:pPr>
            <w:r w:rsidRPr="00FF6DCD">
              <w:rPr>
                <w:rFonts w:ascii="Arial" w:hAnsi="Arial" w:cs="Arial"/>
                <w:szCs w:val="20"/>
              </w:rPr>
              <w:t>1394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" w:hAnsi="Arial" w:cs="Arial"/>
                <w:szCs w:val="20"/>
              </w:rPr>
            </w:pPr>
            <w:r w:rsidRPr="00FF6DCD">
              <w:rPr>
                <w:rFonts w:ascii="Arial" w:hAnsi="Arial" w:cs="Arial"/>
                <w:szCs w:val="20"/>
              </w:rPr>
              <w:t>343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CD" w:rsidRPr="00FF6DCD" w:rsidRDefault="00FF6DCD" w:rsidP="00FF6DCD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FF6DCD">
              <w:rPr>
                <w:rFonts w:ascii="Arial" w:hAnsi="Arial" w:cs="Arial"/>
                <w:color w:val="000000"/>
                <w:szCs w:val="20"/>
              </w:rPr>
              <w:t>137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FF6DCD">
              <w:rPr>
                <w:rFonts w:ascii="Arial" w:hAnsi="Arial" w:cs="Arial"/>
                <w:color w:val="000000"/>
                <w:szCs w:val="20"/>
              </w:rPr>
              <w:t>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FF6DCD">
              <w:rPr>
                <w:rFonts w:ascii="Arial" w:hAnsi="Arial" w:cs="Arial"/>
                <w:color w:val="000000"/>
                <w:szCs w:val="20"/>
              </w:rPr>
              <w:t>147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F6DCD">
              <w:rPr>
                <w:rFonts w:ascii="Calibri" w:hAnsi="Calibri"/>
                <w:color w:val="000000"/>
                <w:sz w:val="22"/>
                <w:szCs w:val="22"/>
              </w:rPr>
              <w:t>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F6DCD">
              <w:rPr>
                <w:rFonts w:ascii="Calibri" w:hAnsi="Calibri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F6DCD">
              <w:rPr>
                <w:rFonts w:ascii="Calibri" w:hAnsi="Calibri"/>
                <w:color w:val="000000"/>
                <w:sz w:val="22"/>
                <w:szCs w:val="22"/>
              </w:rPr>
              <w:t>652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F6DCD">
              <w:rPr>
                <w:rFonts w:ascii="Calibri" w:hAnsi="Calibri"/>
                <w:color w:val="000000"/>
                <w:sz w:val="22"/>
                <w:szCs w:val="22"/>
              </w:rPr>
              <w:t>54</w:t>
            </w:r>
          </w:p>
        </w:tc>
      </w:tr>
      <w:tr w:rsidR="0023659A" w:rsidRPr="00FF6DCD" w:rsidTr="0023659A">
        <w:trPr>
          <w:trHeight w:val="25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Gmina Osina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Redostowo – 0004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363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128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44</w:t>
            </w:r>
          </w:p>
        </w:tc>
      </w:tr>
      <w:tr w:rsidR="0023659A" w:rsidRPr="00FF6DCD" w:rsidTr="0023659A">
        <w:trPr>
          <w:trHeight w:val="25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 w:val="16"/>
                <w:szCs w:val="16"/>
              </w:rPr>
            </w:pPr>
            <w:r w:rsidRPr="00FF6DCD">
              <w:rPr>
                <w:rFonts w:ascii="Arial CE" w:hAnsi="Arial CE"/>
                <w:sz w:val="16"/>
                <w:szCs w:val="16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4235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1331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403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1299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464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2936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867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2049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6DCD" w:rsidRPr="00FF6DCD" w:rsidRDefault="00FF6DCD" w:rsidP="00FF6DCD">
            <w:pPr>
              <w:jc w:val="center"/>
              <w:rPr>
                <w:rFonts w:ascii="Arial CE" w:hAnsi="Arial CE"/>
                <w:szCs w:val="20"/>
              </w:rPr>
            </w:pPr>
            <w:r w:rsidRPr="00FF6DCD">
              <w:rPr>
                <w:rFonts w:ascii="Arial CE" w:hAnsi="Arial CE"/>
                <w:szCs w:val="20"/>
              </w:rPr>
              <w:t>229</w:t>
            </w:r>
          </w:p>
        </w:tc>
      </w:tr>
    </w:tbl>
    <w:p w:rsidR="008841D0" w:rsidRPr="0023659A" w:rsidRDefault="00963ADD" w:rsidP="0023659A">
      <w:pPr>
        <w:pStyle w:val="Podstawowy"/>
        <w:tabs>
          <w:tab w:val="clear" w:pos="360"/>
        </w:tabs>
        <w:spacing w:before="240"/>
        <w:ind w:left="0" w:firstLine="0"/>
        <w:rPr>
          <w:sz w:val="24"/>
        </w:rPr>
      </w:pPr>
      <w:r>
        <w:rPr>
          <w:sz w:val="24"/>
        </w:rPr>
        <w:t>6</w:t>
      </w:r>
      <w:r w:rsidR="00A914B5" w:rsidRPr="0023659A">
        <w:rPr>
          <w:sz w:val="24"/>
        </w:rPr>
        <w:t>. Informacje wstępne dla Wykonawcy</w:t>
      </w:r>
      <w:r w:rsidR="008B6CDD" w:rsidRPr="0023659A">
        <w:rPr>
          <w:sz w:val="24"/>
        </w:rPr>
        <w:t>.</w:t>
      </w:r>
    </w:p>
    <w:p w:rsidR="00A914B5" w:rsidRPr="0007752C" w:rsidRDefault="002E78C4" w:rsidP="00AF5DA1">
      <w:pPr>
        <w:pStyle w:val="Podstawowy"/>
        <w:tabs>
          <w:tab w:val="clear" w:pos="360"/>
        </w:tabs>
        <w:ind w:left="0" w:firstLine="357"/>
        <w:jc w:val="both"/>
        <w:rPr>
          <w:b w:val="0"/>
          <w:sz w:val="24"/>
        </w:rPr>
      </w:pPr>
      <w:r w:rsidRPr="0007752C">
        <w:rPr>
          <w:b w:val="0"/>
          <w:sz w:val="24"/>
        </w:rPr>
        <w:t xml:space="preserve">Przed przystąpieniem do </w:t>
      </w:r>
      <w:r w:rsidR="00A914B5" w:rsidRPr="0007752C">
        <w:rPr>
          <w:b w:val="0"/>
          <w:sz w:val="24"/>
        </w:rPr>
        <w:t>realizacji zamówienia wykonawca zobowiązany jest d</w:t>
      </w:r>
      <w:r w:rsidR="008841D0" w:rsidRPr="0007752C">
        <w:rPr>
          <w:b w:val="0"/>
          <w:sz w:val="24"/>
        </w:rPr>
        <w:t xml:space="preserve">o </w:t>
      </w:r>
      <w:r w:rsidR="00E027AF" w:rsidRPr="0007752C">
        <w:rPr>
          <w:b w:val="0"/>
          <w:sz w:val="24"/>
        </w:rPr>
        <w:t>założenia</w:t>
      </w:r>
      <w:r w:rsidRPr="0007752C">
        <w:rPr>
          <w:b w:val="0"/>
          <w:sz w:val="24"/>
        </w:rPr>
        <w:t xml:space="preserve"> </w:t>
      </w:r>
      <w:r w:rsidR="00A914B5" w:rsidRPr="0007752C">
        <w:rPr>
          <w:b w:val="0"/>
          <w:sz w:val="24"/>
        </w:rPr>
        <w:t>dziennika robót.</w:t>
      </w:r>
    </w:p>
    <w:p w:rsidR="00E027AF" w:rsidRPr="002C31E7" w:rsidRDefault="00A914B5" w:rsidP="00C5055C">
      <w:pPr>
        <w:pStyle w:val="Podstawowy"/>
        <w:tabs>
          <w:tab w:val="clear" w:pos="360"/>
        </w:tabs>
        <w:ind w:left="0" w:firstLine="360"/>
        <w:jc w:val="both"/>
        <w:rPr>
          <w:b w:val="0"/>
          <w:sz w:val="24"/>
        </w:rPr>
      </w:pPr>
      <w:r w:rsidRPr="0007752C">
        <w:rPr>
          <w:b w:val="0"/>
          <w:sz w:val="24"/>
        </w:rPr>
        <w:t>Wykonawca otrzyma zintegrowane pliki SWDE zawiera</w:t>
      </w:r>
      <w:r w:rsidR="00E027AF" w:rsidRPr="0007752C">
        <w:rPr>
          <w:b w:val="0"/>
          <w:sz w:val="24"/>
        </w:rPr>
        <w:t>jące dane opisowe i graficzne</w:t>
      </w:r>
      <w:r w:rsidR="00E027AF" w:rsidRPr="002C31E7">
        <w:rPr>
          <w:b w:val="0"/>
          <w:sz w:val="24"/>
        </w:rPr>
        <w:t xml:space="preserve"> z</w:t>
      </w:r>
      <w:r w:rsidR="002E78C4" w:rsidRPr="002C31E7">
        <w:rPr>
          <w:b w:val="0"/>
          <w:sz w:val="24"/>
        </w:rPr>
        <w:t> </w:t>
      </w:r>
      <w:r w:rsidRPr="002C31E7">
        <w:rPr>
          <w:b w:val="0"/>
          <w:sz w:val="24"/>
        </w:rPr>
        <w:t>prowadzonego</w:t>
      </w:r>
      <w:r w:rsidR="00E027AF" w:rsidRPr="002C31E7">
        <w:rPr>
          <w:sz w:val="24"/>
        </w:rPr>
        <w:t xml:space="preserve"> </w:t>
      </w:r>
      <w:r w:rsidR="008B6CDD">
        <w:rPr>
          <w:b w:val="0"/>
          <w:sz w:val="24"/>
        </w:rPr>
        <w:t>w systemie EWID 2007</w:t>
      </w:r>
      <w:r w:rsidR="008B6CDD" w:rsidRPr="002C31E7">
        <w:rPr>
          <w:b w:val="0"/>
          <w:sz w:val="24"/>
        </w:rPr>
        <w:t xml:space="preserve"> rejestru</w:t>
      </w:r>
      <w:r w:rsidRPr="002C31E7">
        <w:rPr>
          <w:b w:val="0"/>
          <w:sz w:val="24"/>
        </w:rPr>
        <w:t xml:space="preserve"> g</w:t>
      </w:r>
      <w:r w:rsidR="00E027AF" w:rsidRPr="002C31E7">
        <w:rPr>
          <w:b w:val="0"/>
          <w:sz w:val="24"/>
        </w:rPr>
        <w:t>runtów i budynków.</w:t>
      </w:r>
    </w:p>
    <w:p w:rsidR="00A914B5" w:rsidRPr="002C31E7" w:rsidRDefault="00E027AF" w:rsidP="00C5055C">
      <w:pPr>
        <w:pStyle w:val="Podstawowy"/>
        <w:tabs>
          <w:tab w:val="clear" w:pos="360"/>
        </w:tabs>
        <w:ind w:left="0" w:firstLine="360"/>
        <w:jc w:val="both"/>
        <w:rPr>
          <w:b w:val="0"/>
          <w:sz w:val="24"/>
        </w:rPr>
      </w:pPr>
      <w:r w:rsidRPr="002C31E7">
        <w:rPr>
          <w:b w:val="0"/>
          <w:sz w:val="24"/>
        </w:rPr>
        <w:t>Wykonawca z</w:t>
      </w:r>
      <w:r w:rsidR="00A914B5" w:rsidRPr="002C31E7">
        <w:rPr>
          <w:b w:val="0"/>
          <w:sz w:val="24"/>
        </w:rPr>
        <w:t>a pomocą oprogramowania narzędziowego zweryfikuje i uzupełni otr</w:t>
      </w:r>
      <w:r w:rsidRPr="002C31E7">
        <w:rPr>
          <w:b w:val="0"/>
          <w:sz w:val="24"/>
        </w:rPr>
        <w:t>zymane dane</w:t>
      </w:r>
      <w:r w:rsidR="002E78C4" w:rsidRPr="002C31E7">
        <w:rPr>
          <w:b w:val="0"/>
          <w:sz w:val="24"/>
        </w:rPr>
        <w:t xml:space="preserve"> </w:t>
      </w:r>
      <w:r w:rsidRPr="002C31E7">
        <w:rPr>
          <w:b w:val="0"/>
          <w:sz w:val="24"/>
        </w:rPr>
        <w:t>ewidencyjne gruntów i</w:t>
      </w:r>
      <w:r w:rsidR="00A914B5" w:rsidRPr="002C31E7">
        <w:rPr>
          <w:b w:val="0"/>
          <w:sz w:val="24"/>
        </w:rPr>
        <w:t xml:space="preserve"> </w:t>
      </w:r>
      <w:r w:rsidR="008B6CDD" w:rsidRPr="002C31E7">
        <w:rPr>
          <w:b w:val="0"/>
          <w:sz w:val="24"/>
        </w:rPr>
        <w:t>budynków o</w:t>
      </w:r>
      <w:r w:rsidR="00A914B5" w:rsidRPr="002C31E7">
        <w:rPr>
          <w:b w:val="0"/>
          <w:sz w:val="24"/>
        </w:rPr>
        <w:t xml:space="preserve"> przeprowadzone pomiary tere</w:t>
      </w:r>
      <w:r w:rsidR="004B6AE5">
        <w:rPr>
          <w:b w:val="0"/>
          <w:sz w:val="24"/>
        </w:rPr>
        <w:t>nowe i </w:t>
      </w:r>
      <w:r w:rsidRPr="002C31E7">
        <w:rPr>
          <w:b w:val="0"/>
          <w:sz w:val="24"/>
        </w:rPr>
        <w:t>nowy stan prawny tworząc</w:t>
      </w:r>
      <w:r w:rsidR="002E78C4" w:rsidRPr="002C31E7">
        <w:rPr>
          <w:b w:val="0"/>
          <w:sz w:val="24"/>
        </w:rPr>
        <w:t xml:space="preserve"> </w:t>
      </w:r>
      <w:r w:rsidR="00A914B5" w:rsidRPr="002C31E7">
        <w:rPr>
          <w:b w:val="0"/>
          <w:sz w:val="24"/>
        </w:rPr>
        <w:t>roboczą bazę danych.</w:t>
      </w:r>
    </w:p>
    <w:p w:rsidR="00A914B5" w:rsidRPr="002C31E7" w:rsidRDefault="00A914B5" w:rsidP="00C5055C">
      <w:pPr>
        <w:pStyle w:val="Podstawowy"/>
        <w:tabs>
          <w:tab w:val="clear" w:pos="360"/>
        </w:tabs>
        <w:ind w:left="0" w:firstLine="360"/>
        <w:jc w:val="both"/>
        <w:rPr>
          <w:b w:val="0"/>
          <w:sz w:val="24"/>
        </w:rPr>
      </w:pPr>
      <w:r w:rsidRPr="002C31E7">
        <w:rPr>
          <w:b w:val="0"/>
          <w:sz w:val="24"/>
        </w:rPr>
        <w:t>Na tydzień przed wyłożeniem operatu opisowo-kart</w:t>
      </w:r>
      <w:r w:rsidR="00E027AF" w:rsidRPr="002C31E7">
        <w:rPr>
          <w:b w:val="0"/>
          <w:sz w:val="24"/>
        </w:rPr>
        <w:t>ograficznego Wykonawca ponownie</w:t>
      </w:r>
      <w:r w:rsidR="002E78C4" w:rsidRPr="002C31E7">
        <w:rPr>
          <w:b w:val="0"/>
          <w:sz w:val="24"/>
        </w:rPr>
        <w:t xml:space="preserve"> pobierze pliki źródłowe z WGKiK</w:t>
      </w:r>
      <w:r w:rsidRPr="002C31E7">
        <w:rPr>
          <w:b w:val="0"/>
          <w:sz w:val="24"/>
        </w:rPr>
        <w:t>. Podczas powtórnego wydaw</w:t>
      </w:r>
      <w:r w:rsidR="00E027AF" w:rsidRPr="002C31E7">
        <w:rPr>
          <w:b w:val="0"/>
          <w:sz w:val="24"/>
        </w:rPr>
        <w:t>ania plików SWDE dane opisowe i</w:t>
      </w:r>
      <w:r w:rsidR="002C31E7" w:rsidRPr="002C31E7">
        <w:rPr>
          <w:b w:val="0"/>
          <w:sz w:val="24"/>
        </w:rPr>
        <w:t> </w:t>
      </w:r>
      <w:r w:rsidRPr="002C31E7">
        <w:rPr>
          <w:b w:val="0"/>
          <w:sz w:val="24"/>
        </w:rPr>
        <w:t>geometryczne ewidencji gruntów i budynków w bazie zostaną</w:t>
      </w:r>
      <w:r w:rsidR="00E027AF" w:rsidRPr="002C31E7">
        <w:rPr>
          <w:b w:val="0"/>
          <w:sz w:val="24"/>
        </w:rPr>
        <w:t xml:space="preserve"> zablokowane w taki sposób, aby</w:t>
      </w:r>
      <w:r w:rsidR="002E78C4" w:rsidRPr="002C31E7">
        <w:rPr>
          <w:b w:val="0"/>
          <w:sz w:val="24"/>
        </w:rPr>
        <w:t xml:space="preserve"> </w:t>
      </w:r>
      <w:r w:rsidRPr="002C31E7">
        <w:rPr>
          <w:b w:val="0"/>
          <w:sz w:val="24"/>
        </w:rPr>
        <w:t xml:space="preserve">pracownicy </w:t>
      </w:r>
      <w:r w:rsidR="002E78C4" w:rsidRPr="002C31E7">
        <w:rPr>
          <w:b w:val="0"/>
          <w:sz w:val="24"/>
        </w:rPr>
        <w:t>WGKiK</w:t>
      </w:r>
      <w:r w:rsidRPr="002C31E7">
        <w:rPr>
          <w:b w:val="0"/>
          <w:sz w:val="24"/>
        </w:rPr>
        <w:t xml:space="preserve"> nie mogli wprowadzać zmian do czasu zakońc</w:t>
      </w:r>
      <w:r w:rsidR="00E027AF" w:rsidRPr="002C31E7">
        <w:rPr>
          <w:b w:val="0"/>
          <w:sz w:val="24"/>
        </w:rPr>
        <w:t>zenia wyłożenia operatu opisowo</w:t>
      </w:r>
      <w:r w:rsidRPr="002C31E7">
        <w:rPr>
          <w:b w:val="0"/>
          <w:sz w:val="24"/>
        </w:rPr>
        <w:t>-kartograficznego.</w:t>
      </w:r>
    </w:p>
    <w:p w:rsidR="00A914B5" w:rsidRPr="002C31E7" w:rsidRDefault="00A914B5" w:rsidP="00C5055C">
      <w:pPr>
        <w:pStyle w:val="Podstawowy"/>
        <w:tabs>
          <w:tab w:val="clear" w:pos="360"/>
        </w:tabs>
        <w:ind w:left="0" w:firstLine="360"/>
        <w:jc w:val="both"/>
        <w:rPr>
          <w:b w:val="0"/>
          <w:sz w:val="24"/>
        </w:rPr>
      </w:pPr>
      <w:r w:rsidRPr="002C31E7">
        <w:rPr>
          <w:b w:val="0"/>
          <w:sz w:val="24"/>
        </w:rPr>
        <w:t xml:space="preserve">Wykonawca zweryfikuje i uzupełni dane ewidencji </w:t>
      </w:r>
      <w:r w:rsidR="008B6CDD" w:rsidRPr="002C31E7">
        <w:rPr>
          <w:b w:val="0"/>
          <w:sz w:val="24"/>
        </w:rPr>
        <w:t xml:space="preserve">gruntów, </w:t>
      </w:r>
      <w:r w:rsidR="00E027AF" w:rsidRPr="002C31E7">
        <w:rPr>
          <w:b w:val="0"/>
          <w:sz w:val="24"/>
        </w:rPr>
        <w:t>budynków, i lokali w taki</w:t>
      </w:r>
      <w:r w:rsidR="002E78C4" w:rsidRPr="002C31E7">
        <w:rPr>
          <w:b w:val="0"/>
          <w:sz w:val="24"/>
        </w:rPr>
        <w:t xml:space="preserve"> </w:t>
      </w:r>
      <w:r w:rsidRPr="002C31E7">
        <w:rPr>
          <w:b w:val="0"/>
          <w:sz w:val="24"/>
        </w:rPr>
        <w:t>sposób, żeby dało się na ich podstawie tworzyć raporty obrazu</w:t>
      </w:r>
      <w:r w:rsidR="002E78C4" w:rsidRPr="002C31E7">
        <w:rPr>
          <w:b w:val="0"/>
          <w:sz w:val="24"/>
        </w:rPr>
        <w:t xml:space="preserve">jące dane ewidencyjne zgodnie </w:t>
      </w:r>
      <w:r w:rsidR="002C31E7" w:rsidRPr="00BE6A00">
        <w:rPr>
          <w:b w:val="0"/>
          <w:i/>
          <w:sz w:val="24"/>
        </w:rPr>
        <w:t xml:space="preserve">§ </w:t>
      </w:r>
      <w:r w:rsidR="002E78C4" w:rsidRPr="00BE6A00">
        <w:rPr>
          <w:b w:val="0"/>
          <w:i/>
          <w:sz w:val="24"/>
        </w:rPr>
        <w:t>22 i </w:t>
      </w:r>
      <w:r w:rsidR="002C31E7" w:rsidRPr="00BE6A00">
        <w:rPr>
          <w:b w:val="0"/>
          <w:i/>
          <w:sz w:val="24"/>
        </w:rPr>
        <w:t xml:space="preserve">§ </w:t>
      </w:r>
      <w:r w:rsidRPr="00BE6A00">
        <w:rPr>
          <w:b w:val="0"/>
          <w:i/>
          <w:sz w:val="24"/>
        </w:rPr>
        <w:t>29 rozporządzenia</w:t>
      </w:r>
      <w:r w:rsidRPr="002C31E7">
        <w:rPr>
          <w:b w:val="0"/>
          <w:sz w:val="24"/>
        </w:rPr>
        <w:t>.</w:t>
      </w:r>
    </w:p>
    <w:p w:rsidR="003D7F06" w:rsidRPr="002C31E7" w:rsidRDefault="00A914B5" w:rsidP="00C5055C">
      <w:pPr>
        <w:pStyle w:val="Podstawowy"/>
        <w:tabs>
          <w:tab w:val="clear" w:pos="360"/>
        </w:tabs>
        <w:ind w:left="0" w:firstLine="360"/>
        <w:jc w:val="both"/>
        <w:rPr>
          <w:b w:val="0"/>
          <w:sz w:val="24"/>
        </w:rPr>
      </w:pPr>
      <w:r w:rsidRPr="002C31E7">
        <w:rPr>
          <w:b w:val="0"/>
          <w:sz w:val="24"/>
        </w:rPr>
        <w:t xml:space="preserve">Wyżej wymienione raporty muszą być kompletne i spójne, </w:t>
      </w:r>
      <w:r w:rsidR="002C31E7" w:rsidRPr="002C31E7">
        <w:rPr>
          <w:b w:val="0"/>
          <w:sz w:val="24"/>
        </w:rPr>
        <w:t xml:space="preserve">w szczególności numeryczna map </w:t>
      </w:r>
      <w:r w:rsidRPr="002C31E7">
        <w:rPr>
          <w:b w:val="0"/>
          <w:sz w:val="24"/>
        </w:rPr>
        <w:t>ewidencyjna musi być spójna i zgodna z rejestrem gruntów i budynków oraz kartoteką budynków.</w:t>
      </w:r>
    </w:p>
    <w:p w:rsidR="00364CA3" w:rsidRPr="002C31E7" w:rsidRDefault="0041396A" w:rsidP="00C5055C">
      <w:pPr>
        <w:spacing w:before="240"/>
        <w:jc w:val="both"/>
        <w:rPr>
          <w:b/>
          <w:sz w:val="24"/>
        </w:rPr>
      </w:pPr>
      <w:r w:rsidRPr="002C31E7">
        <w:rPr>
          <w:b/>
          <w:sz w:val="24"/>
        </w:rPr>
        <w:t xml:space="preserve"> </w:t>
      </w:r>
      <w:r w:rsidR="00963ADD">
        <w:rPr>
          <w:b/>
          <w:sz w:val="24"/>
        </w:rPr>
        <w:t>7</w:t>
      </w:r>
      <w:r w:rsidR="007201D9" w:rsidRPr="002C31E7">
        <w:rPr>
          <w:b/>
          <w:sz w:val="24"/>
        </w:rPr>
        <w:t xml:space="preserve">. </w:t>
      </w:r>
      <w:r w:rsidR="004B6AE5">
        <w:rPr>
          <w:b/>
          <w:sz w:val="24"/>
        </w:rPr>
        <w:t>Zakres działań modernizacyjnych.</w:t>
      </w:r>
    </w:p>
    <w:p w:rsidR="00364CA3" w:rsidRPr="002C31E7" w:rsidRDefault="0073735C" w:rsidP="00397705">
      <w:pPr>
        <w:spacing w:before="120"/>
        <w:ind w:left="426" w:hanging="284"/>
        <w:jc w:val="both"/>
        <w:rPr>
          <w:sz w:val="24"/>
        </w:rPr>
      </w:pPr>
      <w:r>
        <w:rPr>
          <w:b/>
          <w:sz w:val="24"/>
        </w:rPr>
        <w:t xml:space="preserve">7.1 </w:t>
      </w:r>
      <w:r w:rsidR="00364CA3" w:rsidRPr="002C31E7">
        <w:rPr>
          <w:sz w:val="24"/>
        </w:rPr>
        <w:t xml:space="preserve">Do </w:t>
      </w:r>
      <w:r w:rsidR="008B6CDD" w:rsidRPr="002C31E7">
        <w:rPr>
          <w:sz w:val="24"/>
        </w:rPr>
        <w:t>wykonania w</w:t>
      </w:r>
      <w:r w:rsidR="00364CA3" w:rsidRPr="002C31E7">
        <w:rPr>
          <w:sz w:val="24"/>
        </w:rPr>
        <w:t xml:space="preserve"> </w:t>
      </w:r>
      <w:r w:rsidR="008B6CDD" w:rsidRPr="002C31E7">
        <w:rPr>
          <w:sz w:val="24"/>
        </w:rPr>
        <w:t>ramach modernizacji</w:t>
      </w:r>
      <w:r w:rsidR="00364CA3" w:rsidRPr="002C31E7">
        <w:rPr>
          <w:sz w:val="24"/>
        </w:rPr>
        <w:t xml:space="preserve"> ewidencji gruntów i </w:t>
      </w:r>
      <w:r w:rsidR="008B6CDD" w:rsidRPr="002C31E7">
        <w:rPr>
          <w:sz w:val="24"/>
        </w:rPr>
        <w:t>budynków zakresie</w:t>
      </w:r>
      <w:r w:rsidR="00364CA3" w:rsidRPr="002C31E7">
        <w:rPr>
          <w:sz w:val="24"/>
        </w:rPr>
        <w:t xml:space="preserve"> ustalenia przebiegu oraz pomiaru granic działek ewidencyjnych według </w:t>
      </w:r>
      <w:r w:rsidR="00364CA3" w:rsidRPr="00BE6A00">
        <w:rPr>
          <w:i/>
          <w:sz w:val="24"/>
        </w:rPr>
        <w:t>§ 37 i 38 rozporządzenia Ministra Rozwoju Regionalnego i budownictwa z dnia 29 marca 2001</w:t>
      </w:r>
      <w:r w:rsidR="002C31E7" w:rsidRPr="00BE6A00">
        <w:rPr>
          <w:i/>
          <w:sz w:val="24"/>
        </w:rPr>
        <w:t xml:space="preserve"> </w:t>
      </w:r>
      <w:r w:rsidR="00364CA3" w:rsidRPr="00BE6A00">
        <w:rPr>
          <w:i/>
          <w:sz w:val="24"/>
        </w:rPr>
        <w:t>r</w:t>
      </w:r>
      <w:r w:rsidR="002C31E7" w:rsidRPr="00BE6A00">
        <w:rPr>
          <w:i/>
          <w:sz w:val="24"/>
        </w:rPr>
        <w:t>oku</w:t>
      </w:r>
      <w:r w:rsidR="00364CA3" w:rsidRPr="00BE6A00">
        <w:rPr>
          <w:i/>
          <w:sz w:val="24"/>
        </w:rPr>
        <w:t xml:space="preserve"> w sprawie </w:t>
      </w:r>
      <w:r w:rsidR="002C31E7" w:rsidRPr="00BE6A00">
        <w:rPr>
          <w:i/>
          <w:sz w:val="24"/>
        </w:rPr>
        <w:t xml:space="preserve">ewidencji gruntów i </w:t>
      </w:r>
      <w:r w:rsidR="008B6CDD" w:rsidRPr="00BE6A00">
        <w:rPr>
          <w:i/>
          <w:sz w:val="24"/>
        </w:rPr>
        <w:t>budynków (Dz</w:t>
      </w:r>
      <w:r w:rsidR="00364CA3" w:rsidRPr="00BE6A00">
        <w:rPr>
          <w:i/>
          <w:sz w:val="24"/>
        </w:rPr>
        <w:t>.</w:t>
      </w:r>
      <w:r w:rsidR="002C31E7" w:rsidRPr="00BE6A00">
        <w:rPr>
          <w:i/>
          <w:sz w:val="24"/>
        </w:rPr>
        <w:t xml:space="preserve"> </w:t>
      </w:r>
      <w:r w:rsidR="00364CA3" w:rsidRPr="00BE6A00">
        <w:rPr>
          <w:i/>
          <w:sz w:val="24"/>
        </w:rPr>
        <w:t>U. z 2001</w:t>
      </w:r>
      <w:r w:rsidR="002C31E7" w:rsidRPr="00BE6A00">
        <w:rPr>
          <w:i/>
          <w:sz w:val="24"/>
        </w:rPr>
        <w:t xml:space="preserve"> </w:t>
      </w:r>
      <w:r w:rsidR="00364CA3" w:rsidRPr="00BE6A00">
        <w:rPr>
          <w:i/>
          <w:sz w:val="24"/>
        </w:rPr>
        <w:t>r</w:t>
      </w:r>
      <w:r w:rsidR="002C31E7" w:rsidRPr="00BE6A00">
        <w:rPr>
          <w:i/>
          <w:sz w:val="24"/>
        </w:rPr>
        <w:t>oku</w:t>
      </w:r>
      <w:r w:rsidR="00364CA3" w:rsidRPr="00BE6A00">
        <w:rPr>
          <w:i/>
          <w:sz w:val="24"/>
        </w:rPr>
        <w:t xml:space="preserve"> </w:t>
      </w:r>
      <w:r w:rsidR="002C31E7" w:rsidRPr="00BE6A00">
        <w:rPr>
          <w:i/>
          <w:sz w:val="24"/>
        </w:rPr>
        <w:t>nr 38 poz. 454)</w:t>
      </w:r>
      <w:r w:rsidR="00364CA3" w:rsidRPr="002C31E7">
        <w:rPr>
          <w:sz w:val="24"/>
        </w:rPr>
        <w:t xml:space="preserve"> w tym aktualizacja baz danych ewidencyjnych,</w:t>
      </w:r>
      <w:r w:rsidR="00E027AF" w:rsidRPr="002C31E7">
        <w:rPr>
          <w:sz w:val="24"/>
        </w:rPr>
        <w:t xml:space="preserve"> </w:t>
      </w:r>
      <w:r w:rsidR="00364CA3" w:rsidRPr="002C31E7">
        <w:rPr>
          <w:sz w:val="24"/>
        </w:rPr>
        <w:t>są następujące prace;</w:t>
      </w:r>
    </w:p>
    <w:p w:rsidR="00364CA3" w:rsidRPr="002C31E7" w:rsidRDefault="00582B12" w:rsidP="00AF5DA1">
      <w:pPr>
        <w:autoSpaceDN w:val="0"/>
        <w:ind w:left="709" w:hanging="284"/>
        <w:jc w:val="both"/>
        <w:rPr>
          <w:b/>
          <w:sz w:val="24"/>
        </w:rPr>
      </w:pPr>
      <w:r>
        <w:rPr>
          <w:sz w:val="24"/>
        </w:rPr>
        <w:t xml:space="preserve">1) </w:t>
      </w:r>
      <w:r w:rsidR="00D11215">
        <w:rPr>
          <w:sz w:val="24"/>
        </w:rPr>
        <w:t xml:space="preserve">Na w/w. obrębach jest założona w 2011 roku </w:t>
      </w:r>
      <w:r w:rsidR="00364CA3" w:rsidRPr="002C31E7">
        <w:rPr>
          <w:sz w:val="24"/>
        </w:rPr>
        <w:t xml:space="preserve">ewidencja budynków i lokali, </w:t>
      </w:r>
      <w:r w:rsidR="00364CA3" w:rsidRPr="002C31E7">
        <w:rPr>
          <w:b/>
          <w:sz w:val="24"/>
        </w:rPr>
        <w:t xml:space="preserve">jednak </w:t>
      </w:r>
      <w:r w:rsidR="00364CA3" w:rsidRPr="004178A5">
        <w:rPr>
          <w:b/>
          <w:sz w:val="24"/>
        </w:rPr>
        <w:t>należy w</w:t>
      </w:r>
      <w:r w:rsidR="002C31E7" w:rsidRPr="004178A5">
        <w:rPr>
          <w:b/>
          <w:sz w:val="24"/>
        </w:rPr>
        <w:t>ykonać</w:t>
      </w:r>
      <w:r w:rsidR="00415E67" w:rsidRPr="004178A5">
        <w:rPr>
          <w:b/>
          <w:sz w:val="24"/>
        </w:rPr>
        <w:t xml:space="preserve"> pomiar</w:t>
      </w:r>
      <w:r w:rsidR="00884755" w:rsidRPr="004178A5">
        <w:rPr>
          <w:b/>
          <w:sz w:val="24"/>
        </w:rPr>
        <w:t xml:space="preserve"> </w:t>
      </w:r>
      <w:r w:rsidR="008B6CDD" w:rsidRPr="004178A5">
        <w:rPr>
          <w:b/>
          <w:sz w:val="24"/>
        </w:rPr>
        <w:t>budynków, które</w:t>
      </w:r>
      <w:r w:rsidR="00C5055C" w:rsidRPr="004178A5">
        <w:rPr>
          <w:b/>
          <w:sz w:val="24"/>
        </w:rPr>
        <w:t xml:space="preserve"> zostały naniesione</w:t>
      </w:r>
      <w:r w:rsidR="00D11215" w:rsidRPr="004178A5">
        <w:rPr>
          <w:b/>
          <w:sz w:val="24"/>
        </w:rPr>
        <w:t xml:space="preserve"> na mapę ewidencyjną</w:t>
      </w:r>
      <w:r w:rsidR="00C5055C" w:rsidRPr="004178A5">
        <w:rPr>
          <w:b/>
          <w:sz w:val="24"/>
        </w:rPr>
        <w:t xml:space="preserve"> z </w:t>
      </w:r>
      <w:r w:rsidR="00884755" w:rsidRPr="004178A5">
        <w:rPr>
          <w:b/>
          <w:sz w:val="24"/>
        </w:rPr>
        <w:t>digitalizacji mapy zasadniczej</w:t>
      </w:r>
      <w:r w:rsidR="00415E67" w:rsidRPr="004178A5">
        <w:rPr>
          <w:b/>
          <w:sz w:val="24"/>
        </w:rPr>
        <w:t xml:space="preserve"> i nie spełniają wymagań określonych w/w przepisach</w:t>
      </w:r>
      <w:r w:rsidR="00D11215" w:rsidRPr="004178A5">
        <w:rPr>
          <w:b/>
          <w:sz w:val="24"/>
        </w:rPr>
        <w:t xml:space="preserve"> i </w:t>
      </w:r>
      <w:r w:rsidR="00415E67" w:rsidRPr="004178A5">
        <w:rPr>
          <w:b/>
          <w:sz w:val="24"/>
        </w:rPr>
        <w:t>wykonać</w:t>
      </w:r>
      <w:r w:rsidR="00D11215" w:rsidRPr="004178A5">
        <w:rPr>
          <w:b/>
          <w:sz w:val="24"/>
        </w:rPr>
        <w:t xml:space="preserve"> także</w:t>
      </w:r>
      <w:r w:rsidR="002C31E7" w:rsidRPr="004178A5">
        <w:rPr>
          <w:b/>
          <w:sz w:val="24"/>
        </w:rPr>
        <w:t xml:space="preserve"> </w:t>
      </w:r>
      <w:r w:rsidR="008B6CDD" w:rsidRPr="004178A5">
        <w:rPr>
          <w:b/>
          <w:sz w:val="24"/>
        </w:rPr>
        <w:t>łączny pomiar</w:t>
      </w:r>
      <w:r w:rsidR="002C31E7" w:rsidRPr="004178A5">
        <w:rPr>
          <w:b/>
          <w:sz w:val="24"/>
        </w:rPr>
        <w:t xml:space="preserve"> granic i </w:t>
      </w:r>
      <w:r w:rsidRPr="004178A5">
        <w:rPr>
          <w:b/>
          <w:sz w:val="24"/>
        </w:rPr>
        <w:t>budynków położonych</w:t>
      </w:r>
      <w:r>
        <w:rPr>
          <w:b/>
          <w:sz w:val="24"/>
        </w:rPr>
        <w:t xml:space="preserve"> w </w:t>
      </w:r>
      <w:r w:rsidR="00364CA3" w:rsidRPr="002C31E7">
        <w:rPr>
          <w:b/>
          <w:sz w:val="24"/>
        </w:rPr>
        <w:t>odległości 1 m od sieb</w:t>
      </w:r>
      <w:r w:rsidR="002C31E7" w:rsidRPr="002C31E7">
        <w:rPr>
          <w:b/>
          <w:sz w:val="24"/>
        </w:rPr>
        <w:t>ie oraz budynków kolidujących z </w:t>
      </w:r>
      <w:r w:rsidR="00364CA3" w:rsidRPr="002C31E7">
        <w:rPr>
          <w:b/>
          <w:sz w:val="24"/>
        </w:rPr>
        <w:t>granicami</w:t>
      </w:r>
      <w:r w:rsidR="004178A5">
        <w:rPr>
          <w:b/>
          <w:sz w:val="24"/>
        </w:rPr>
        <w:t>.</w:t>
      </w:r>
    </w:p>
    <w:p w:rsidR="00196F81" w:rsidRPr="002C31E7" w:rsidRDefault="00364CA3" w:rsidP="00AF5DA1">
      <w:pPr>
        <w:ind w:left="709"/>
        <w:jc w:val="both"/>
        <w:rPr>
          <w:sz w:val="24"/>
        </w:rPr>
      </w:pPr>
      <w:r w:rsidRPr="002C31E7">
        <w:rPr>
          <w:sz w:val="24"/>
        </w:rPr>
        <w:t xml:space="preserve">W przypadku stwierdzenia po dokonanym </w:t>
      </w:r>
      <w:r w:rsidR="008B6CDD" w:rsidRPr="002C31E7">
        <w:rPr>
          <w:sz w:val="24"/>
        </w:rPr>
        <w:t>pomiarze zmian</w:t>
      </w:r>
      <w:r w:rsidRPr="002C31E7">
        <w:rPr>
          <w:sz w:val="24"/>
        </w:rPr>
        <w:t xml:space="preserve"> </w:t>
      </w:r>
      <w:r w:rsidR="0023659A">
        <w:rPr>
          <w:sz w:val="24"/>
        </w:rPr>
        <w:t>danych budynkowych</w:t>
      </w:r>
      <w:r w:rsidR="002C31E7" w:rsidRPr="002C31E7">
        <w:rPr>
          <w:sz w:val="24"/>
        </w:rPr>
        <w:t xml:space="preserve"> należy sporządzić „</w:t>
      </w:r>
      <w:r w:rsidRPr="002C31E7">
        <w:rPr>
          <w:sz w:val="24"/>
        </w:rPr>
        <w:t>Wykaz zmian danych dotyczących budynków”</w:t>
      </w:r>
      <w:r w:rsidR="00582B12">
        <w:rPr>
          <w:sz w:val="24"/>
        </w:rPr>
        <w:t>.</w:t>
      </w:r>
    </w:p>
    <w:p w:rsidR="004C23CB" w:rsidRDefault="00582B12" w:rsidP="00AF5DA1">
      <w:pPr>
        <w:ind w:left="709" w:hanging="284"/>
        <w:jc w:val="both"/>
        <w:rPr>
          <w:sz w:val="24"/>
        </w:rPr>
      </w:pPr>
      <w:r>
        <w:rPr>
          <w:sz w:val="24"/>
        </w:rPr>
        <w:t xml:space="preserve">2) </w:t>
      </w:r>
      <w:r w:rsidR="004C23CB" w:rsidRPr="002C31E7">
        <w:rPr>
          <w:b/>
          <w:sz w:val="24"/>
        </w:rPr>
        <w:t>Ustalenie i p</w:t>
      </w:r>
      <w:r w:rsidR="007329D2" w:rsidRPr="002C31E7">
        <w:rPr>
          <w:b/>
          <w:sz w:val="24"/>
        </w:rPr>
        <w:t xml:space="preserve">omiar granic w sposób podany w </w:t>
      </w:r>
      <w:r w:rsidR="007329D2" w:rsidRPr="00BE6A00">
        <w:rPr>
          <w:b/>
          <w:i/>
          <w:sz w:val="24"/>
        </w:rPr>
        <w:t>§</w:t>
      </w:r>
      <w:r w:rsidR="002C31E7" w:rsidRPr="00BE6A00">
        <w:rPr>
          <w:b/>
          <w:i/>
          <w:sz w:val="24"/>
        </w:rPr>
        <w:t xml:space="preserve"> </w:t>
      </w:r>
      <w:r w:rsidR="00594057" w:rsidRPr="00BE6A00">
        <w:rPr>
          <w:b/>
          <w:i/>
          <w:sz w:val="24"/>
        </w:rPr>
        <w:t>38 rozporzą</w:t>
      </w:r>
      <w:r w:rsidR="007329D2" w:rsidRPr="00BE6A00">
        <w:rPr>
          <w:b/>
          <w:i/>
          <w:sz w:val="24"/>
        </w:rPr>
        <w:t>d</w:t>
      </w:r>
      <w:r w:rsidR="00594057" w:rsidRPr="00BE6A00">
        <w:rPr>
          <w:b/>
          <w:i/>
          <w:sz w:val="24"/>
        </w:rPr>
        <w:t>z</w:t>
      </w:r>
      <w:r w:rsidR="007329D2" w:rsidRPr="00BE6A00">
        <w:rPr>
          <w:b/>
          <w:i/>
          <w:sz w:val="24"/>
        </w:rPr>
        <w:t>enia</w:t>
      </w:r>
      <w:r w:rsidR="009C1D5C">
        <w:rPr>
          <w:sz w:val="24"/>
        </w:rPr>
        <w:t xml:space="preserve"> ( złożone do </w:t>
      </w:r>
      <w:r w:rsidR="00EE6D1E" w:rsidRPr="002C31E7">
        <w:rPr>
          <w:sz w:val="24"/>
        </w:rPr>
        <w:t>protokołu</w:t>
      </w:r>
      <w:r w:rsidR="007329D2" w:rsidRPr="002C31E7">
        <w:rPr>
          <w:sz w:val="24"/>
        </w:rPr>
        <w:t xml:space="preserve"> granicznego zgodne oświadczenie woli osób władających gruntami) </w:t>
      </w:r>
      <w:r>
        <w:rPr>
          <w:sz w:val="24"/>
        </w:rPr>
        <w:t>z </w:t>
      </w:r>
      <w:r w:rsidR="004C23CB" w:rsidRPr="002C31E7">
        <w:rPr>
          <w:sz w:val="24"/>
        </w:rPr>
        <w:t>wyłączeniem granic</w:t>
      </w:r>
      <w:r w:rsidR="007329D2" w:rsidRPr="002C31E7">
        <w:rPr>
          <w:sz w:val="24"/>
        </w:rPr>
        <w:t xml:space="preserve"> ustalonych i</w:t>
      </w:r>
      <w:r w:rsidR="004C23CB" w:rsidRPr="002C31E7">
        <w:rPr>
          <w:sz w:val="24"/>
        </w:rPr>
        <w:t xml:space="preserve"> pomierzonych w jednostkowych</w:t>
      </w:r>
      <w:r w:rsidR="007329D2" w:rsidRPr="002C31E7">
        <w:rPr>
          <w:b/>
          <w:sz w:val="24"/>
        </w:rPr>
        <w:t xml:space="preserve"> </w:t>
      </w:r>
      <w:r w:rsidR="004C23CB" w:rsidRPr="002C31E7">
        <w:rPr>
          <w:sz w:val="24"/>
        </w:rPr>
        <w:t xml:space="preserve">operatach </w:t>
      </w:r>
      <w:r w:rsidR="004C23CB" w:rsidRPr="002C31E7">
        <w:rPr>
          <w:sz w:val="24"/>
        </w:rPr>
        <w:lastRenderedPageBreak/>
        <w:t>spełniających obecne standardy</w:t>
      </w:r>
      <w:r w:rsidR="00C25FBB">
        <w:rPr>
          <w:sz w:val="24"/>
        </w:rPr>
        <w:t xml:space="preserve">. </w:t>
      </w:r>
      <w:r w:rsidR="00BB1367">
        <w:rPr>
          <w:b/>
          <w:sz w:val="24"/>
        </w:rPr>
        <w:t>Opracowanie winne być</w:t>
      </w:r>
      <w:r w:rsidR="008C1174" w:rsidRPr="002C31E7">
        <w:rPr>
          <w:b/>
          <w:sz w:val="24"/>
        </w:rPr>
        <w:t xml:space="preserve"> wykonane w dowiązaniu do osnowy szczegółowej III klasy spełniają</w:t>
      </w:r>
      <w:r w:rsidR="00BB1367">
        <w:rPr>
          <w:b/>
          <w:sz w:val="24"/>
        </w:rPr>
        <w:t>cej</w:t>
      </w:r>
      <w:r w:rsidR="008C1174" w:rsidRPr="002C31E7">
        <w:rPr>
          <w:b/>
          <w:sz w:val="24"/>
        </w:rPr>
        <w:t xml:space="preserve"> obecne standardy techniczne</w:t>
      </w:r>
      <w:r w:rsidR="008C1174" w:rsidRPr="002C31E7">
        <w:rPr>
          <w:sz w:val="24"/>
        </w:rPr>
        <w:t>.</w:t>
      </w:r>
    </w:p>
    <w:p w:rsidR="00FB29E0" w:rsidRDefault="00FB29E0" w:rsidP="00AF5DA1">
      <w:pPr>
        <w:ind w:left="709" w:hanging="284"/>
        <w:jc w:val="both"/>
        <w:rPr>
          <w:sz w:val="24"/>
        </w:rPr>
      </w:pPr>
      <w:r>
        <w:rPr>
          <w:sz w:val="24"/>
        </w:rPr>
        <w:t>3) W przypadku kompleksów Lasów Państwowych należy</w:t>
      </w:r>
      <w:r w:rsidR="008659F8">
        <w:rPr>
          <w:sz w:val="24"/>
        </w:rPr>
        <w:t xml:space="preserve"> dokonać</w:t>
      </w:r>
      <w:r w:rsidR="009634C0">
        <w:rPr>
          <w:sz w:val="24"/>
        </w:rPr>
        <w:t xml:space="preserve"> ustalenia i pomiaru </w:t>
      </w:r>
      <w:r w:rsidR="009634C0" w:rsidRPr="00DC587E">
        <w:rPr>
          <w:sz w:val="24"/>
        </w:rPr>
        <w:t>granic zewnętrznych tych kompleksów.</w:t>
      </w:r>
      <w:r w:rsidR="00DC587E" w:rsidRPr="00DC587E">
        <w:rPr>
          <w:sz w:val="24"/>
        </w:rPr>
        <w:t xml:space="preserve"> Pow</w:t>
      </w:r>
      <w:r w:rsidR="00AF5DA1">
        <w:rPr>
          <w:sz w:val="24"/>
        </w:rPr>
        <w:t>ierzchnie kompleksów porównać z </w:t>
      </w:r>
      <w:r w:rsidR="00DC587E" w:rsidRPr="00DC587E">
        <w:rPr>
          <w:sz w:val="24"/>
        </w:rPr>
        <w:t>danymi w dotychczasowej ewidencji gruntów i budynków. W przypadku stwierdzonych różnic dalszy tryb dotyczący powierz</w:t>
      </w:r>
      <w:r w:rsidR="00AF5DA1">
        <w:rPr>
          <w:sz w:val="24"/>
        </w:rPr>
        <w:t>chni działek znajdujących się w </w:t>
      </w:r>
      <w:r w:rsidR="00DC587E" w:rsidRPr="00DC587E">
        <w:rPr>
          <w:sz w:val="24"/>
        </w:rPr>
        <w:t>kompleksach należy uzgodnić z organem prowadzącym ewidencję gruntów.</w:t>
      </w:r>
    </w:p>
    <w:p w:rsidR="00B44A1C" w:rsidRDefault="00B44A1C" w:rsidP="00AF5DA1">
      <w:pPr>
        <w:ind w:left="709" w:hanging="284"/>
        <w:jc w:val="both"/>
        <w:rPr>
          <w:sz w:val="24"/>
        </w:rPr>
      </w:pPr>
      <w:r>
        <w:rPr>
          <w:sz w:val="24"/>
        </w:rPr>
        <w:t>4) Dokonanie</w:t>
      </w:r>
      <w:r w:rsidRPr="002C31E7">
        <w:rPr>
          <w:sz w:val="24"/>
        </w:rPr>
        <w:t xml:space="preserve"> </w:t>
      </w:r>
      <w:r w:rsidRPr="002C31E7">
        <w:rPr>
          <w:b/>
          <w:sz w:val="24"/>
        </w:rPr>
        <w:t>analizy operatów podstawowych</w:t>
      </w:r>
      <w:r w:rsidRPr="002C31E7">
        <w:rPr>
          <w:sz w:val="24"/>
        </w:rPr>
        <w:t xml:space="preserve"> i jednostkowych znajdujących</w:t>
      </w:r>
      <w:r>
        <w:rPr>
          <w:sz w:val="24"/>
        </w:rPr>
        <w:t xml:space="preserve"> się w </w:t>
      </w:r>
      <w:r w:rsidRPr="002C31E7">
        <w:rPr>
          <w:sz w:val="24"/>
        </w:rPr>
        <w:t>zasobie, ustalić opracowania spełniające obecne standardy techniczne.</w:t>
      </w:r>
    </w:p>
    <w:p w:rsidR="00B44A1C" w:rsidRDefault="00B44A1C" w:rsidP="00B44A1C">
      <w:pPr>
        <w:ind w:left="709" w:hanging="284"/>
        <w:jc w:val="both"/>
        <w:rPr>
          <w:bCs/>
          <w:sz w:val="24"/>
        </w:rPr>
      </w:pPr>
      <w:r>
        <w:rPr>
          <w:sz w:val="24"/>
        </w:rPr>
        <w:t>5) Dokonanie analizy dokumentacji znajdującej się w części geodezyjno-prawnej operatu ewidencyjnego prowadzonej w Wydziale Geodezji, Kartografii i Katastru Starostwa Powiatowego w Goleniowie pod kątem zakresu i możliwości ich wykorzystania w pracach modernizacyjnych</w:t>
      </w:r>
      <w:r>
        <w:rPr>
          <w:bCs/>
          <w:sz w:val="24"/>
        </w:rPr>
        <w:t xml:space="preserve">. </w:t>
      </w:r>
    </w:p>
    <w:p w:rsidR="00FF0FC4" w:rsidRDefault="00FF0FC4" w:rsidP="00FF0FC4">
      <w:pPr>
        <w:ind w:left="709" w:hanging="284"/>
        <w:jc w:val="both"/>
        <w:rPr>
          <w:sz w:val="24"/>
        </w:rPr>
      </w:pPr>
      <w:r>
        <w:rPr>
          <w:bCs/>
          <w:sz w:val="24"/>
        </w:rPr>
        <w:t xml:space="preserve">6) </w:t>
      </w:r>
      <w:r>
        <w:rPr>
          <w:sz w:val="24"/>
        </w:rPr>
        <w:t>Sporządzenie raportów z wynikami przeprowadzonych analiz.</w:t>
      </w:r>
    </w:p>
    <w:p w:rsidR="00260220" w:rsidRPr="00FF0FC4" w:rsidRDefault="00260220" w:rsidP="00260220">
      <w:pPr>
        <w:ind w:left="709" w:hanging="284"/>
        <w:jc w:val="both"/>
        <w:rPr>
          <w:sz w:val="24"/>
        </w:rPr>
      </w:pPr>
      <w:r>
        <w:rPr>
          <w:sz w:val="24"/>
        </w:rPr>
        <w:t>7</w:t>
      </w:r>
      <w:r w:rsidRPr="004178A5">
        <w:rPr>
          <w:sz w:val="24"/>
        </w:rPr>
        <w:t>) W przypadku opracowań spełniających obecne standardy w wypadku, gdy obliczenia współrzędnych nie dokonano w układzie współrzędnych 2000 należy wykonać obliczenie współrzędnych punktów granicznych w oparciu o osnowę mającą współrzędne w układzie 2000 oraz obliczyć powierzchnię działek w nowym układzie.</w:t>
      </w:r>
      <w:r>
        <w:rPr>
          <w:sz w:val="24"/>
        </w:rPr>
        <w:t xml:space="preserve"> Następnie obliczone dane porównać z istniejącymi w bazie danych i wyjaśnić stwierdzone rozbieżności oraz wykazać które dane należy przyjąć do dalszego opracowania.</w:t>
      </w:r>
    </w:p>
    <w:p w:rsidR="00582B12" w:rsidRPr="00CE0BB7" w:rsidRDefault="00260220" w:rsidP="00B44A1C">
      <w:pPr>
        <w:ind w:left="709" w:hanging="284"/>
        <w:jc w:val="both"/>
        <w:rPr>
          <w:sz w:val="24"/>
        </w:rPr>
      </w:pPr>
      <w:bookmarkStart w:id="1" w:name="_GoBack"/>
      <w:bookmarkEnd w:id="1"/>
      <w:r w:rsidRPr="00CE0BB7">
        <w:rPr>
          <w:sz w:val="24"/>
        </w:rPr>
        <w:t>8</w:t>
      </w:r>
      <w:r w:rsidR="004C104F" w:rsidRPr="00CE0BB7">
        <w:rPr>
          <w:sz w:val="24"/>
        </w:rPr>
        <w:t>) W ramach niniejszego zlecenia należy utworzyć, w referencyjnej bazie danych, rejestr przestrzenny zarchiwizowanej dokumentacji z operatów technicznych pozwalających określić w sposób jednoznaczny informację o usytuowaniu i wzajemnych relacjach p</w:t>
      </w:r>
      <w:r w:rsidR="00C53777" w:rsidRPr="00CE0BB7">
        <w:rPr>
          <w:sz w:val="24"/>
        </w:rPr>
        <w:t>rzestrzennych obiektu operat prawny</w:t>
      </w:r>
      <w:r w:rsidR="00C37FA4" w:rsidRPr="00CE0BB7">
        <w:rPr>
          <w:sz w:val="24"/>
        </w:rPr>
        <w:t>,</w:t>
      </w:r>
      <w:r w:rsidR="004C104F" w:rsidRPr="00CE0BB7">
        <w:rPr>
          <w:sz w:val="24"/>
        </w:rPr>
        <w:t xml:space="preserve"> a udokumentowanych na tychże materiałach. Należy zeskanować materiały analogowe stanowiące elementy tego rejestru.</w:t>
      </w:r>
    </w:p>
    <w:p w:rsidR="00580D03" w:rsidRPr="00CE0BB7" w:rsidRDefault="00260220" w:rsidP="00580D03">
      <w:pPr>
        <w:ind w:left="709" w:hanging="284"/>
        <w:jc w:val="both"/>
        <w:rPr>
          <w:sz w:val="24"/>
        </w:rPr>
      </w:pPr>
      <w:r w:rsidRPr="00CE0BB7">
        <w:rPr>
          <w:sz w:val="24"/>
        </w:rPr>
        <w:t>9</w:t>
      </w:r>
      <w:r w:rsidR="00580D03" w:rsidRPr="00CE0BB7">
        <w:rPr>
          <w:sz w:val="24"/>
        </w:rPr>
        <w:t xml:space="preserve">) Do obiektów operatów prawnych w systemie teleinformatycznym należy podłączyć </w:t>
      </w:r>
      <w:r w:rsidR="00B44A1C" w:rsidRPr="00CE0BB7">
        <w:rPr>
          <w:sz w:val="24"/>
        </w:rPr>
        <w:t xml:space="preserve">wykorzystaną do wykonania prac </w:t>
      </w:r>
      <w:r w:rsidR="00580D03" w:rsidRPr="00CE0BB7">
        <w:rPr>
          <w:sz w:val="24"/>
        </w:rPr>
        <w:t>dokumentację</w:t>
      </w:r>
      <w:r w:rsidR="00B44A1C" w:rsidRPr="00CE0BB7">
        <w:rPr>
          <w:sz w:val="24"/>
        </w:rPr>
        <w:t xml:space="preserve"> taką</w:t>
      </w:r>
      <w:r w:rsidR="00580D03" w:rsidRPr="00CE0BB7">
        <w:rPr>
          <w:sz w:val="24"/>
        </w:rPr>
        <w:t xml:space="preserve"> jak: szkice polowe, szkice graniczne, protokoły graniczne, protokoły przejęcia granic, protokoły utrwalenia, zawiadomienia, decyzje i postanowienia, mapy z projektami podziałów i z wywiadu terenowego.</w:t>
      </w:r>
    </w:p>
    <w:p w:rsidR="00026E42" w:rsidRPr="00CE0BB7" w:rsidRDefault="00260220" w:rsidP="00580D03">
      <w:pPr>
        <w:ind w:left="709" w:hanging="284"/>
        <w:jc w:val="both"/>
        <w:rPr>
          <w:sz w:val="24"/>
        </w:rPr>
      </w:pPr>
      <w:r w:rsidRPr="00CE0BB7">
        <w:rPr>
          <w:sz w:val="24"/>
        </w:rPr>
        <w:t>10</w:t>
      </w:r>
      <w:r w:rsidR="00026E42" w:rsidRPr="00CE0BB7">
        <w:rPr>
          <w:sz w:val="24"/>
        </w:rPr>
        <w:t>)   Otrzymane obrazy cyfrowe należy uszlachetnić (usunięcie zabrudzeń i plam) w celu poprawienia ich czytelności i zmniejszenia objętości obrazu. Następnie należy je podłączyć w dzienniku operatów jako dokumentacje przypisaną do odpowiedniego operatu. W przypadku braku operatu należy ujawnić go w bazie i przypisać odpowiedni zakres przestrzenny. Zakres ten należy również przypisać do operatów ujawnionych w bazie nieposiadających zakresów.</w:t>
      </w:r>
    </w:p>
    <w:p w:rsidR="00325AEE" w:rsidRPr="00CE0BB7" w:rsidRDefault="00260220" w:rsidP="00580D03">
      <w:pPr>
        <w:ind w:left="709" w:hanging="284"/>
        <w:jc w:val="both"/>
        <w:rPr>
          <w:sz w:val="24"/>
        </w:rPr>
      </w:pPr>
      <w:r w:rsidRPr="00CE0BB7">
        <w:rPr>
          <w:sz w:val="24"/>
        </w:rPr>
        <w:t>11</w:t>
      </w:r>
      <w:r w:rsidR="00325AEE" w:rsidRPr="00CE0BB7">
        <w:rPr>
          <w:sz w:val="24"/>
        </w:rPr>
        <w:t>) Dla operatów obejmujących duży zakres p</w:t>
      </w:r>
      <w:r w:rsidR="003E0784" w:rsidRPr="00CE0BB7">
        <w:rPr>
          <w:sz w:val="24"/>
        </w:rPr>
        <w:t>rzestrzenny</w:t>
      </w:r>
      <w:r w:rsidR="00325AEE" w:rsidRPr="00CE0BB7">
        <w:rPr>
          <w:sz w:val="24"/>
        </w:rPr>
        <w:t xml:space="preserve"> powierzchniowy (np. operat </w:t>
      </w:r>
      <w:r w:rsidR="003E0784" w:rsidRPr="00CE0BB7">
        <w:rPr>
          <w:sz w:val="24"/>
        </w:rPr>
        <w:t xml:space="preserve">podstawowy </w:t>
      </w:r>
      <w:r w:rsidR="00325AEE" w:rsidRPr="00CE0BB7">
        <w:rPr>
          <w:sz w:val="24"/>
        </w:rPr>
        <w:t>oraz innych gdzie ilość szkiców jest znaczna), szkice polowe należy powiązać z obiektami dziennika szkiców, przypisując dla każdego szkicu osobny zakres przestrzenny. Pozostałą dokumentację z ww. operatów należy powiązać do obiektu danego operatu w dzienniku operatów</w:t>
      </w:r>
      <w:r w:rsidR="003E0784" w:rsidRPr="00CE0BB7">
        <w:rPr>
          <w:sz w:val="24"/>
        </w:rPr>
        <w:t xml:space="preserve"> w</w:t>
      </w:r>
      <w:r w:rsidR="00325AEE" w:rsidRPr="00CE0BB7">
        <w:rPr>
          <w:sz w:val="24"/>
        </w:rPr>
        <w:t xml:space="preserve"> systemie teleinformatycznym.</w:t>
      </w:r>
    </w:p>
    <w:p w:rsidR="003E0784" w:rsidRPr="00CE0BB7" w:rsidRDefault="00260220" w:rsidP="001E411C">
      <w:pPr>
        <w:ind w:left="709" w:hanging="283"/>
        <w:jc w:val="both"/>
        <w:rPr>
          <w:sz w:val="24"/>
        </w:rPr>
      </w:pPr>
      <w:r w:rsidRPr="00CE0BB7">
        <w:rPr>
          <w:sz w:val="24"/>
        </w:rPr>
        <w:t>12</w:t>
      </w:r>
      <w:r w:rsidR="003E0784" w:rsidRPr="00CE0BB7">
        <w:rPr>
          <w:sz w:val="24"/>
        </w:rPr>
        <w:t>)</w:t>
      </w:r>
      <w:r w:rsidR="001E411C" w:rsidRPr="00CE0BB7">
        <w:rPr>
          <w:sz w:val="24"/>
        </w:rPr>
        <w:t xml:space="preserve"> </w:t>
      </w:r>
      <w:r w:rsidR="003E0784" w:rsidRPr="00CE0BB7">
        <w:rPr>
          <w:sz w:val="24"/>
        </w:rPr>
        <w:t>Tworzony rejestr ma odznaczać się następującą funkcjonalnością:</w:t>
      </w:r>
      <w:r w:rsidR="001E411C" w:rsidRPr="00CE0BB7">
        <w:rPr>
          <w:sz w:val="24"/>
        </w:rPr>
        <w:t xml:space="preserve"> </w:t>
      </w:r>
      <w:r w:rsidR="003E0784" w:rsidRPr="00CE0BB7">
        <w:rPr>
          <w:sz w:val="24"/>
        </w:rPr>
        <w:t>możliwość automatycznego wyboru obiektów dokumentów zeskanowanych poprzez warunek przestrzenny określony punktem lub obszarem o dowolnym zamkniętym kształcie,</w:t>
      </w:r>
      <w:r w:rsidR="001E411C" w:rsidRPr="00CE0BB7">
        <w:rPr>
          <w:sz w:val="24"/>
        </w:rPr>
        <w:t xml:space="preserve"> </w:t>
      </w:r>
      <w:r w:rsidR="003E0784" w:rsidRPr="00CE0BB7">
        <w:rPr>
          <w:sz w:val="24"/>
        </w:rPr>
        <w:t>możliwość automatycznego wyboru obiektów dokumentów zeskanowanych poprzez warunek atrybutów opisowych obiektu rastra, powiązanie obiektów dokumentów zeskanowanych z zasobem zgłoszeń prac geodezyjnych or</w:t>
      </w:r>
      <w:r w:rsidRPr="00CE0BB7">
        <w:rPr>
          <w:sz w:val="24"/>
        </w:rPr>
        <w:t>az zasobem operatów.</w:t>
      </w:r>
    </w:p>
    <w:p w:rsidR="00260220" w:rsidRPr="00260220" w:rsidRDefault="00260220" w:rsidP="001E411C">
      <w:pPr>
        <w:ind w:left="709" w:hanging="283"/>
        <w:jc w:val="both"/>
        <w:rPr>
          <w:sz w:val="24"/>
        </w:rPr>
      </w:pPr>
      <w:r w:rsidRPr="00CE0BB7">
        <w:rPr>
          <w:sz w:val="24"/>
        </w:rPr>
        <w:t xml:space="preserve">13) Uzupełnienie bazy danych zgłoszeń prac geodezyjnych i dziennika operatów o brakujące operaty prawne oraz uzupełnienie bazy danych zgłoszeń prac geodezyjnych </w:t>
      </w:r>
      <w:r w:rsidRPr="00CE0BB7">
        <w:rPr>
          <w:sz w:val="24"/>
        </w:rPr>
        <w:lastRenderedPageBreak/>
        <w:t>i dziennika operatów o brakujące informacje: rodzaj pracy, wykonawca, geodeta uprawniony poświadczający dokumentację, położenie, data zgłoszenia pracy oraz data przyjęcia do zasobu.</w:t>
      </w:r>
    </w:p>
    <w:p w:rsidR="00364CA3" w:rsidRPr="002C31E7" w:rsidRDefault="003A3DE0" w:rsidP="00AF5DA1">
      <w:pPr>
        <w:ind w:left="709" w:hanging="284"/>
        <w:jc w:val="both"/>
        <w:rPr>
          <w:sz w:val="24"/>
        </w:rPr>
      </w:pPr>
      <w:r>
        <w:rPr>
          <w:sz w:val="24"/>
        </w:rPr>
        <w:t>14</w:t>
      </w:r>
      <w:r w:rsidR="00582B12">
        <w:rPr>
          <w:sz w:val="24"/>
        </w:rPr>
        <w:t xml:space="preserve">) </w:t>
      </w:r>
      <w:r w:rsidR="000D3706">
        <w:rPr>
          <w:sz w:val="24"/>
        </w:rPr>
        <w:t>W</w:t>
      </w:r>
      <w:r w:rsidR="00C25FBB">
        <w:rPr>
          <w:sz w:val="24"/>
        </w:rPr>
        <w:t>eryfikacj</w:t>
      </w:r>
      <w:r w:rsidR="000D3706">
        <w:rPr>
          <w:sz w:val="24"/>
        </w:rPr>
        <w:t>a</w:t>
      </w:r>
      <w:r w:rsidR="00364CA3" w:rsidRPr="002C31E7">
        <w:rPr>
          <w:sz w:val="24"/>
        </w:rPr>
        <w:t xml:space="preserve"> przebiegu i oznaczeń konturów użytków gruntowych oraz konturów klasyfikacji gleboznawczej, z wykorzystaniem istniejącego operatu gleb</w:t>
      </w:r>
      <w:r w:rsidR="00C25FBB">
        <w:rPr>
          <w:sz w:val="24"/>
        </w:rPr>
        <w:t>oznawczej klasyfikacji gruntów</w:t>
      </w:r>
      <w:r w:rsidR="000D3706">
        <w:rPr>
          <w:sz w:val="24"/>
        </w:rPr>
        <w:t>,</w:t>
      </w:r>
      <w:r w:rsidR="00C25FBB">
        <w:rPr>
          <w:sz w:val="24"/>
        </w:rPr>
        <w:t xml:space="preserve"> </w:t>
      </w:r>
      <w:r w:rsidR="00364CA3" w:rsidRPr="002C31E7">
        <w:rPr>
          <w:sz w:val="24"/>
        </w:rPr>
        <w:t>pomiar zmienionych konturów użytków grun</w:t>
      </w:r>
      <w:r w:rsidR="00582B12">
        <w:rPr>
          <w:sz w:val="24"/>
        </w:rPr>
        <w:t>towych.</w:t>
      </w:r>
      <w:r w:rsidR="00AF5DA1">
        <w:rPr>
          <w:sz w:val="24"/>
        </w:rPr>
        <w:t xml:space="preserve"> W </w:t>
      </w:r>
      <w:r w:rsidR="00B676B9">
        <w:rPr>
          <w:sz w:val="24"/>
        </w:rPr>
        <w:t>przypadku rzek należy pomierzyć ich sytuacyjny przebieg.</w:t>
      </w:r>
    </w:p>
    <w:p w:rsidR="00542995" w:rsidRDefault="003A3DE0" w:rsidP="00AF5DA1">
      <w:pPr>
        <w:ind w:left="709" w:hanging="284"/>
        <w:jc w:val="both"/>
        <w:rPr>
          <w:sz w:val="24"/>
        </w:rPr>
      </w:pPr>
      <w:r>
        <w:rPr>
          <w:sz w:val="24"/>
        </w:rPr>
        <w:t>15</w:t>
      </w:r>
      <w:r w:rsidR="00582B12">
        <w:rPr>
          <w:sz w:val="24"/>
        </w:rPr>
        <w:t xml:space="preserve">) </w:t>
      </w:r>
      <w:r w:rsidR="00D466B8">
        <w:rPr>
          <w:sz w:val="24"/>
        </w:rPr>
        <w:t>Pozyskanie informacji</w:t>
      </w:r>
      <w:r w:rsidR="00542995" w:rsidRPr="002C31E7">
        <w:rPr>
          <w:sz w:val="24"/>
        </w:rPr>
        <w:t xml:space="preserve"> o </w:t>
      </w:r>
      <w:r w:rsidR="00542995" w:rsidRPr="002C31E7">
        <w:rPr>
          <w:b/>
          <w:sz w:val="24"/>
        </w:rPr>
        <w:t>kategoriach dróg i ich numeracji</w:t>
      </w:r>
      <w:r w:rsidR="00542995" w:rsidRPr="002C31E7">
        <w:rPr>
          <w:sz w:val="24"/>
        </w:rPr>
        <w:t xml:space="preserve"> nadanej na podstawie przepisów o drogach publicznych. Z ich władającymi uzgodnić przebieg i zamknięcia poszczególnych ulic i dróg</w:t>
      </w:r>
      <w:r w:rsidR="00D466B8">
        <w:rPr>
          <w:sz w:val="24"/>
        </w:rPr>
        <w:t xml:space="preserve"> oraz ustalenie ich przebiegu w operacie ewidencyjnym (ustalić numery działek)</w:t>
      </w:r>
      <w:r w:rsidR="00542995" w:rsidRPr="002C31E7">
        <w:rPr>
          <w:sz w:val="24"/>
        </w:rPr>
        <w:t>.  Numery dróg powiatowych i gminnych nadają zarządy woje</w:t>
      </w:r>
      <w:r w:rsidR="00582B12">
        <w:rPr>
          <w:sz w:val="24"/>
        </w:rPr>
        <w:t>wództw (</w:t>
      </w:r>
      <w:r w:rsidR="00542995" w:rsidRPr="002C31E7">
        <w:rPr>
          <w:sz w:val="24"/>
        </w:rPr>
        <w:t>Ramowe warunki techniczne zakładania ewidencji budynków i lokali na terenie woj. zachodniopomor</w:t>
      </w:r>
      <w:r w:rsidR="002B1C45" w:rsidRPr="002C31E7">
        <w:rPr>
          <w:sz w:val="24"/>
        </w:rPr>
        <w:t>skiego z dnia 05 maja 2008</w:t>
      </w:r>
      <w:r w:rsidR="00C25FBB">
        <w:rPr>
          <w:sz w:val="24"/>
        </w:rPr>
        <w:t xml:space="preserve"> </w:t>
      </w:r>
      <w:r w:rsidR="002B1C45" w:rsidRPr="002C31E7">
        <w:rPr>
          <w:sz w:val="24"/>
        </w:rPr>
        <w:t>r</w:t>
      </w:r>
      <w:r w:rsidR="00C25FBB">
        <w:rPr>
          <w:sz w:val="24"/>
        </w:rPr>
        <w:t>oku</w:t>
      </w:r>
      <w:r w:rsidR="002B1C45" w:rsidRPr="002C31E7">
        <w:rPr>
          <w:sz w:val="24"/>
        </w:rPr>
        <w:t xml:space="preserve"> zn</w:t>
      </w:r>
      <w:r w:rsidR="00542995" w:rsidRPr="002C31E7">
        <w:rPr>
          <w:sz w:val="24"/>
        </w:rPr>
        <w:t>ak GKN.I.RZ.7621-19/08)</w:t>
      </w:r>
      <w:r w:rsidR="00582B12">
        <w:rPr>
          <w:sz w:val="24"/>
        </w:rPr>
        <w:t>.</w:t>
      </w:r>
    </w:p>
    <w:p w:rsidR="00993457" w:rsidRDefault="003A3DE0" w:rsidP="00AF5DA1">
      <w:pPr>
        <w:ind w:left="709" w:hanging="284"/>
        <w:jc w:val="both"/>
        <w:rPr>
          <w:sz w:val="24"/>
        </w:rPr>
      </w:pPr>
      <w:r>
        <w:rPr>
          <w:sz w:val="24"/>
        </w:rPr>
        <w:t>16</w:t>
      </w:r>
      <w:r w:rsidR="000C14E7">
        <w:rPr>
          <w:sz w:val="24"/>
        </w:rPr>
        <w:t>)</w:t>
      </w:r>
      <w:r w:rsidR="00993457" w:rsidRPr="00993457">
        <w:rPr>
          <w:sz w:val="24"/>
        </w:rPr>
        <w:t xml:space="preserve"> Pozyskanie informacji o </w:t>
      </w:r>
      <w:r w:rsidR="00993457">
        <w:rPr>
          <w:sz w:val="24"/>
        </w:rPr>
        <w:t>urzędowych nazwach</w:t>
      </w:r>
      <w:r w:rsidR="00993457" w:rsidRPr="00993457">
        <w:rPr>
          <w:sz w:val="24"/>
        </w:rPr>
        <w:t xml:space="preserve"> miejscowośc</w:t>
      </w:r>
      <w:r w:rsidR="00993457">
        <w:rPr>
          <w:sz w:val="24"/>
        </w:rPr>
        <w:t xml:space="preserve">i, do czasu ukazania się wykazu </w:t>
      </w:r>
      <w:r w:rsidR="00993457" w:rsidRPr="00993457">
        <w:rPr>
          <w:sz w:val="24"/>
        </w:rPr>
        <w:t>urzędowych naz</w:t>
      </w:r>
      <w:r w:rsidR="00993457">
        <w:rPr>
          <w:sz w:val="24"/>
        </w:rPr>
        <w:t xml:space="preserve">w miejscowości i ich części z krajowego rejestru </w:t>
      </w:r>
      <w:r w:rsidR="002D7ACC">
        <w:rPr>
          <w:sz w:val="24"/>
        </w:rPr>
        <w:t xml:space="preserve">urzędowego podziału </w:t>
      </w:r>
      <w:r w:rsidR="00993457" w:rsidRPr="00993457">
        <w:rPr>
          <w:sz w:val="24"/>
        </w:rPr>
        <w:t>terytorialnego „TERYT”, prowadzonego przez Urząd Statystyczny.</w:t>
      </w:r>
    </w:p>
    <w:p w:rsidR="000C14E7" w:rsidRPr="000C14E7" w:rsidRDefault="003A3DE0" w:rsidP="00AF5DA1">
      <w:pPr>
        <w:ind w:left="709" w:hanging="284"/>
        <w:jc w:val="both"/>
        <w:rPr>
          <w:sz w:val="24"/>
        </w:rPr>
      </w:pPr>
      <w:r>
        <w:rPr>
          <w:sz w:val="24"/>
        </w:rPr>
        <w:t>17</w:t>
      </w:r>
      <w:r w:rsidR="000C14E7" w:rsidRPr="000C14E7">
        <w:rPr>
          <w:sz w:val="24"/>
        </w:rPr>
        <w:t xml:space="preserve">) Pozyskanie informacji o </w:t>
      </w:r>
      <w:r w:rsidR="000C14E7">
        <w:rPr>
          <w:sz w:val="24"/>
        </w:rPr>
        <w:t>nazwach</w:t>
      </w:r>
      <w:r w:rsidR="000C14E7" w:rsidRPr="000C14E7">
        <w:rPr>
          <w:sz w:val="24"/>
        </w:rPr>
        <w:t xml:space="preserve"> obiektów takich jak cieki, zbiorniki wo</w:t>
      </w:r>
      <w:r w:rsidR="000C14E7">
        <w:rPr>
          <w:sz w:val="24"/>
        </w:rPr>
        <w:t>dne będących woda</w:t>
      </w:r>
      <w:r w:rsidR="0034725B">
        <w:rPr>
          <w:sz w:val="24"/>
        </w:rPr>
        <w:t>mi publicznymi z rozporządzenia.</w:t>
      </w:r>
    </w:p>
    <w:p w:rsidR="00364CA3" w:rsidRPr="002C31E7" w:rsidRDefault="003A3DE0" w:rsidP="00AF5DA1">
      <w:pPr>
        <w:ind w:left="709" w:hanging="284"/>
        <w:jc w:val="both"/>
        <w:rPr>
          <w:sz w:val="24"/>
        </w:rPr>
      </w:pPr>
      <w:r>
        <w:rPr>
          <w:sz w:val="24"/>
        </w:rPr>
        <w:t>18</w:t>
      </w:r>
      <w:r w:rsidR="00582B12">
        <w:rPr>
          <w:sz w:val="24"/>
        </w:rPr>
        <w:t>) O</w:t>
      </w:r>
      <w:r w:rsidR="00364CA3" w:rsidRPr="002C31E7">
        <w:rPr>
          <w:sz w:val="24"/>
        </w:rPr>
        <w:t xml:space="preserve">bliczenie pól </w:t>
      </w:r>
      <w:r w:rsidR="008B6CDD" w:rsidRPr="002C31E7">
        <w:rPr>
          <w:sz w:val="24"/>
        </w:rPr>
        <w:t>powierzchni działek</w:t>
      </w:r>
      <w:r w:rsidR="00364CA3" w:rsidRPr="002C31E7">
        <w:rPr>
          <w:sz w:val="24"/>
        </w:rPr>
        <w:t xml:space="preserve"> ewidencyjnych</w:t>
      </w:r>
      <w:r w:rsidR="00582B12">
        <w:rPr>
          <w:sz w:val="24"/>
        </w:rPr>
        <w:t xml:space="preserve"> i </w:t>
      </w:r>
      <w:r w:rsidR="008B6CDD">
        <w:rPr>
          <w:sz w:val="24"/>
        </w:rPr>
        <w:t>klaso-użytków, sporządzenie</w:t>
      </w:r>
      <w:r w:rsidR="00582B12">
        <w:rPr>
          <w:sz w:val="24"/>
        </w:rPr>
        <w:t xml:space="preserve"> </w:t>
      </w:r>
      <w:r w:rsidR="00364CA3" w:rsidRPr="002C31E7">
        <w:rPr>
          <w:sz w:val="24"/>
        </w:rPr>
        <w:t xml:space="preserve">wykazów porównania powierzchni działek </w:t>
      </w:r>
      <w:r w:rsidR="008B6CDD" w:rsidRPr="002C31E7">
        <w:rPr>
          <w:sz w:val="24"/>
        </w:rPr>
        <w:t>ewidencyjnych wg</w:t>
      </w:r>
      <w:r w:rsidR="00364CA3" w:rsidRPr="002C31E7">
        <w:rPr>
          <w:sz w:val="24"/>
        </w:rPr>
        <w:t xml:space="preserve"> wzoru nr 11</w:t>
      </w:r>
      <w:r w:rsidR="00582B12">
        <w:rPr>
          <w:sz w:val="24"/>
        </w:rPr>
        <w:t xml:space="preserve"> </w:t>
      </w:r>
      <w:r w:rsidR="00DC6E90">
        <w:rPr>
          <w:sz w:val="24"/>
        </w:rPr>
        <w:t>instrukcji G</w:t>
      </w:r>
      <w:r w:rsidR="00582B12">
        <w:rPr>
          <w:sz w:val="24"/>
        </w:rPr>
        <w:t>5</w:t>
      </w:r>
      <w:r w:rsidR="001C55EB">
        <w:rPr>
          <w:sz w:val="24"/>
        </w:rPr>
        <w:t xml:space="preserve"> </w:t>
      </w:r>
      <w:r w:rsidR="001C55EB">
        <w:rPr>
          <w:i/>
          <w:sz w:val="24"/>
        </w:rPr>
        <w:t>[4.1.2]</w:t>
      </w:r>
      <w:r w:rsidR="00582B12">
        <w:rPr>
          <w:sz w:val="24"/>
        </w:rPr>
        <w:t>.</w:t>
      </w:r>
    </w:p>
    <w:p w:rsidR="00D8591E" w:rsidRPr="002C31E7" w:rsidRDefault="003A3DE0" w:rsidP="00AF5DA1">
      <w:pPr>
        <w:ind w:left="709" w:hanging="284"/>
        <w:jc w:val="both"/>
        <w:rPr>
          <w:sz w:val="24"/>
        </w:rPr>
      </w:pPr>
      <w:r>
        <w:rPr>
          <w:sz w:val="24"/>
        </w:rPr>
        <w:t>19</w:t>
      </w:r>
      <w:r w:rsidR="00582B12">
        <w:rPr>
          <w:sz w:val="24"/>
        </w:rPr>
        <w:t xml:space="preserve">) </w:t>
      </w:r>
      <w:r w:rsidR="00963ADD">
        <w:rPr>
          <w:sz w:val="24"/>
        </w:rPr>
        <w:t>Dokonanie</w:t>
      </w:r>
      <w:r w:rsidR="00D8591E" w:rsidRPr="002C31E7">
        <w:rPr>
          <w:sz w:val="24"/>
        </w:rPr>
        <w:t xml:space="preserve"> analizy stanów prawnych nieruchomości, nieruchomości gruntowych, budynkowych.</w:t>
      </w:r>
      <w:r w:rsidR="00582B12">
        <w:rPr>
          <w:sz w:val="24"/>
        </w:rPr>
        <w:t xml:space="preserve"> </w:t>
      </w:r>
      <w:r w:rsidR="00963ADD">
        <w:rPr>
          <w:b/>
          <w:sz w:val="24"/>
        </w:rPr>
        <w:t>Zbadanie ksiąg</w:t>
      </w:r>
      <w:r w:rsidR="00D8591E" w:rsidRPr="002C31E7">
        <w:rPr>
          <w:b/>
          <w:sz w:val="24"/>
        </w:rPr>
        <w:t xml:space="preserve"> </w:t>
      </w:r>
      <w:r w:rsidR="008B6CDD" w:rsidRPr="002C31E7">
        <w:rPr>
          <w:b/>
          <w:sz w:val="24"/>
        </w:rPr>
        <w:t>wieczyst</w:t>
      </w:r>
      <w:r w:rsidR="00963ADD">
        <w:rPr>
          <w:b/>
          <w:sz w:val="24"/>
        </w:rPr>
        <w:t>ych</w:t>
      </w:r>
      <w:r w:rsidR="00963ADD">
        <w:rPr>
          <w:sz w:val="24"/>
        </w:rPr>
        <w:t xml:space="preserve"> i wyjaśnienie występujących rozbieżności</w:t>
      </w:r>
      <w:r w:rsidR="00D8591E" w:rsidRPr="002C31E7">
        <w:rPr>
          <w:sz w:val="24"/>
        </w:rPr>
        <w:t xml:space="preserve"> pomiędzy zapisami w księgach, </w:t>
      </w:r>
      <w:r w:rsidR="00AF5DA1">
        <w:rPr>
          <w:sz w:val="24"/>
        </w:rPr>
        <w:t>a danymi w ewidencji gruntów, z </w:t>
      </w:r>
      <w:r w:rsidR="00D8591E" w:rsidRPr="002C31E7">
        <w:rPr>
          <w:sz w:val="24"/>
        </w:rPr>
        <w:t xml:space="preserve">pominięciem </w:t>
      </w:r>
      <w:r w:rsidR="008B6CDD" w:rsidRPr="002C31E7">
        <w:rPr>
          <w:sz w:val="24"/>
        </w:rPr>
        <w:t>ksiąg, z których</w:t>
      </w:r>
      <w:r w:rsidR="00D8591E" w:rsidRPr="002C31E7">
        <w:rPr>
          <w:sz w:val="24"/>
        </w:rPr>
        <w:t xml:space="preserve"> informacje w zawiadomieniu z sądu wieczystoksięgowego są zgodne z danym</w:t>
      </w:r>
      <w:r w:rsidR="00BB1367">
        <w:rPr>
          <w:sz w:val="24"/>
        </w:rPr>
        <w:t xml:space="preserve">i ewidencji gruntów i budynków </w:t>
      </w:r>
      <w:r w:rsidR="00CF3BCF">
        <w:rPr>
          <w:sz w:val="24"/>
        </w:rPr>
        <w:t>oraz uaktualnienie numerów</w:t>
      </w:r>
      <w:r w:rsidR="004178A5">
        <w:rPr>
          <w:sz w:val="24"/>
        </w:rPr>
        <w:t xml:space="preserve"> wszystkich </w:t>
      </w:r>
      <w:r w:rsidR="00BB1367" w:rsidRPr="004178A5">
        <w:rPr>
          <w:sz w:val="24"/>
        </w:rPr>
        <w:t>ksiąg</w:t>
      </w:r>
      <w:r w:rsidR="004178A5">
        <w:rPr>
          <w:sz w:val="24"/>
        </w:rPr>
        <w:t xml:space="preserve"> </w:t>
      </w:r>
      <w:r w:rsidR="004178A5" w:rsidRPr="00CF3BCF">
        <w:rPr>
          <w:sz w:val="24"/>
        </w:rPr>
        <w:t>wieczystych</w:t>
      </w:r>
      <w:r w:rsidR="00BB1367" w:rsidRPr="00CF3BCF">
        <w:rPr>
          <w:sz w:val="24"/>
        </w:rPr>
        <w:t>.</w:t>
      </w:r>
    </w:p>
    <w:p w:rsidR="00131DDE" w:rsidRPr="001E6145" w:rsidRDefault="003A3DE0" w:rsidP="003A3DE0">
      <w:pPr>
        <w:ind w:left="709" w:hanging="284"/>
        <w:jc w:val="both"/>
        <w:rPr>
          <w:sz w:val="24"/>
        </w:rPr>
      </w:pPr>
      <w:r>
        <w:rPr>
          <w:sz w:val="24"/>
        </w:rPr>
        <w:t>20</w:t>
      </w:r>
      <w:r w:rsidR="00582B12" w:rsidRPr="001E6145">
        <w:rPr>
          <w:sz w:val="24"/>
        </w:rPr>
        <w:t xml:space="preserve">) </w:t>
      </w:r>
      <w:r w:rsidR="001E6145" w:rsidRPr="001E6145">
        <w:rPr>
          <w:sz w:val="24"/>
        </w:rPr>
        <w:t>Przegląd i uzgodnienie przebiegu granic obrębów: Kulice, Bodzęcin, Redostowo</w:t>
      </w:r>
      <w:r w:rsidR="001E6145">
        <w:rPr>
          <w:sz w:val="24"/>
        </w:rPr>
        <w:t>.</w:t>
      </w:r>
      <w:r w:rsidR="001E6145" w:rsidRPr="001E6145">
        <w:rPr>
          <w:sz w:val="24"/>
        </w:rPr>
        <w:t xml:space="preserve"> </w:t>
      </w:r>
      <w:r w:rsidR="001E6145">
        <w:rPr>
          <w:sz w:val="24"/>
        </w:rPr>
        <w:t>U</w:t>
      </w:r>
      <w:r w:rsidR="001E6145" w:rsidRPr="001E6145">
        <w:rPr>
          <w:sz w:val="24"/>
        </w:rPr>
        <w:t>tworzenie pliku danych dotyczących przebiegu granic w/w obrębów wykonać</w:t>
      </w:r>
      <w:r w:rsidR="001E6145">
        <w:rPr>
          <w:sz w:val="24"/>
        </w:rPr>
        <w:t xml:space="preserve"> zgodnie z </w:t>
      </w:r>
      <w:r w:rsidR="001E6145" w:rsidRPr="001E6145">
        <w:rPr>
          <w:sz w:val="24"/>
        </w:rPr>
        <w:t xml:space="preserve">zasadami </w:t>
      </w:r>
      <w:r w:rsidR="001E6145" w:rsidRPr="001C55EB">
        <w:rPr>
          <w:sz w:val="24"/>
        </w:rPr>
        <w:t>§ 7 ust. 4 instrukcji G-5</w:t>
      </w:r>
      <w:r w:rsidR="001C55EB">
        <w:rPr>
          <w:sz w:val="24"/>
        </w:rPr>
        <w:t xml:space="preserve"> </w:t>
      </w:r>
      <w:r w:rsidR="001C55EB">
        <w:rPr>
          <w:i/>
          <w:sz w:val="24"/>
        </w:rPr>
        <w:t>[4.1.2]</w:t>
      </w:r>
      <w:r w:rsidR="001E6145" w:rsidRPr="001C55EB">
        <w:rPr>
          <w:sz w:val="24"/>
        </w:rPr>
        <w:t xml:space="preserve"> oraz §37 i § 38 rozporządzenia</w:t>
      </w:r>
      <w:r w:rsidR="001E6145" w:rsidRPr="001E6145">
        <w:rPr>
          <w:i/>
          <w:sz w:val="24"/>
        </w:rPr>
        <w:t>.</w:t>
      </w:r>
      <w:r w:rsidR="001E6145" w:rsidRPr="001E6145">
        <w:rPr>
          <w:sz w:val="24"/>
        </w:rPr>
        <w:t xml:space="preserve"> Wy</w:t>
      </w:r>
      <w:r w:rsidR="001E6145">
        <w:rPr>
          <w:sz w:val="24"/>
        </w:rPr>
        <w:t>konanie osobnego</w:t>
      </w:r>
      <w:r w:rsidR="001E6145" w:rsidRPr="001E6145">
        <w:rPr>
          <w:sz w:val="24"/>
        </w:rPr>
        <w:t xml:space="preserve"> operat</w:t>
      </w:r>
      <w:r w:rsidR="001E6145">
        <w:rPr>
          <w:sz w:val="24"/>
        </w:rPr>
        <w:t>u</w:t>
      </w:r>
      <w:r w:rsidR="001E6145" w:rsidRPr="001E6145">
        <w:rPr>
          <w:sz w:val="24"/>
        </w:rPr>
        <w:t xml:space="preserve"> dla PRG</w:t>
      </w:r>
      <w:r w:rsidR="001E6145">
        <w:rPr>
          <w:sz w:val="24"/>
        </w:rPr>
        <w:t xml:space="preserve"> dotyczącego</w:t>
      </w:r>
      <w:r w:rsidR="001E6145" w:rsidRPr="001E6145">
        <w:rPr>
          <w:sz w:val="24"/>
        </w:rPr>
        <w:t xml:space="preserve"> granic w/w obrębów</w:t>
      </w:r>
      <w:r w:rsidR="001E6145">
        <w:rPr>
          <w:sz w:val="24"/>
        </w:rPr>
        <w:t>.</w:t>
      </w:r>
      <w:r w:rsidR="001E6145" w:rsidRPr="001E6145">
        <w:rPr>
          <w:sz w:val="24"/>
        </w:rPr>
        <w:t xml:space="preserve"> </w:t>
      </w:r>
    </w:p>
    <w:p w:rsidR="00635AC3" w:rsidRPr="002C31E7" w:rsidRDefault="003A3DE0" w:rsidP="003A3DE0">
      <w:pPr>
        <w:ind w:left="709" w:hanging="284"/>
        <w:jc w:val="both"/>
        <w:rPr>
          <w:sz w:val="24"/>
        </w:rPr>
      </w:pPr>
      <w:r>
        <w:rPr>
          <w:sz w:val="24"/>
        </w:rPr>
        <w:t>21</w:t>
      </w:r>
      <w:r w:rsidR="00635AC3">
        <w:rPr>
          <w:sz w:val="24"/>
        </w:rPr>
        <w:t>) Ust</w:t>
      </w:r>
      <w:r w:rsidR="00CF3BCF">
        <w:rPr>
          <w:sz w:val="24"/>
        </w:rPr>
        <w:t>alenie</w:t>
      </w:r>
      <w:r w:rsidR="00C75598">
        <w:rPr>
          <w:sz w:val="24"/>
        </w:rPr>
        <w:t xml:space="preserve"> i pom</w:t>
      </w:r>
      <w:r w:rsidR="00CF3BCF">
        <w:rPr>
          <w:sz w:val="24"/>
        </w:rPr>
        <w:t>ierzenie</w:t>
      </w:r>
      <w:r w:rsidR="006D6659">
        <w:rPr>
          <w:sz w:val="24"/>
        </w:rPr>
        <w:t xml:space="preserve"> granicy</w:t>
      </w:r>
      <w:r w:rsidR="00C75598">
        <w:rPr>
          <w:sz w:val="24"/>
        </w:rPr>
        <w:t xml:space="preserve"> gminy przebiegającej w obrębie </w:t>
      </w:r>
      <w:r w:rsidR="003D664A">
        <w:rPr>
          <w:sz w:val="24"/>
        </w:rPr>
        <w:t>Bodzęcin wraz</w:t>
      </w:r>
      <w:r w:rsidR="00A346B1">
        <w:rPr>
          <w:sz w:val="24"/>
        </w:rPr>
        <w:t xml:space="preserve"> ze sporządzeniem operatu</w:t>
      </w:r>
      <w:r w:rsidR="006D6659">
        <w:rPr>
          <w:sz w:val="24"/>
        </w:rPr>
        <w:t xml:space="preserve"> dla PRG.</w:t>
      </w:r>
    </w:p>
    <w:p w:rsidR="00364CA3" w:rsidRPr="002C31E7" w:rsidRDefault="003A3DE0" w:rsidP="003A3DE0">
      <w:pPr>
        <w:ind w:left="709" w:hanging="284"/>
        <w:jc w:val="both"/>
        <w:rPr>
          <w:sz w:val="24"/>
        </w:rPr>
      </w:pPr>
      <w:r>
        <w:rPr>
          <w:sz w:val="24"/>
        </w:rPr>
        <w:t>22</w:t>
      </w:r>
      <w:r w:rsidR="00582B12">
        <w:rPr>
          <w:sz w:val="24"/>
        </w:rPr>
        <w:t xml:space="preserve">) </w:t>
      </w:r>
      <w:r w:rsidR="00CF3BCF">
        <w:rPr>
          <w:sz w:val="24"/>
        </w:rPr>
        <w:t>Ustalenie</w:t>
      </w:r>
      <w:r w:rsidR="006D6659">
        <w:rPr>
          <w:sz w:val="24"/>
        </w:rPr>
        <w:t xml:space="preserve"> własności</w:t>
      </w:r>
      <w:r w:rsidR="00542995" w:rsidRPr="002C31E7">
        <w:rPr>
          <w:sz w:val="24"/>
        </w:rPr>
        <w:t xml:space="preserve"> budynków stojących na granicy działek o różnym stanie prawnym</w:t>
      </w:r>
      <w:r w:rsidR="000D3706">
        <w:rPr>
          <w:sz w:val="24"/>
        </w:rPr>
        <w:t>.</w:t>
      </w:r>
    </w:p>
    <w:p w:rsidR="00594057" w:rsidRPr="002C31E7" w:rsidRDefault="003A3DE0" w:rsidP="003A3DE0">
      <w:pPr>
        <w:ind w:left="709" w:hanging="284"/>
        <w:jc w:val="both"/>
        <w:rPr>
          <w:sz w:val="24"/>
        </w:rPr>
      </w:pPr>
      <w:r>
        <w:rPr>
          <w:sz w:val="24"/>
        </w:rPr>
        <w:t>23</w:t>
      </w:r>
      <w:r w:rsidR="00582B12">
        <w:rPr>
          <w:sz w:val="24"/>
        </w:rPr>
        <w:t xml:space="preserve">) </w:t>
      </w:r>
      <w:r w:rsidR="00CF3BCF">
        <w:rPr>
          <w:sz w:val="24"/>
        </w:rPr>
        <w:t>Ustalenie</w:t>
      </w:r>
      <w:r w:rsidR="00542995" w:rsidRPr="002C31E7">
        <w:rPr>
          <w:sz w:val="24"/>
        </w:rPr>
        <w:t xml:space="preserve"> stan</w:t>
      </w:r>
      <w:r w:rsidR="006D6659">
        <w:rPr>
          <w:sz w:val="24"/>
        </w:rPr>
        <w:t>u prawnego</w:t>
      </w:r>
      <w:r w:rsidR="00542995" w:rsidRPr="002C31E7">
        <w:rPr>
          <w:sz w:val="24"/>
        </w:rPr>
        <w:t xml:space="preserve"> działek </w:t>
      </w:r>
      <w:r w:rsidR="008B6CDD" w:rsidRPr="002C31E7">
        <w:rPr>
          <w:sz w:val="24"/>
        </w:rPr>
        <w:t>nieobjętych</w:t>
      </w:r>
      <w:r w:rsidR="00DC6E90">
        <w:rPr>
          <w:sz w:val="24"/>
        </w:rPr>
        <w:t xml:space="preserve"> prowadzonym rejestrem gruntów.</w:t>
      </w:r>
    </w:p>
    <w:p w:rsidR="001B33B3" w:rsidRPr="002C31E7" w:rsidRDefault="003A3DE0" w:rsidP="003A3DE0">
      <w:pPr>
        <w:ind w:left="709" w:hanging="284"/>
        <w:jc w:val="both"/>
        <w:rPr>
          <w:sz w:val="24"/>
        </w:rPr>
      </w:pPr>
      <w:r>
        <w:rPr>
          <w:sz w:val="24"/>
        </w:rPr>
        <w:t>24</w:t>
      </w:r>
      <w:r w:rsidR="00582B12">
        <w:rPr>
          <w:sz w:val="24"/>
        </w:rPr>
        <w:t xml:space="preserve">) </w:t>
      </w:r>
      <w:r w:rsidR="006D6659">
        <w:rPr>
          <w:sz w:val="24"/>
        </w:rPr>
        <w:t>Wprowadzenie granic i oznaczeń</w:t>
      </w:r>
      <w:r w:rsidR="001B33B3" w:rsidRPr="002C31E7">
        <w:rPr>
          <w:sz w:val="24"/>
        </w:rPr>
        <w:t xml:space="preserve"> </w:t>
      </w:r>
      <w:r w:rsidR="001B33B3" w:rsidRPr="002C31E7">
        <w:rPr>
          <w:b/>
          <w:sz w:val="24"/>
        </w:rPr>
        <w:t>rejonów statystycznych</w:t>
      </w:r>
      <w:r w:rsidR="00DC6E90">
        <w:rPr>
          <w:b/>
          <w:sz w:val="24"/>
        </w:rPr>
        <w:t>.</w:t>
      </w:r>
    </w:p>
    <w:p w:rsidR="00F47B2F" w:rsidRPr="002C31E7" w:rsidRDefault="003A3DE0" w:rsidP="003A3DE0">
      <w:pPr>
        <w:ind w:left="709" w:hanging="284"/>
        <w:jc w:val="both"/>
        <w:rPr>
          <w:sz w:val="24"/>
        </w:rPr>
      </w:pPr>
      <w:r>
        <w:rPr>
          <w:sz w:val="24"/>
        </w:rPr>
        <w:t>25</w:t>
      </w:r>
      <w:r w:rsidR="00582B12">
        <w:rPr>
          <w:sz w:val="24"/>
        </w:rPr>
        <w:t xml:space="preserve">) </w:t>
      </w:r>
      <w:r w:rsidR="006D6659">
        <w:rPr>
          <w:b/>
          <w:sz w:val="24"/>
        </w:rPr>
        <w:t>Zaktualizowanie nazw</w:t>
      </w:r>
      <w:r w:rsidR="00F47B2F" w:rsidRPr="002C31E7">
        <w:rPr>
          <w:b/>
          <w:sz w:val="24"/>
        </w:rPr>
        <w:t xml:space="preserve"> instytucji władających gruntami</w:t>
      </w:r>
      <w:r w:rsidR="00F47B2F" w:rsidRPr="002C31E7">
        <w:rPr>
          <w:sz w:val="24"/>
        </w:rPr>
        <w:t xml:space="preserve">, w szczególności </w:t>
      </w:r>
      <w:r w:rsidR="008B6CDD" w:rsidRPr="002C31E7">
        <w:rPr>
          <w:sz w:val="24"/>
        </w:rPr>
        <w:t>gruntami Skarbu</w:t>
      </w:r>
      <w:r w:rsidR="00F47B2F" w:rsidRPr="002C31E7">
        <w:rPr>
          <w:sz w:val="24"/>
        </w:rPr>
        <w:t xml:space="preserve"> Państwa.</w:t>
      </w:r>
    </w:p>
    <w:p w:rsidR="00CB1D17" w:rsidRPr="002C31E7" w:rsidRDefault="003A3DE0" w:rsidP="003A3DE0">
      <w:pPr>
        <w:ind w:left="709" w:hanging="284"/>
        <w:jc w:val="both"/>
        <w:rPr>
          <w:sz w:val="24"/>
        </w:rPr>
      </w:pPr>
      <w:r>
        <w:rPr>
          <w:sz w:val="24"/>
        </w:rPr>
        <w:t>26</w:t>
      </w:r>
      <w:r w:rsidR="00582B12">
        <w:rPr>
          <w:sz w:val="24"/>
        </w:rPr>
        <w:t xml:space="preserve">) </w:t>
      </w:r>
      <w:r w:rsidR="00CB1D17" w:rsidRPr="002C31E7">
        <w:rPr>
          <w:sz w:val="24"/>
        </w:rPr>
        <w:t xml:space="preserve">Nazwy ulic i placów przyjąć </w:t>
      </w:r>
      <w:r w:rsidR="00582B12">
        <w:rPr>
          <w:sz w:val="24"/>
        </w:rPr>
        <w:t xml:space="preserve">z </w:t>
      </w:r>
      <w:r w:rsidR="00CB1D17" w:rsidRPr="002C31E7">
        <w:rPr>
          <w:sz w:val="24"/>
        </w:rPr>
        <w:t>uchwał o ich nadaniu</w:t>
      </w:r>
      <w:r w:rsidR="00DC6E90">
        <w:rPr>
          <w:sz w:val="24"/>
        </w:rPr>
        <w:t>.</w:t>
      </w:r>
    </w:p>
    <w:p w:rsidR="00CB1D17" w:rsidRDefault="003A3DE0" w:rsidP="003A3DE0">
      <w:pPr>
        <w:ind w:left="709" w:hanging="284"/>
        <w:jc w:val="both"/>
        <w:rPr>
          <w:sz w:val="24"/>
        </w:rPr>
      </w:pPr>
      <w:r>
        <w:rPr>
          <w:sz w:val="24"/>
        </w:rPr>
        <w:t>27</w:t>
      </w:r>
      <w:r w:rsidR="00582B12">
        <w:rPr>
          <w:sz w:val="24"/>
        </w:rPr>
        <w:t xml:space="preserve">) </w:t>
      </w:r>
      <w:r w:rsidR="00CB1D17" w:rsidRPr="002C31E7">
        <w:rPr>
          <w:sz w:val="24"/>
        </w:rPr>
        <w:t>Zaktualizować numeryczną mapę ewidencyjną o treści zgodnej z rozporządzeniem</w:t>
      </w:r>
      <w:r w:rsidR="00DC6E90">
        <w:rPr>
          <w:sz w:val="24"/>
        </w:rPr>
        <w:t>.</w:t>
      </w:r>
    </w:p>
    <w:p w:rsidR="007E7DCE" w:rsidRDefault="003A3DE0" w:rsidP="003A3DE0">
      <w:pPr>
        <w:ind w:left="709" w:hanging="284"/>
        <w:jc w:val="both"/>
        <w:rPr>
          <w:sz w:val="24"/>
        </w:rPr>
      </w:pPr>
      <w:r>
        <w:rPr>
          <w:sz w:val="24"/>
        </w:rPr>
        <w:t>28</w:t>
      </w:r>
      <w:r w:rsidR="00CB68A2">
        <w:rPr>
          <w:sz w:val="24"/>
        </w:rPr>
        <w:t xml:space="preserve">) </w:t>
      </w:r>
      <w:r w:rsidR="007E7DCE">
        <w:rPr>
          <w:sz w:val="24"/>
        </w:rPr>
        <w:t>Ostateczna</w:t>
      </w:r>
      <w:r w:rsidR="007E7DCE" w:rsidRPr="007E7DCE">
        <w:rPr>
          <w:sz w:val="24"/>
        </w:rPr>
        <w:t xml:space="preserve"> redakcja opisów numerycznych: działek</w:t>
      </w:r>
      <w:r w:rsidR="00AF5DA1">
        <w:rPr>
          <w:sz w:val="24"/>
        </w:rPr>
        <w:t>, konturów użytków gruntowych i </w:t>
      </w:r>
      <w:r w:rsidR="007E7DCE" w:rsidRPr="007E7DCE">
        <w:rPr>
          <w:sz w:val="24"/>
        </w:rPr>
        <w:t>klas gleboznawczych</w:t>
      </w:r>
      <w:r w:rsidR="007E7DCE">
        <w:rPr>
          <w:sz w:val="24"/>
        </w:rPr>
        <w:t xml:space="preserve"> dla skali 1:1000</w:t>
      </w:r>
      <w:r w:rsidR="007E7DCE" w:rsidRPr="007E7DCE">
        <w:rPr>
          <w:sz w:val="24"/>
        </w:rPr>
        <w:t>.</w:t>
      </w:r>
    </w:p>
    <w:p w:rsidR="00CB68A2" w:rsidRDefault="003A3DE0" w:rsidP="003A3DE0">
      <w:pPr>
        <w:ind w:left="709" w:hanging="284"/>
        <w:jc w:val="both"/>
        <w:rPr>
          <w:sz w:val="24"/>
        </w:rPr>
      </w:pPr>
      <w:r>
        <w:rPr>
          <w:sz w:val="24"/>
        </w:rPr>
        <w:t>29</w:t>
      </w:r>
      <w:r w:rsidR="00CB68A2" w:rsidRPr="00CB68A2">
        <w:rPr>
          <w:sz w:val="24"/>
        </w:rPr>
        <w:t>) Napełnienie bazy danych bazy danych opisowych prowadzonych w systemie EWID 2007 (obowiązuje ostatnio zainstalowana wersja oprogramowania) danymi ewidencyjnymi dotyczącymi: działek, użytków gruntowych, klas gleboznawczych, budynków oraz podmiotów i innych osób władających, edycja wymaganych raportów oraz mapy ewidencyjnej.</w:t>
      </w:r>
      <w:r w:rsidR="0061138C">
        <w:rPr>
          <w:sz w:val="24"/>
        </w:rPr>
        <w:t xml:space="preserve"> </w:t>
      </w:r>
      <w:r w:rsidR="0061138C" w:rsidRPr="0049386E">
        <w:rPr>
          <w:sz w:val="24"/>
        </w:rPr>
        <w:t xml:space="preserve">Aktualizacja bazy nie może spowodować przypadkowego, </w:t>
      </w:r>
      <w:r w:rsidR="003D664A" w:rsidRPr="0049386E">
        <w:rPr>
          <w:sz w:val="24"/>
        </w:rPr>
        <w:lastRenderedPageBreak/>
        <w:t>niezamierzonego</w:t>
      </w:r>
      <w:r w:rsidR="0061138C" w:rsidRPr="0049386E">
        <w:rPr>
          <w:sz w:val="24"/>
        </w:rPr>
        <w:t xml:space="preserve"> usunięcia danych</w:t>
      </w:r>
      <w:r w:rsidR="0061138C">
        <w:rPr>
          <w:sz w:val="24"/>
        </w:rPr>
        <w:t xml:space="preserve"> </w:t>
      </w:r>
      <w:r w:rsidR="0061138C" w:rsidRPr="0049386E">
        <w:rPr>
          <w:sz w:val="24"/>
        </w:rPr>
        <w:t>zawartych w bazie udostępnionych przy zgłoszeniu wykonywania prac geodezyjnych i</w:t>
      </w:r>
      <w:r w:rsidR="0061138C">
        <w:rPr>
          <w:sz w:val="24"/>
        </w:rPr>
        <w:t xml:space="preserve"> </w:t>
      </w:r>
      <w:r w:rsidR="0061138C" w:rsidRPr="0049386E">
        <w:rPr>
          <w:sz w:val="24"/>
        </w:rPr>
        <w:t>kartograficznych.</w:t>
      </w:r>
    </w:p>
    <w:p w:rsidR="009512A1" w:rsidRPr="009512A1" w:rsidRDefault="003A3DE0" w:rsidP="003A3DE0">
      <w:pPr>
        <w:ind w:left="709" w:hanging="284"/>
        <w:jc w:val="both"/>
        <w:rPr>
          <w:sz w:val="24"/>
        </w:rPr>
      </w:pPr>
      <w:r>
        <w:rPr>
          <w:sz w:val="24"/>
        </w:rPr>
        <w:t>30</w:t>
      </w:r>
      <w:r w:rsidR="009512A1" w:rsidRPr="009512A1">
        <w:rPr>
          <w:sz w:val="24"/>
        </w:rPr>
        <w:t>) Kontrola utworzonej bazy danych ewidencyjnych przy użyciu programów: ASWDE, SWDE-TOPO</w:t>
      </w:r>
      <w:r w:rsidR="009512A1" w:rsidRPr="009512A1">
        <w:rPr>
          <w:rStyle w:val="Odwoanieprzypisudolnego"/>
          <w:sz w:val="24"/>
        </w:rPr>
        <w:footnoteReference w:id="1"/>
      </w:r>
      <w:r w:rsidR="009512A1" w:rsidRPr="009512A1">
        <w:rPr>
          <w:sz w:val="24"/>
        </w:rPr>
        <w:t>), usunięcie błędów redakcji bazy.</w:t>
      </w:r>
    </w:p>
    <w:p w:rsidR="00CB1D17" w:rsidRPr="002C31E7" w:rsidRDefault="003A3DE0" w:rsidP="003A3DE0">
      <w:pPr>
        <w:ind w:left="709" w:hanging="284"/>
        <w:jc w:val="both"/>
        <w:rPr>
          <w:sz w:val="24"/>
        </w:rPr>
      </w:pPr>
      <w:r>
        <w:rPr>
          <w:sz w:val="24"/>
        </w:rPr>
        <w:t>31</w:t>
      </w:r>
      <w:r w:rsidR="00582B12">
        <w:rPr>
          <w:sz w:val="24"/>
        </w:rPr>
        <w:t xml:space="preserve">) </w:t>
      </w:r>
      <w:r w:rsidR="00CF3BCF">
        <w:rPr>
          <w:sz w:val="24"/>
        </w:rPr>
        <w:t>Sporządzenie</w:t>
      </w:r>
      <w:r w:rsidR="00CB1D17" w:rsidRPr="002C31E7">
        <w:rPr>
          <w:sz w:val="24"/>
        </w:rPr>
        <w:t xml:space="preserve"> </w:t>
      </w:r>
      <w:r w:rsidR="00CF3BCF">
        <w:rPr>
          <w:b/>
          <w:sz w:val="24"/>
        </w:rPr>
        <w:t>wykazów</w:t>
      </w:r>
      <w:r w:rsidR="00CB1D17" w:rsidRPr="002C31E7">
        <w:rPr>
          <w:b/>
          <w:sz w:val="24"/>
        </w:rPr>
        <w:t xml:space="preserve"> zmian danych ewidencyjnych</w:t>
      </w:r>
      <w:r w:rsidR="0055202A" w:rsidRPr="002C31E7">
        <w:rPr>
          <w:sz w:val="24"/>
        </w:rPr>
        <w:t xml:space="preserve"> dla</w:t>
      </w:r>
      <w:r w:rsidR="00CB1D17" w:rsidRPr="002C31E7">
        <w:rPr>
          <w:sz w:val="24"/>
        </w:rPr>
        <w:t xml:space="preserve"> prowadzonego rejestru</w:t>
      </w:r>
      <w:r w:rsidR="00582B12">
        <w:rPr>
          <w:sz w:val="24"/>
        </w:rPr>
        <w:t xml:space="preserve"> </w:t>
      </w:r>
      <w:r w:rsidR="00CB1D17" w:rsidRPr="002C31E7">
        <w:rPr>
          <w:sz w:val="24"/>
        </w:rPr>
        <w:t>gruntów</w:t>
      </w:r>
      <w:r w:rsidR="00DC6E90">
        <w:rPr>
          <w:sz w:val="24"/>
        </w:rPr>
        <w:t>.</w:t>
      </w:r>
    </w:p>
    <w:p w:rsidR="00652B43" w:rsidRPr="002C31E7" w:rsidRDefault="003A3DE0" w:rsidP="003A3DE0">
      <w:pPr>
        <w:ind w:left="709" w:hanging="284"/>
        <w:jc w:val="both"/>
        <w:rPr>
          <w:sz w:val="24"/>
        </w:rPr>
      </w:pPr>
      <w:r>
        <w:rPr>
          <w:sz w:val="24"/>
        </w:rPr>
        <w:t>32</w:t>
      </w:r>
      <w:r w:rsidR="00582B12">
        <w:rPr>
          <w:sz w:val="24"/>
        </w:rPr>
        <w:t xml:space="preserve">) </w:t>
      </w:r>
      <w:r w:rsidR="00CF3BCF">
        <w:rPr>
          <w:sz w:val="24"/>
        </w:rPr>
        <w:t>Sporządzenie dokumentacji</w:t>
      </w:r>
      <w:r w:rsidR="00AD6D08">
        <w:rPr>
          <w:sz w:val="24"/>
        </w:rPr>
        <w:t xml:space="preserve"> do</w:t>
      </w:r>
      <w:r w:rsidR="00475B58">
        <w:rPr>
          <w:sz w:val="24"/>
        </w:rPr>
        <w:t xml:space="preserve"> poszczególnych</w:t>
      </w:r>
      <w:r w:rsidR="00AD6D08">
        <w:rPr>
          <w:sz w:val="24"/>
        </w:rPr>
        <w:t xml:space="preserve"> Ksiąg Wieczystych</w:t>
      </w:r>
      <w:r w:rsidR="00475B58">
        <w:rPr>
          <w:sz w:val="24"/>
        </w:rPr>
        <w:t xml:space="preserve"> -</w:t>
      </w:r>
      <w:r w:rsidR="00652B43" w:rsidRPr="002C31E7">
        <w:rPr>
          <w:sz w:val="24"/>
        </w:rPr>
        <w:t xml:space="preserve"> wykazy zmian danych ewidencyjnych </w:t>
      </w:r>
      <w:r w:rsidR="00475B58">
        <w:rPr>
          <w:sz w:val="24"/>
        </w:rPr>
        <w:t>dla</w:t>
      </w:r>
      <w:r w:rsidR="002B1C45" w:rsidRPr="002C31E7">
        <w:rPr>
          <w:sz w:val="24"/>
        </w:rPr>
        <w:t xml:space="preserve"> K</w:t>
      </w:r>
      <w:r w:rsidR="00475B58">
        <w:rPr>
          <w:sz w:val="24"/>
        </w:rPr>
        <w:t xml:space="preserve">siąg </w:t>
      </w:r>
      <w:r w:rsidR="002B1C45" w:rsidRPr="002C31E7">
        <w:rPr>
          <w:sz w:val="24"/>
        </w:rPr>
        <w:t>W</w:t>
      </w:r>
      <w:r w:rsidR="00475B58">
        <w:rPr>
          <w:sz w:val="24"/>
        </w:rPr>
        <w:t>ieczystych oraz mapę ewidencyjną.</w:t>
      </w:r>
    </w:p>
    <w:p w:rsidR="00B047CF" w:rsidRDefault="003A3DE0" w:rsidP="003A3DE0">
      <w:pPr>
        <w:ind w:left="709" w:hanging="284"/>
        <w:jc w:val="both"/>
        <w:rPr>
          <w:sz w:val="24"/>
        </w:rPr>
      </w:pPr>
      <w:r>
        <w:rPr>
          <w:sz w:val="24"/>
        </w:rPr>
        <w:t>33</w:t>
      </w:r>
      <w:r w:rsidR="00582B12">
        <w:rPr>
          <w:sz w:val="24"/>
        </w:rPr>
        <w:t xml:space="preserve">) </w:t>
      </w:r>
      <w:r w:rsidR="00CB1D17" w:rsidRPr="002C31E7">
        <w:rPr>
          <w:sz w:val="24"/>
        </w:rPr>
        <w:t>Wynikami pomiaru</w:t>
      </w:r>
      <w:r w:rsidR="009B106D">
        <w:rPr>
          <w:sz w:val="24"/>
        </w:rPr>
        <w:t xml:space="preserve"> </w:t>
      </w:r>
      <w:r w:rsidR="009B106D" w:rsidRPr="004178A5">
        <w:rPr>
          <w:sz w:val="24"/>
        </w:rPr>
        <w:t>oraz pozostałą treścią mapy ewidencyjnej</w:t>
      </w:r>
      <w:r w:rsidR="00CB1D17" w:rsidRPr="002C31E7">
        <w:rPr>
          <w:sz w:val="24"/>
        </w:rPr>
        <w:t xml:space="preserve"> </w:t>
      </w:r>
      <w:r w:rsidR="00CB1D17" w:rsidRPr="002C31E7">
        <w:rPr>
          <w:b/>
          <w:sz w:val="24"/>
        </w:rPr>
        <w:t>uzupełnić</w:t>
      </w:r>
      <w:r w:rsidR="00475B58">
        <w:rPr>
          <w:b/>
          <w:sz w:val="24"/>
        </w:rPr>
        <w:t xml:space="preserve"> istniejące</w:t>
      </w:r>
      <w:r w:rsidR="00CB1D17" w:rsidRPr="002C31E7">
        <w:rPr>
          <w:b/>
          <w:sz w:val="24"/>
        </w:rPr>
        <w:t xml:space="preserve"> mapy zasadnicze.</w:t>
      </w:r>
    </w:p>
    <w:p w:rsidR="0085393B" w:rsidRDefault="003A3DE0" w:rsidP="003A3DE0">
      <w:pPr>
        <w:ind w:left="709" w:hanging="284"/>
        <w:jc w:val="both"/>
        <w:rPr>
          <w:sz w:val="24"/>
        </w:rPr>
      </w:pPr>
      <w:r>
        <w:rPr>
          <w:sz w:val="24"/>
        </w:rPr>
        <w:t>34</w:t>
      </w:r>
      <w:r w:rsidR="0085393B">
        <w:rPr>
          <w:sz w:val="24"/>
        </w:rPr>
        <w:t xml:space="preserve">) Przygotować do wysyłki korespondencję </w:t>
      </w:r>
      <w:r w:rsidR="00B14F55">
        <w:rPr>
          <w:sz w:val="24"/>
        </w:rPr>
        <w:t>dotyczącą zawiadomienia stron o </w:t>
      </w:r>
      <w:r w:rsidR="0085393B">
        <w:rPr>
          <w:sz w:val="24"/>
        </w:rPr>
        <w:t>wprowadzonych zmianach w operacie ewidencyjnym. Koszty wysyłki ponosi Wykonawca.</w:t>
      </w:r>
    </w:p>
    <w:p w:rsidR="00D92076" w:rsidRPr="00D92076" w:rsidRDefault="0073735C" w:rsidP="00397705">
      <w:pPr>
        <w:suppressAutoHyphens/>
        <w:spacing w:before="120"/>
        <w:ind w:left="142"/>
        <w:jc w:val="both"/>
        <w:rPr>
          <w:b/>
          <w:sz w:val="24"/>
        </w:rPr>
      </w:pPr>
      <w:r>
        <w:rPr>
          <w:b/>
          <w:sz w:val="24"/>
        </w:rPr>
        <w:t xml:space="preserve">7.2 </w:t>
      </w:r>
      <w:r w:rsidR="00D92076" w:rsidRPr="00D92076">
        <w:rPr>
          <w:b/>
          <w:sz w:val="24"/>
        </w:rPr>
        <w:t>Zasady redakcji ewidencyjnej mapy numerycznej.</w:t>
      </w:r>
    </w:p>
    <w:p w:rsidR="007E24CE" w:rsidRDefault="00987CDA" w:rsidP="00987CDA">
      <w:pPr>
        <w:suppressAutoHyphens/>
        <w:ind w:left="567" w:hanging="283"/>
        <w:jc w:val="both"/>
        <w:rPr>
          <w:sz w:val="24"/>
        </w:rPr>
      </w:pPr>
      <w:r>
        <w:rPr>
          <w:sz w:val="24"/>
        </w:rPr>
        <w:t xml:space="preserve">1. </w:t>
      </w:r>
      <w:r w:rsidR="00D92076" w:rsidRPr="00D92076">
        <w:rPr>
          <w:sz w:val="24"/>
        </w:rPr>
        <w:t>Numeryczna mapa ewidencyjna jest mapą obiektową, wektorową.</w:t>
      </w:r>
    </w:p>
    <w:p w:rsidR="00D92076" w:rsidRPr="00D92076" w:rsidRDefault="007E24CE" w:rsidP="007E24CE">
      <w:pPr>
        <w:suppressAutoHyphens/>
        <w:ind w:left="567" w:hanging="283"/>
        <w:jc w:val="both"/>
        <w:rPr>
          <w:sz w:val="24"/>
        </w:rPr>
      </w:pPr>
      <w:r>
        <w:rPr>
          <w:sz w:val="24"/>
        </w:rPr>
        <w:t xml:space="preserve">2. </w:t>
      </w:r>
      <w:r w:rsidRPr="00D92076">
        <w:rPr>
          <w:sz w:val="24"/>
        </w:rPr>
        <w:t>Układem odniesień przestrzennych dla ewidencyjnej mapy numerycznej jest państwowy układ współrzędnych geodezyjnych - PUWG " 2000",</w:t>
      </w:r>
      <w:r w:rsidR="00397705">
        <w:rPr>
          <w:sz w:val="24"/>
        </w:rPr>
        <w:t xml:space="preserve"> omówiony w </w:t>
      </w:r>
      <w:r>
        <w:rPr>
          <w:sz w:val="24"/>
        </w:rPr>
        <w:t>rozporządzeniu</w:t>
      </w:r>
      <w:r w:rsidR="00397705">
        <w:rPr>
          <w:sz w:val="24"/>
        </w:rPr>
        <w:t xml:space="preserve"> </w:t>
      </w:r>
      <w:r w:rsidRPr="002D7ACC">
        <w:rPr>
          <w:i/>
          <w:sz w:val="24"/>
        </w:rPr>
        <w:t>[3.1.9]</w:t>
      </w:r>
      <w:r w:rsidRPr="00D92076">
        <w:rPr>
          <w:sz w:val="24"/>
        </w:rPr>
        <w:t xml:space="preserve">. </w:t>
      </w:r>
    </w:p>
    <w:p w:rsidR="00D92076" w:rsidRPr="00D92076" w:rsidRDefault="007E24CE" w:rsidP="005B6C3E">
      <w:pPr>
        <w:suppressAutoHyphens/>
        <w:ind w:left="567" w:hanging="283"/>
        <w:jc w:val="both"/>
        <w:rPr>
          <w:sz w:val="24"/>
        </w:rPr>
      </w:pPr>
      <w:r>
        <w:rPr>
          <w:sz w:val="24"/>
        </w:rPr>
        <w:t>3</w:t>
      </w:r>
      <w:r w:rsidR="00987CDA">
        <w:rPr>
          <w:sz w:val="24"/>
        </w:rPr>
        <w:t xml:space="preserve">. </w:t>
      </w:r>
      <w:r w:rsidR="00D92076" w:rsidRPr="00D92076">
        <w:rPr>
          <w:sz w:val="24"/>
        </w:rPr>
        <w:t xml:space="preserve">Zasady redakcji ewidencyjnej mapy numerycznej są zgodne ze standardami technicznymi instrukcji technicznej </w:t>
      </w:r>
      <w:r w:rsidR="003D664A" w:rsidRPr="00D92076">
        <w:rPr>
          <w:sz w:val="24"/>
        </w:rPr>
        <w:t xml:space="preserve">K-1 </w:t>
      </w:r>
      <w:r w:rsidR="003D664A">
        <w:rPr>
          <w:i/>
          <w:sz w:val="24"/>
        </w:rPr>
        <w:t>[4.1.1</w:t>
      </w:r>
      <w:r w:rsidR="003D664A" w:rsidRPr="00987CDA">
        <w:rPr>
          <w:i/>
          <w:sz w:val="24"/>
        </w:rPr>
        <w:t>]</w:t>
      </w:r>
      <w:r w:rsidR="003D664A">
        <w:rPr>
          <w:sz w:val="24"/>
        </w:rPr>
        <w:t>. Ostateczna</w:t>
      </w:r>
      <w:r w:rsidR="00D92076" w:rsidRPr="00D92076">
        <w:rPr>
          <w:sz w:val="24"/>
        </w:rPr>
        <w:t xml:space="preserve"> redakcja bazy danych ewidencyjnej mapy</w:t>
      </w:r>
      <w:r w:rsidR="00FE73EE">
        <w:rPr>
          <w:sz w:val="24"/>
        </w:rPr>
        <w:t xml:space="preserve"> numerycznej zostanie wykonana </w:t>
      </w:r>
      <w:r w:rsidR="00D92076" w:rsidRPr="00D92076">
        <w:rPr>
          <w:sz w:val="24"/>
        </w:rPr>
        <w:t>w oparciu o poddaną korekcie ewidencyjną mapę wektorową.</w:t>
      </w:r>
    </w:p>
    <w:p w:rsidR="00D92076" w:rsidRPr="00D92076" w:rsidRDefault="007859DA" w:rsidP="007859DA">
      <w:pPr>
        <w:pStyle w:val="Stopka"/>
        <w:tabs>
          <w:tab w:val="clear" w:pos="4536"/>
          <w:tab w:val="clear" w:pos="9072"/>
        </w:tabs>
        <w:suppressAutoHyphens/>
        <w:ind w:left="567"/>
        <w:jc w:val="both"/>
        <w:rPr>
          <w:szCs w:val="24"/>
        </w:rPr>
      </w:pPr>
      <w:r>
        <w:rPr>
          <w:szCs w:val="24"/>
        </w:rPr>
        <w:t xml:space="preserve">a) </w:t>
      </w:r>
      <w:r w:rsidR="00D92076" w:rsidRPr="00D92076">
        <w:rPr>
          <w:szCs w:val="24"/>
        </w:rPr>
        <w:t>Prace dotyczące ostatecznej redakcji ewidencyjnej mapy numerycznej dotyczyć będą:</w:t>
      </w:r>
    </w:p>
    <w:p w:rsidR="00D92076" w:rsidRPr="00D92076" w:rsidRDefault="007859DA" w:rsidP="007859DA">
      <w:pPr>
        <w:pStyle w:val="Stopka"/>
        <w:tabs>
          <w:tab w:val="clear" w:pos="4536"/>
          <w:tab w:val="clear" w:pos="9072"/>
        </w:tabs>
        <w:suppressAutoHyphens/>
        <w:ind w:left="993" w:hanging="142"/>
        <w:jc w:val="both"/>
        <w:rPr>
          <w:szCs w:val="24"/>
        </w:rPr>
      </w:pPr>
      <w:r>
        <w:rPr>
          <w:szCs w:val="24"/>
        </w:rPr>
        <w:t xml:space="preserve">- </w:t>
      </w:r>
      <w:r w:rsidR="00D92076" w:rsidRPr="00D92076">
        <w:rPr>
          <w:szCs w:val="24"/>
        </w:rPr>
        <w:t>ostatecznej redakcji bazy danych ewidencyjnej mapy numerycznej</w:t>
      </w:r>
      <w:r w:rsidR="002D7ACC">
        <w:rPr>
          <w:szCs w:val="24"/>
        </w:rPr>
        <w:t xml:space="preserve"> zgodnie z </w:t>
      </w:r>
      <w:r w:rsidR="002D7ACC" w:rsidRPr="005B6C3E">
        <w:rPr>
          <w:i/>
          <w:szCs w:val="24"/>
        </w:rPr>
        <w:t>§</w:t>
      </w:r>
      <w:r w:rsidR="005B6C3E" w:rsidRPr="005B6C3E">
        <w:rPr>
          <w:i/>
          <w:szCs w:val="24"/>
        </w:rPr>
        <w:t xml:space="preserve"> </w:t>
      </w:r>
      <w:r w:rsidR="002D7ACC" w:rsidRPr="005B6C3E">
        <w:rPr>
          <w:i/>
          <w:szCs w:val="24"/>
        </w:rPr>
        <w:t>28</w:t>
      </w:r>
      <w:r w:rsidR="002D7ACC" w:rsidRPr="005B6C3E">
        <w:rPr>
          <w:i/>
          <w:szCs w:val="24"/>
        </w:rPr>
        <w:br/>
        <w:t>rozporządzenia [3</w:t>
      </w:r>
      <w:r w:rsidR="00D92076" w:rsidRPr="005B6C3E">
        <w:rPr>
          <w:i/>
          <w:szCs w:val="24"/>
        </w:rPr>
        <w:t>.1.2]</w:t>
      </w:r>
      <w:r w:rsidR="00D92076" w:rsidRPr="00D92076">
        <w:rPr>
          <w:szCs w:val="24"/>
        </w:rPr>
        <w:t xml:space="preserve"> oraz </w:t>
      </w:r>
      <w:r w:rsidR="00D92076" w:rsidRPr="005B6C3E">
        <w:rPr>
          <w:i/>
          <w:szCs w:val="24"/>
        </w:rPr>
        <w:t>rozdziałem 13 instrukcji G-5</w:t>
      </w:r>
      <w:r w:rsidR="005B6C3E">
        <w:rPr>
          <w:i/>
          <w:szCs w:val="24"/>
        </w:rPr>
        <w:t xml:space="preserve"> [4.1.2]</w:t>
      </w:r>
      <w:r w:rsidR="00D92076" w:rsidRPr="00D92076">
        <w:rPr>
          <w:szCs w:val="24"/>
        </w:rPr>
        <w:t xml:space="preserve"> i wyników prac modernizacyjnych;</w:t>
      </w:r>
    </w:p>
    <w:p w:rsidR="00D92076" w:rsidRPr="00D92076" w:rsidRDefault="007859DA" w:rsidP="007859DA">
      <w:pPr>
        <w:pStyle w:val="Stopka"/>
        <w:tabs>
          <w:tab w:val="clear" w:pos="4536"/>
          <w:tab w:val="clear" w:pos="9072"/>
        </w:tabs>
        <w:suppressAutoHyphens/>
        <w:ind w:left="993" w:hanging="142"/>
        <w:jc w:val="both"/>
        <w:rPr>
          <w:szCs w:val="24"/>
        </w:rPr>
      </w:pPr>
      <w:r>
        <w:rPr>
          <w:szCs w:val="24"/>
        </w:rPr>
        <w:t xml:space="preserve">- </w:t>
      </w:r>
      <w:r w:rsidR="00D92076" w:rsidRPr="00D92076">
        <w:rPr>
          <w:szCs w:val="24"/>
        </w:rPr>
        <w:t xml:space="preserve">prace redakcyjne w szczególności dotyczyć będą: </w:t>
      </w:r>
    </w:p>
    <w:p w:rsidR="00D92076" w:rsidRPr="00D92076" w:rsidRDefault="00D92076" w:rsidP="00D92076">
      <w:pPr>
        <w:numPr>
          <w:ilvl w:val="1"/>
          <w:numId w:val="16"/>
        </w:numPr>
        <w:suppressAutoHyphens/>
        <w:jc w:val="both"/>
        <w:rPr>
          <w:sz w:val="24"/>
        </w:rPr>
      </w:pPr>
      <w:r w:rsidRPr="00D92076">
        <w:rPr>
          <w:sz w:val="24"/>
        </w:rPr>
        <w:t>dokonania zmian w redakcji opisów numerycznych oraz identyfikacji działek ewidencyjnych,</w:t>
      </w:r>
    </w:p>
    <w:p w:rsidR="00D92076" w:rsidRPr="00D92076" w:rsidRDefault="00D92076" w:rsidP="00D92076">
      <w:pPr>
        <w:numPr>
          <w:ilvl w:val="1"/>
          <w:numId w:val="16"/>
        </w:numPr>
        <w:suppressAutoHyphens/>
        <w:jc w:val="both"/>
        <w:rPr>
          <w:sz w:val="24"/>
        </w:rPr>
      </w:pPr>
      <w:r w:rsidRPr="00D92076">
        <w:rPr>
          <w:sz w:val="24"/>
        </w:rPr>
        <w:t xml:space="preserve">kontroli poprawności identyfikacji oraz oznaczeń punktów granicznych zgodnie z </w:t>
      </w:r>
      <w:r w:rsidRPr="005B6C3E">
        <w:rPr>
          <w:i/>
          <w:sz w:val="24"/>
        </w:rPr>
        <w:t>§</w:t>
      </w:r>
      <w:r w:rsidR="005B6C3E" w:rsidRPr="005B6C3E">
        <w:rPr>
          <w:i/>
          <w:sz w:val="24"/>
        </w:rPr>
        <w:t xml:space="preserve"> </w:t>
      </w:r>
      <w:r w:rsidRPr="005B6C3E">
        <w:rPr>
          <w:i/>
          <w:sz w:val="24"/>
        </w:rPr>
        <w:t>42 i 86 ust.1,2 instrukcji G-5</w:t>
      </w:r>
      <w:r w:rsidR="005B6C3E">
        <w:rPr>
          <w:i/>
          <w:sz w:val="24"/>
        </w:rPr>
        <w:t xml:space="preserve"> [4.1.2]</w:t>
      </w:r>
      <w:r w:rsidRPr="00D92076">
        <w:rPr>
          <w:sz w:val="24"/>
        </w:rPr>
        <w:t>,</w:t>
      </w:r>
    </w:p>
    <w:p w:rsidR="00D92076" w:rsidRPr="00D92076" w:rsidRDefault="00D92076" w:rsidP="00D92076">
      <w:pPr>
        <w:numPr>
          <w:ilvl w:val="1"/>
          <w:numId w:val="16"/>
        </w:numPr>
        <w:suppressAutoHyphens/>
        <w:jc w:val="both"/>
        <w:rPr>
          <w:sz w:val="24"/>
        </w:rPr>
      </w:pPr>
      <w:r w:rsidRPr="00D92076">
        <w:rPr>
          <w:sz w:val="24"/>
        </w:rPr>
        <w:t>kontroli poprawności identyfikacji oraz oznacz</w:t>
      </w:r>
      <w:r w:rsidR="00397705">
        <w:rPr>
          <w:sz w:val="24"/>
        </w:rPr>
        <w:t>eń użytków gruntowych i </w:t>
      </w:r>
      <w:r w:rsidR="005B6C3E">
        <w:rPr>
          <w:sz w:val="24"/>
        </w:rPr>
        <w:t xml:space="preserve">klas </w:t>
      </w:r>
      <w:r w:rsidRPr="00D92076">
        <w:rPr>
          <w:sz w:val="24"/>
        </w:rPr>
        <w:t xml:space="preserve">po ich weryfikacji, zgodnie z </w:t>
      </w:r>
      <w:r w:rsidRPr="005B6C3E">
        <w:rPr>
          <w:i/>
          <w:sz w:val="24"/>
        </w:rPr>
        <w:t>zał. nr 6 do rozpor</w:t>
      </w:r>
      <w:r w:rsidR="005B6C3E">
        <w:rPr>
          <w:i/>
          <w:sz w:val="24"/>
        </w:rPr>
        <w:t>ządzenia [3</w:t>
      </w:r>
      <w:r w:rsidRPr="005B6C3E">
        <w:rPr>
          <w:i/>
          <w:sz w:val="24"/>
        </w:rPr>
        <w:t>.1.2]</w:t>
      </w:r>
      <w:r w:rsidRPr="00D92076">
        <w:rPr>
          <w:sz w:val="24"/>
        </w:rPr>
        <w:t xml:space="preserve"> oraz </w:t>
      </w:r>
      <w:r w:rsidRPr="005B6C3E">
        <w:rPr>
          <w:i/>
          <w:sz w:val="24"/>
        </w:rPr>
        <w:t>aneksem nr 3 do instrukcji G-5</w:t>
      </w:r>
      <w:r w:rsidR="005B6C3E">
        <w:rPr>
          <w:i/>
          <w:sz w:val="24"/>
        </w:rPr>
        <w:t xml:space="preserve"> [4.1.2]</w:t>
      </w:r>
      <w:r w:rsidRPr="00D92076">
        <w:rPr>
          <w:sz w:val="24"/>
        </w:rPr>
        <w:t>,</w:t>
      </w:r>
    </w:p>
    <w:p w:rsidR="00D92076" w:rsidRPr="00D92076" w:rsidRDefault="00D92076" w:rsidP="00D92076">
      <w:pPr>
        <w:numPr>
          <w:ilvl w:val="1"/>
          <w:numId w:val="16"/>
        </w:numPr>
        <w:suppressAutoHyphens/>
        <w:jc w:val="both"/>
        <w:rPr>
          <w:sz w:val="24"/>
        </w:rPr>
      </w:pPr>
      <w:r w:rsidRPr="00D92076">
        <w:rPr>
          <w:sz w:val="24"/>
        </w:rPr>
        <w:t>redakcji numerycznych opisów konturów budynków; zidentyfikowania obiektów, wprowadzenia wymaganego, zgodnego z instrukcjami K-1</w:t>
      </w:r>
      <w:r w:rsidR="005B6C3E">
        <w:rPr>
          <w:sz w:val="24"/>
        </w:rPr>
        <w:t xml:space="preserve"> </w:t>
      </w:r>
      <w:r w:rsidR="005B6C3E">
        <w:rPr>
          <w:i/>
          <w:sz w:val="24"/>
        </w:rPr>
        <w:t>[4.1.1]</w:t>
      </w:r>
      <w:r w:rsidRPr="00D92076">
        <w:rPr>
          <w:sz w:val="24"/>
        </w:rPr>
        <w:t xml:space="preserve"> oraz </w:t>
      </w:r>
      <w:r w:rsidR="003D664A" w:rsidRPr="00D92076">
        <w:rPr>
          <w:sz w:val="24"/>
        </w:rPr>
        <w:t>G-5</w:t>
      </w:r>
      <w:r w:rsidR="003D664A">
        <w:rPr>
          <w:sz w:val="24"/>
        </w:rPr>
        <w:t xml:space="preserve"> </w:t>
      </w:r>
      <w:r w:rsidR="003D664A">
        <w:rPr>
          <w:i/>
          <w:sz w:val="24"/>
        </w:rPr>
        <w:t>[4.1.2]</w:t>
      </w:r>
      <w:r w:rsidR="003D664A" w:rsidRPr="00D92076">
        <w:rPr>
          <w:sz w:val="24"/>
        </w:rPr>
        <w:t xml:space="preserve"> - układu</w:t>
      </w:r>
      <w:r w:rsidRPr="00D92076">
        <w:rPr>
          <w:sz w:val="24"/>
        </w:rPr>
        <w:t xml:space="preserve"> atrybutów,</w:t>
      </w:r>
    </w:p>
    <w:p w:rsidR="00D92076" w:rsidRPr="00D92076" w:rsidRDefault="00D92076" w:rsidP="00D92076">
      <w:pPr>
        <w:numPr>
          <w:ilvl w:val="1"/>
          <w:numId w:val="16"/>
        </w:numPr>
        <w:suppressAutoHyphens/>
        <w:jc w:val="both"/>
        <w:rPr>
          <w:sz w:val="24"/>
        </w:rPr>
      </w:pPr>
      <w:r w:rsidRPr="00D92076">
        <w:rPr>
          <w:sz w:val="24"/>
        </w:rPr>
        <w:t xml:space="preserve">uzupełnienia danych opisowo – informacyjnych, w tym: </w:t>
      </w:r>
    </w:p>
    <w:p w:rsidR="00D92076" w:rsidRPr="00D92076" w:rsidRDefault="00D92076" w:rsidP="00D92076">
      <w:pPr>
        <w:numPr>
          <w:ilvl w:val="0"/>
          <w:numId w:val="14"/>
        </w:numPr>
        <w:tabs>
          <w:tab w:val="left" w:pos="2268"/>
        </w:tabs>
        <w:suppressAutoHyphens/>
        <w:ind w:left="2268" w:hanging="425"/>
        <w:jc w:val="both"/>
        <w:rPr>
          <w:sz w:val="24"/>
        </w:rPr>
      </w:pPr>
      <w:r w:rsidRPr="00D92076">
        <w:rPr>
          <w:sz w:val="24"/>
        </w:rPr>
        <w:t>nazw ulic, placów, uroczysk, cieków, zbiorników wodnych i innych obiektów fizjograficznych,</w:t>
      </w:r>
    </w:p>
    <w:p w:rsidR="00D92076" w:rsidRPr="00D92076" w:rsidRDefault="00D92076" w:rsidP="00D92076">
      <w:pPr>
        <w:numPr>
          <w:ilvl w:val="0"/>
          <w:numId w:val="14"/>
        </w:numPr>
        <w:tabs>
          <w:tab w:val="left" w:pos="2268"/>
        </w:tabs>
        <w:suppressAutoHyphens/>
        <w:ind w:left="2268" w:hanging="425"/>
        <w:jc w:val="both"/>
        <w:rPr>
          <w:sz w:val="24"/>
        </w:rPr>
      </w:pPr>
      <w:r w:rsidRPr="00D92076">
        <w:rPr>
          <w:sz w:val="24"/>
        </w:rPr>
        <w:t>numerów dróg publicznych nadanych na podstawie przepisów rozporządzenia</w:t>
      </w:r>
      <w:r w:rsidR="00C63AAE">
        <w:rPr>
          <w:sz w:val="24"/>
        </w:rPr>
        <w:t xml:space="preserve"> </w:t>
      </w:r>
      <w:r w:rsidR="00C63AAE">
        <w:rPr>
          <w:i/>
          <w:sz w:val="24"/>
        </w:rPr>
        <w:t>[3.1.17</w:t>
      </w:r>
      <w:r w:rsidRPr="00C63AAE">
        <w:rPr>
          <w:i/>
          <w:sz w:val="24"/>
        </w:rPr>
        <w:t>]</w:t>
      </w:r>
      <w:r w:rsidRPr="00D92076">
        <w:rPr>
          <w:sz w:val="24"/>
        </w:rPr>
        <w:t xml:space="preserve">, </w:t>
      </w:r>
    </w:p>
    <w:p w:rsidR="00D92076" w:rsidRPr="00D92076" w:rsidRDefault="00D92076" w:rsidP="00D92076">
      <w:pPr>
        <w:numPr>
          <w:ilvl w:val="0"/>
          <w:numId w:val="14"/>
        </w:numPr>
        <w:tabs>
          <w:tab w:val="left" w:pos="2268"/>
        </w:tabs>
        <w:suppressAutoHyphens/>
        <w:ind w:left="2268" w:hanging="425"/>
        <w:jc w:val="both"/>
        <w:rPr>
          <w:sz w:val="24"/>
        </w:rPr>
      </w:pPr>
      <w:r w:rsidRPr="00D92076">
        <w:rPr>
          <w:sz w:val="24"/>
        </w:rPr>
        <w:lastRenderedPageBreak/>
        <w:t>numerów porządkowych i ewidencyjnych budynków w przypadku stwierdzenia ich braku lub błędu,</w:t>
      </w:r>
    </w:p>
    <w:p w:rsidR="00D92076" w:rsidRPr="00D92076" w:rsidRDefault="00D92076" w:rsidP="00D92076">
      <w:pPr>
        <w:numPr>
          <w:ilvl w:val="0"/>
          <w:numId w:val="14"/>
        </w:numPr>
        <w:tabs>
          <w:tab w:val="left" w:pos="2268"/>
        </w:tabs>
        <w:suppressAutoHyphens/>
        <w:ind w:left="2268" w:hanging="425"/>
        <w:jc w:val="both"/>
        <w:rPr>
          <w:sz w:val="24"/>
        </w:rPr>
      </w:pPr>
      <w:r w:rsidRPr="00D92076">
        <w:rPr>
          <w:sz w:val="24"/>
        </w:rPr>
        <w:t xml:space="preserve">nazw przysiółków i niw. </w:t>
      </w:r>
    </w:p>
    <w:p w:rsidR="00D92076" w:rsidRPr="00D92076" w:rsidRDefault="00D92076" w:rsidP="007859DA">
      <w:pPr>
        <w:ind w:left="567"/>
        <w:jc w:val="both"/>
        <w:rPr>
          <w:sz w:val="24"/>
        </w:rPr>
      </w:pPr>
      <w:r w:rsidRPr="00D92076">
        <w:rPr>
          <w:sz w:val="24"/>
        </w:rPr>
        <w:t>Wykonawca zobowiązany jest do zaimplementowania opracowanej bazy danych ewidencyjnej mapy numerycznej do środowiska oprogramowania, w którym prowadzona jest dotychczasowa mapa numeryczna.</w:t>
      </w:r>
    </w:p>
    <w:p w:rsidR="00D92076" w:rsidRPr="00D92076" w:rsidRDefault="002F3957" w:rsidP="00397705">
      <w:pPr>
        <w:suppressAutoHyphens/>
        <w:spacing w:before="120"/>
        <w:ind w:left="142"/>
        <w:jc w:val="both"/>
        <w:rPr>
          <w:b/>
          <w:sz w:val="24"/>
        </w:rPr>
      </w:pPr>
      <w:r>
        <w:rPr>
          <w:b/>
          <w:sz w:val="24"/>
        </w:rPr>
        <w:t xml:space="preserve">7.3 </w:t>
      </w:r>
      <w:r w:rsidR="00D92076" w:rsidRPr="00D92076">
        <w:rPr>
          <w:b/>
          <w:sz w:val="24"/>
        </w:rPr>
        <w:t>Zasady redakcji bazy danych w zakresie ewidencyjnych danych opisowych.</w:t>
      </w:r>
    </w:p>
    <w:p w:rsidR="00D92076" w:rsidRPr="00D92076" w:rsidRDefault="002F3957" w:rsidP="002F3957">
      <w:pPr>
        <w:pStyle w:val="N1"/>
        <w:spacing w:before="0" w:after="0"/>
        <w:ind w:left="709" w:hanging="142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 xml:space="preserve">1. </w:t>
      </w:r>
      <w:r w:rsidR="00D92076" w:rsidRPr="00D92076">
        <w:rPr>
          <w:rFonts w:ascii="Times New Roman" w:hAnsi="Times New Roman"/>
          <w:b w:val="0"/>
          <w:szCs w:val="24"/>
        </w:rPr>
        <w:t>Wykonawca zaktualizuje dotychczasowy plik danych opisowych o rezultaty przeprowadzonych prac modernizacyjnych.</w:t>
      </w:r>
    </w:p>
    <w:p w:rsidR="00D92076" w:rsidRPr="00D92076" w:rsidRDefault="002F3957" w:rsidP="002F3957">
      <w:pPr>
        <w:ind w:left="709" w:hanging="142"/>
        <w:jc w:val="both"/>
        <w:rPr>
          <w:sz w:val="24"/>
        </w:rPr>
      </w:pPr>
      <w:r>
        <w:rPr>
          <w:sz w:val="24"/>
        </w:rPr>
        <w:t xml:space="preserve">2. </w:t>
      </w:r>
      <w:r w:rsidR="00D92076" w:rsidRPr="00D92076">
        <w:rPr>
          <w:sz w:val="24"/>
        </w:rPr>
        <w:t>Działki ewidencyjne, położone w granicach jednego obrębu, wchodzące w skład jednej nieruchomości oznaczone w jednej księdze wieczystej, tworzą jednostkę rejestrową gruntów; zasady identyfikacji jednostek rejestrowych gruntów wy</w:t>
      </w:r>
      <w:r>
        <w:rPr>
          <w:sz w:val="24"/>
        </w:rPr>
        <w:t>nikają z</w:t>
      </w:r>
      <w:r w:rsidR="00397705">
        <w:rPr>
          <w:sz w:val="24"/>
        </w:rPr>
        <w:t> </w:t>
      </w:r>
      <w:r w:rsidRPr="00C63AAE">
        <w:rPr>
          <w:i/>
          <w:sz w:val="24"/>
        </w:rPr>
        <w:t>ust.</w:t>
      </w:r>
      <w:r w:rsidR="00C63AAE" w:rsidRPr="00C63AAE">
        <w:rPr>
          <w:i/>
          <w:sz w:val="24"/>
        </w:rPr>
        <w:t xml:space="preserve"> </w:t>
      </w:r>
      <w:r w:rsidRPr="00C63AAE">
        <w:rPr>
          <w:i/>
          <w:sz w:val="24"/>
        </w:rPr>
        <w:t xml:space="preserve">9 pkt.1 zał. nr 1 </w:t>
      </w:r>
      <w:r w:rsidR="00C63AAE">
        <w:rPr>
          <w:i/>
          <w:sz w:val="24"/>
        </w:rPr>
        <w:t>do rozporządzenia [3</w:t>
      </w:r>
      <w:r w:rsidR="00D92076" w:rsidRPr="00C63AAE">
        <w:rPr>
          <w:i/>
          <w:sz w:val="24"/>
        </w:rPr>
        <w:t>.1.2]</w:t>
      </w:r>
      <w:r w:rsidR="00D92076" w:rsidRPr="00D92076">
        <w:rPr>
          <w:sz w:val="24"/>
        </w:rPr>
        <w:t>.</w:t>
      </w:r>
    </w:p>
    <w:p w:rsidR="002F3957" w:rsidRDefault="002F3957" w:rsidP="002F3957">
      <w:pPr>
        <w:ind w:left="709" w:hanging="142"/>
        <w:jc w:val="both"/>
        <w:rPr>
          <w:sz w:val="24"/>
        </w:rPr>
      </w:pPr>
      <w:r>
        <w:rPr>
          <w:sz w:val="24"/>
        </w:rPr>
        <w:t xml:space="preserve">3. </w:t>
      </w:r>
      <w:r w:rsidR="00D92076" w:rsidRPr="00D92076">
        <w:rPr>
          <w:sz w:val="24"/>
        </w:rPr>
        <w:t>Wykonawca zobowiązany jest do zaimplementowania ostatecznie zredagowanej bazy danych opisowych w środowisku oprogramowania wykorzysty</w:t>
      </w:r>
      <w:r>
        <w:rPr>
          <w:sz w:val="24"/>
        </w:rPr>
        <w:t>wanego do prowadzenia tej bazy.</w:t>
      </w:r>
    </w:p>
    <w:p w:rsidR="00D92076" w:rsidRPr="00D92076" w:rsidRDefault="002F3957" w:rsidP="002F3957">
      <w:pPr>
        <w:ind w:left="709" w:hanging="142"/>
        <w:jc w:val="both"/>
        <w:rPr>
          <w:sz w:val="24"/>
        </w:rPr>
      </w:pPr>
      <w:r>
        <w:rPr>
          <w:sz w:val="24"/>
        </w:rPr>
        <w:t xml:space="preserve">4. </w:t>
      </w:r>
      <w:r w:rsidR="00D92076" w:rsidRPr="00D92076">
        <w:rPr>
          <w:sz w:val="24"/>
        </w:rPr>
        <w:t>Tryb, harmonogram i sposób aktualizacji dan</w:t>
      </w:r>
      <w:r w:rsidR="00397705">
        <w:rPr>
          <w:sz w:val="24"/>
        </w:rPr>
        <w:t>ych opisowych należy uzgodnić z </w:t>
      </w:r>
      <w:r w:rsidR="00D92076" w:rsidRPr="00D92076">
        <w:rPr>
          <w:sz w:val="24"/>
        </w:rPr>
        <w:t>organem prowadzącym ewidencję, w sposób zapewniający bieżące prowadzenie operatu ewidencyjnego.</w:t>
      </w:r>
    </w:p>
    <w:p w:rsidR="00D92076" w:rsidRPr="0085393B" w:rsidRDefault="002F3957" w:rsidP="00397705">
      <w:pPr>
        <w:ind w:left="709" w:hanging="142"/>
        <w:jc w:val="both"/>
        <w:rPr>
          <w:sz w:val="24"/>
        </w:rPr>
      </w:pPr>
      <w:r>
        <w:rPr>
          <w:sz w:val="24"/>
        </w:rPr>
        <w:t xml:space="preserve">5. </w:t>
      </w:r>
      <w:r w:rsidR="00D92076" w:rsidRPr="00D92076">
        <w:rPr>
          <w:sz w:val="24"/>
        </w:rPr>
        <w:t>Zaktualizowana, baza danych zostanie poddana przeglądowi oraz analizie, pr</w:t>
      </w:r>
      <w:r>
        <w:rPr>
          <w:sz w:val="24"/>
        </w:rPr>
        <w:t>zy użyciu programów ASWDE</w:t>
      </w:r>
      <w:r w:rsidR="00D92076" w:rsidRPr="00D92076">
        <w:rPr>
          <w:sz w:val="24"/>
        </w:rPr>
        <w:t xml:space="preserve"> i SWDE-TOPO celem dokonania weryfikacji zawartości bazy danych oraz uzyskania poprawnej struktury plików SWDE.</w:t>
      </w:r>
    </w:p>
    <w:p w:rsidR="002B1C45" w:rsidRPr="002C31E7" w:rsidRDefault="00CF3BCF" w:rsidP="00B14F55">
      <w:pPr>
        <w:spacing w:before="240"/>
        <w:jc w:val="both"/>
        <w:rPr>
          <w:sz w:val="24"/>
        </w:rPr>
      </w:pPr>
      <w:r>
        <w:rPr>
          <w:b/>
          <w:sz w:val="24"/>
        </w:rPr>
        <w:t>8</w:t>
      </w:r>
      <w:r w:rsidR="0076428C" w:rsidRPr="002C31E7">
        <w:rPr>
          <w:b/>
          <w:sz w:val="24"/>
        </w:rPr>
        <w:t xml:space="preserve">. </w:t>
      </w:r>
      <w:r w:rsidR="00582B12" w:rsidRPr="002C31E7">
        <w:rPr>
          <w:b/>
          <w:sz w:val="24"/>
        </w:rPr>
        <w:t>Źródła</w:t>
      </w:r>
      <w:r w:rsidR="0086772F" w:rsidRPr="002C31E7">
        <w:rPr>
          <w:b/>
          <w:sz w:val="24"/>
        </w:rPr>
        <w:t xml:space="preserve"> danych ewidencyjnych i metody ich pozyskania.</w:t>
      </w:r>
    </w:p>
    <w:p w:rsidR="00073C4A" w:rsidRPr="00073C4A" w:rsidRDefault="00CF3BCF" w:rsidP="00073C4A">
      <w:pPr>
        <w:spacing w:before="120"/>
        <w:ind w:left="426" w:hanging="284"/>
        <w:jc w:val="both"/>
        <w:rPr>
          <w:b/>
          <w:sz w:val="24"/>
        </w:rPr>
      </w:pPr>
      <w:r>
        <w:rPr>
          <w:b/>
          <w:sz w:val="24"/>
        </w:rPr>
        <w:t>8</w:t>
      </w:r>
      <w:r w:rsidR="00073C4A" w:rsidRPr="00073C4A">
        <w:rPr>
          <w:b/>
          <w:sz w:val="24"/>
        </w:rPr>
        <w:t>.1 Redakcja mapy numerycznej ewidencji gruntów i budynków.</w:t>
      </w:r>
    </w:p>
    <w:p w:rsidR="00073C4A" w:rsidRPr="00073C4A" w:rsidRDefault="00073C4A" w:rsidP="00073C4A">
      <w:pPr>
        <w:pStyle w:val="Tekstpodstawowy31"/>
        <w:spacing w:line="240" w:lineRule="auto"/>
        <w:ind w:left="284" w:firstLine="425"/>
        <w:jc w:val="both"/>
        <w:rPr>
          <w:szCs w:val="24"/>
        </w:rPr>
      </w:pPr>
      <w:r w:rsidRPr="00073C4A">
        <w:rPr>
          <w:szCs w:val="24"/>
        </w:rPr>
        <w:t>Podstawą ostatecznej redakcji bazy danych numerycznej mapy ewidencji gruntów i budynków w procesie modernizacji ewidencji będą:</w:t>
      </w:r>
    </w:p>
    <w:p w:rsidR="00073C4A" w:rsidRPr="00073C4A" w:rsidRDefault="00073C4A" w:rsidP="001E3C26">
      <w:pPr>
        <w:pStyle w:val="Tekstpodstawowywcity"/>
        <w:numPr>
          <w:ilvl w:val="0"/>
          <w:numId w:val="3"/>
        </w:numPr>
        <w:tabs>
          <w:tab w:val="clear" w:pos="360"/>
          <w:tab w:val="left" w:pos="1778"/>
        </w:tabs>
        <w:suppressAutoHyphens/>
        <w:ind w:left="709" w:hanging="283"/>
        <w:jc w:val="both"/>
        <w:rPr>
          <w:sz w:val="24"/>
        </w:rPr>
      </w:pPr>
      <w:r w:rsidRPr="00073C4A">
        <w:rPr>
          <w:sz w:val="24"/>
        </w:rPr>
        <w:t>pozioma szczegółowa osnowa geodezyjna I, II, III klasy, w państwowym układzie współrzędnych geo</w:t>
      </w:r>
      <w:r>
        <w:rPr>
          <w:sz w:val="24"/>
        </w:rPr>
        <w:t xml:space="preserve">dezyjnych – </w:t>
      </w:r>
      <w:r w:rsidR="00757261">
        <w:rPr>
          <w:sz w:val="24"/>
        </w:rPr>
        <w:t>PUWG "2000"</w:t>
      </w:r>
      <w:r>
        <w:rPr>
          <w:sz w:val="24"/>
        </w:rPr>
        <w:t>;</w:t>
      </w:r>
    </w:p>
    <w:p w:rsidR="00073C4A" w:rsidRPr="00073C4A" w:rsidRDefault="00073C4A" w:rsidP="001E3C26">
      <w:pPr>
        <w:pStyle w:val="Tekstpodstawowywcity"/>
        <w:numPr>
          <w:ilvl w:val="0"/>
          <w:numId w:val="3"/>
        </w:numPr>
        <w:tabs>
          <w:tab w:val="clear" w:pos="360"/>
          <w:tab w:val="left" w:pos="1778"/>
          <w:tab w:val="left" w:pos="3621"/>
        </w:tabs>
        <w:suppressAutoHyphens/>
        <w:ind w:left="709" w:hanging="283"/>
        <w:jc w:val="both"/>
        <w:rPr>
          <w:sz w:val="24"/>
        </w:rPr>
      </w:pPr>
      <w:r w:rsidRPr="00073C4A">
        <w:rPr>
          <w:sz w:val="24"/>
        </w:rPr>
        <w:t>dokumentacja geodezyjna, przyjęta do państwowego zasobu geodezyjnego i kartograficznego, sporządzona metodami bezpośrednich pomiarów geodezyjnych przy zakładaniu ewidencji gruntów, z wykorzystaniem – tzw. „map podkładowych”, na podstawie poprzednio obowiązujących przepisów;</w:t>
      </w:r>
    </w:p>
    <w:p w:rsidR="00073C4A" w:rsidRPr="00073C4A" w:rsidRDefault="00073C4A" w:rsidP="001E3C26">
      <w:pPr>
        <w:pStyle w:val="Tekstpodstawowywcity"/>
        <w:numPr>
          <w:ilvl w:val="0"/>
          <w:numId w:val="3"/>
        </w:numPr>
        <w:tabs>
          <w:tab w:val="clear" w:pos="360"/>
          <w:tab w:val="left" w:pos="1778"/>
          <w:tab w:val="left" w:pos="3621"/>
        </w:tabs>
        <w:suppressAutoHyphens/>
        <w:ind w:left="709" w:hanging="283"/>
        <w:jc w:val="both"/>
        <w:rPr>
          <w:sz w:val="24"/>
        </w:rPr>
      </w:pPr>
      <w:r w:rsidRPr="00073C4A">
        <w:rPr>
          <w:sz w:val="24"/>
        </w:rPr>
        <w:t>operaty jednostkowe dotyczące zmian danych ewidencyjnych, w tym podziały nieruchomości, rozgraniczenia nieruchomości,</w:t>
      </w:r>
      <w:r w:rsidR="00386E85">
        <w:rPr>
          <w:sz w:val="24"/>
        </w:rPr>
        <w:t xml:space="preserve"> dokumentacje </w:t>
      </w:r>
      <w:r w:rsidRPr="00073C4A">
        <w:rPr>
          <w:sz w:val="24"/>
        </w:rPr>
        <w:t>sporządzane w celach prawnych;</w:t>
      </w:r>
    </w:p>
    <w:p w:rsidR="00073C4A" w:rsidRPr="00073C4A" w:rsidRDefault="00073C4A" w:rsidP="001E3C26">
      <w:pPr>
        <w:pStyle w:val="Tekstpodstawowywcity"/>
        <w:numPr>
          <w:ilvl w:val="0"/>
          <w:numId w:val="3"/>
        </w:numPr>
        <w:tabs>
          <w:tab w:val="clear" w:pos="360"/>
          <w:tab w:val="left" w:pos="1778"/>
        </w:tabs>
        <w:suppressAutoHyphens/>
        <w:ind w:left="709" w:hanging="283"/>
        <w:jc w:val="both"/>
        <w:rPr>
          <w:sz w:val="24"/>
        </w:rPr>
      </w:pPr>
      <w:r w:rsidRPr="00073C4A">
        <w:rPr>
          <w:sz w:val="24"/>
        </w:rPr>
        <w:t>dotychczasowy operat gleboznawczej klasyfikacji gruntów z okresu założenia ewidencji gruntów, uzupełniany na bieżąco decyzjami administracyjnymi dotyczącymi procesu aktualizacji konturów klasyfikacji gruntów;</w:t>
      </w:r>
    </w:p>
    <w:p w:rsidR="00073C4A" w:rsidRPr="00073C4A" w:rsidRDefault="00073C4A" w:rsidP="001E3C26">
      <w:pPr>
        <w:pStyle w:val="Tekstpodstawowywcity"/>
        <w:numPr>
          <w:ilvl w:val="0"/>
          <w:numId w:val="3"/>
        </w:numPr>
        <w:tabs>
          <w:tab w:val="clear" w:pos="360"/>
          <w:tab w:val="left" w:pos="1778"/>
        </w:tabs>
        <w:suppressAutoHyphens/>
        <w:ind w:left="709" w:hanging="283"/>
        <w:jc w:val="both"/>
        <w:rPr>
          <w:sz w:val="24"/>
        </w:rPr>
      </w:pPr>
      <w:r w:rsidRPr="00073C4A">
        <w:rPr>
          <w:sz w:val="24"/>
        </w:rPr>
        <w:t>w miarę potrzeby, zbiory informacji zawarte w:</w:t>
      </w:r>
    </w:p>
    <w:p w:rsidR="00073C4A" w:rsidRPr="00073C4A" w:rsidRDefault="00073C4A" w:rsidP="001E3C26">
      <w:pPr>
        <w:pStyle w:val="Tekstpodstawowywcity"/>
        <w:numPr>
          <w:ilvl w:val="1"/>
          <w:numId w:val="3"/>
        </w:numPr>
        <w:tabs>
          <w:tab w:val="clear" w:pos="1440"/>
          <w:tab w:val="left" w:pos="3549"/>
        </w:tabs>
        <w:suppressAutoHyphens/>
        <w:ind w:left="993" w:hanging="283"/>
        <w:jc w:val="both"/>
        <w:rPr>
          <w:sz w:val="24"/>
        </w:rPr>
      </w:pPr>
      <w:r w:rsidRPr="00073C4A">
        <w:rPr>
          <w:sz w:val="24"/>
        </w:rPr>
        <w:t>miejscowym planie zagospodarowania przestrzennego oraz studium uwarunkowań i kierunków zagospodarowania przestrzennego gminy Osina i gminy Nowogard,</w:t>
      </w:r>
    </w:p>
    <w:p w:rsidR="00073C4A" w:rsidRPr="00073C4A" w:rsidRDefault="00073C4A" w:rsidP="001E3C26">
      <w:pPr>
        <w:pStyle w:val="Tekstpodstawowywcity"/>
        <w:numPr>
          <w:ilvl w:val="1"/>
          <w:numId w:val="3"/>
        </w:numPr>
        <w:tabs>
          <w:tab w:val="clear" w:pos="1440"/>
          <w:tab w:val="left" w:pos="3549"/>
        </w:tabs>
        <w:suppressAutoHyphens/>
        <w:ind w:left="993" w:hanging="283"/>
        <w:jc w:val="both"/>
        <w:rPr>
          <w:sz w:val="24"/>
        </w:rPr>
      </w:pPr>
      <w:r w:rsidRPr="00073C4A">
        <w:rPr>
          <w:sz w:val="24"/>
        </w:rPr>
        <w:t>Sądzie Rejonowym w Goleniowie Wydział Ksiąg Wieczystych</w:t>
      </w:r>
      <w:r w:rsidR="00C810A2">
        <w:rPr>
          <w:sz w:val="24"/>
        </w:rPr>
        <w:t xml:space="preserve"> – Goleniów ul. </w:t>
      </w:r>
      <w:r w:rsidR="00C810A2" w:rsidRPr="002C31E7">
        <w:rPr>
          <w:sz w:val="24"/>
        </w:rPr>
        <w:t>Konstytucji 3 Maja 45</w:t>
      </w:r>
      <w:r w:rsidR="00C810A2">
        <w:rPr>
          <w:sz w:val="24"/>
        </w:rPr>
        <w:t xml:space="preserve"> – stany prawne nieruchomości</w:t>
      </w:r>
      <w:r w:rsidRPr="00073C4A">
        <w:rPr>
          <w:sz w:val="24"/>
        </w:rPr>
        <w:t xml:space="preserve">, </w:t>
      </w:r>
    </w:p>
    <w:p w:rsidR="00073C4A" w:rsidRPr="00073C4A" w:rsidRDefault="00073C4A" w:rsidP="001E3C26">
      <w:pPr>
        <w:pStyle w:val="Tekstpodstawowywcity"/>
        <w:numPr>
          <w:ilvl w:val="1"/>
          <w:numId w:val="3"/>
        </w:numPr>
        <w:tabs>
          <w:tab w:val="clear" w:pos="1440"/>
          <w:tab w:val="left" w:pos="3549"/>
        </w:tabs>
        <w:suppressAutoHyphens/>
        <w:ind w:left="993" w:hanging="283"/>
        <w:jc w:val="both"/>
        <w:rPr>
          <w:sz w:val="24"/>
          <w:shd w:val="clear" w:color="auto" w:fill="FFFF00"/>
        </w:rPr>
      </w:pPr>
      <w:r w:rsidRPr="00073C4A">
        <w:rPr>
          <w:sz w:val="24"/>
        </w:rPr>
        <w:t xml:space="preserve">dokumentacji dotyczącej numeracji porządkowej nieruchomości oraz nazewnictwa miejscowości, ulic i placów, a także gminnego zasobu nieruchomości, samodzielności lokali, prowadzonej dla obrębu Kulice przez Urząd Miejski w Nowogardzie a dla obrębów Bodzęcin </w:t>
      </w:r>
      <w:r w:rsidR="00397705">
        <w:rPr>
          <w:sz w:val="24"/>
        </w:rPr>
        <w:t>i Redostowo przez Urząd Gminy w </w:t>
      </w:r>
      <w:r w:rsidRPr="00073C4A">
        <w:rPr>
          <w:sz w:val="24"/>
        </w:rPr>
        <w:t>Osinie,</w:t>
      </w:r>
    </w:p>
    <w:p w:rsidR="00073C4A" w:rsidRPr="00073C4A" w:rsidRDefault="00073C4A" w:rsidP="001E3C26">
      <w:pPr>
        <w:pStyle w:val="Tekstpodstawowywcity"/>
        <w:numPr>
          <w:ilvl w:val="1"/>
          <w:numId w:val="3"/>
        </w:numPr>
        <w:tabs>
          <w:tab w:val="clear" w:pos="1440"/>
          <w:tab w:val="left" w:pos="3549"/>
        </w:tabs>
        <w:suppressAutoHyphens/>
        <w:ind w:left="993" w:hanging="283"/>
        <w:jc w:val="both"/>
        <w:rPr>
          <w:sz w:val="24"/>
        </w:rPr>
      </w:pPr>
      <w:r w:rsidRPr="00073C4A">
        <w:rPr>
          <w:sz w:val="24"/>
        </w:rPr>
        <w:lastRenderedPageBreak/>
        <w:t>dokumentacji powiatowego i gminnego zasobu nieruchomości,</w:t>
      </w:r>
    </w:p>
    <w:p w:rsidR="00073C4A" w:rsidRPr="00073C4A" w:rsidRDefault="00073C4A" w:rsidP="006770EC">
      <w:pPr>
        <w:pStyle w:val="Tekstpodstawowywcity"/>
        <w:numPr>
          <w:ilvl w:val="1"/>
          <w:numId w:val="3"/>
        </w:numPr>
        <w:tabs>
          <w:tab w:val="clear" w:pos="1440"/>
          <w:tab w:val="left" w:pos="3549"/>
        </w:tabs>
        <w:suppressAutoHyphens/>
        <w:ind w:left="993" w:hanging="283"/>
        <w:jc w:val="both"/>
        <w:rPr>
          <w:sz w:val="24"/>
        </w:rPr>
      </w:pPr>
      <w:r w:rsidRPr="00073C4A">
        <w:rPr>
          <w:sz w:val="24"/>
        </w:rPr>
        <w:t>dokumentacji wojewódzkiego za</w:t>
      </w:r>
      <w:r w:rsidR="006770EC">
        <w:rPr>
          <w:sz w:val="24"/>
        </w:rPr>
        <w:t xml:space="preserve">sobu nieruchomości – w Urzędzie </w:t>
      </w:r>
      <w:r w:rsidRPr="00073C4A">
        <w:rPr>
          <w:sz w:val="24"/>
        </w:rPr>
        <w:t>Marszałkowskim w Szczecinie, ul. Mickiewicza 41,</w:t>
      </w:r>
    </w:p>
    <w:p w:rsidR="00073C4A" w:rsidRPr="00073C4A" w:rsidRDefault="00073C4A" w:rsidP="001E3C26">
      <w:pPr>
        <w:pStyle w:val="Tekstpodstawowywcity"/>
        <w:numPr>
          <w:ilvl w:val="1"/>
          <w:numId w:val="3"/>
        </w:numPr>
        <w:tabs>
          <w:tab w:val="clear" w:pos="1440"/>
          <w:tab w:val="left" w:pos="3549"/>
        </w:tabs>
        <w:suppressAutoHyphens/>
        <w:ind w:left="993" w:hanging="283"/>
        <w:jc w:val="both"/>
        <w:rPr>
          <w:sz w:val="24"/>
        </w:rPr>
      </w:pPr>
      <w:r w:rsidRPr="00073C4A">
        <w:rPr>
          <w:sz w:val="24"/>
        </w:rPr>
        <w:t xml:space="preserve">ewidencji dróg publicznych: krajowych, wojewódzkich, powiatowych i gminnych, prowadzonych według właściwości przez: </w:t>
      </w:r>
    </w:p>
    <w:p w:rsidR="00073C4A" w:rsidRPr="00073C4A" w:rsidRDefault="00073C4A" w:rsidP="00073C4A">
      <w:pPr>
        <w:pStyle w:val="Tekstpodstawowywcity"/>
        <w:ind w:left="1276" w:hanging="142"/>
        <w:jc w:val="both"/>
        <w:rPr>
          <w:sz w:val="24"/>
        </w:rPr>
      </w:pPr>
      <w:r w:rsidRPr="00073C4A">
        <w:rPr>
          <w:sz w:val="24"/>
        </w:rPr>
        <w:t>- Generalna Dyrekcja Dróg Krajowych i Autostrad, Szczecin ul. Boh. Warszawy 33;</w:t>
      </w:r>
    </w:p>
    <w:p w:rsidR="00073C4A" w:rsidRPr="00073C4A" w:rsidRDefault="00073C4A" w:rsidP="00073C4A">
      <w:pPr>
        <w:pStyle w:val="Tekstpodstawowywcity"/>
        <w:ind w:left="1276" w:hanging="142"/>
        <w:jc w:val="both"/>
        <w:rPr>
          <w:sz w:val="24"/>
        </w:rPr>
      </w:pPr>
      <w:r w:rsidRPr="00073C4A">
        <w:rPr>
          <w:sz w:val="24"/>
        </w:rPr>
        <w:t>- Zachodniopomorski Zarząd Dróg Wojewódzkich, jednostka w Koszalinie ul. Szczecińska 31,</w:t>
      </w:r>
    </w:p>
    <w:p w:rsidR="00073C4A" w:rsidRPr="00073C4A" w:rsidRDefault="00073C4A" w:rsidP="00073C4A">
      <w:pPr>
        <w:pStyle w:val="Tekstpodstawowywcity"/>
        <w:tabs>
          <w:tab w:val="left" w:pos="5169"/>
        </w:tabs>
        <w:ind w:left="1276" w:hanging="142"/>
        <w:jc w:val="both"/>
        <w:rPr>
          <w:sz w:val="24"/>
          <w:shd w:val="clear" w:color="auto" w:fill="FFFF00"/>
        </w:rPr>
      </w:pPr>
      <w:r w:rsidRPr="00073C4A">
        <w:rPr>
          <w:sz w:val="24"/>
        </w:rPr>
        <w:t>- Zarząd Dróg Powiatowych – Goleniów, ul. Fabryczna 25,</w:t>
      </w:r>
    </w:p>
    <w:p w:rsidR="00073C4A" w:rsidRPr="00073C4A" w:rsidRDefault="00073C4A" w:rsidP="00073C4A">
      <w:pPr>
        <w:pStyle w:val="Tekstpodstawowywcity"/>
        <w:tabs>
          <w:tab w:val="left" w:pos="5169"/>
        </w:tabs>
        <w:ind w:left="1276" w:hanging="142"/>
        <w:jc w:val="both"/>
        <w:rPr>
          <w:sz w:val="24"/>
          <w:shd w:val="clear" w:color="auto" w:fill="FFFF00"/>
        </w:rPr>
      </w:pPr>
      <w:r w:rsidRPr="00073C4A">
        <w:rPr>
          <w:sz w:val="24"/>
        </w:rPr>
        <w:t>- Urząd Miejski w Nowogardzie – Nowogard, Plac Wolności 1,</w:t>
      </w:r>
    </w:p>
    <w:p w:rsidR="00073C4A" w:rsidRPr="00073C4A" w:rsidRDefault="00073C4A" w:rsidP="00073C4A">
      <w:pPr>
        <w:pStyle w:val="Tekstpodstawowywcity"/>
        <w:tabs>
          <w:tab w:val="left" w:pos="5169"/>
        </w:tabs>
        <w:ind w:left="1276" w:hanging="142"/>
        <w:jc w:val="both"/>
        <w:rPr>
          <w:sz w:val="24"/>
          <w:shd w:val="clear" w:color="auto" w:fill="FFFF00"/>
        </w:rPr>
      </w:pPr>
      <w:r w:rsidRPr="00073C4A">
        <w:rPr>
          <w:sz w:val="24"/>
        </w:rPr>
        <w:t>- Urząd Gminy w Osinie – Osina 62,</w:t>
      </w:r>
    </w:p>
    <w:p w:rsidR="00073C4A" w:rsidRPr="00073C4A" w:rsidRDefault="00073C4A" w:rsidP="001E3C26">
      <w:pPr>
        <w:pStyle w:val="Tekstpodstawowywcity"/>
        <w:numPr>
          <w:ilvl w:val="1"/>
          <w:numId w:val="3"/>
        </w:numPr>
        <w:tabs>
          <w:tab w:val="clear" w:pos="1440"/>
          <w:tab w:val="left" w:pos="3549"/>
        </w:tabs>
        <w:suppressAutoHyphens/>
        <w:ind w:left="993" w:hanging="283"/>
        <w:jc w:val="both"/>
        <w:rPr>
          <w:sz w:val="24"/>
        </w:rPr>
      </w:pPr>
      <w:r w:rsidRPr="00073C4A">
        <w:rPr>
          <w:sz w:val="24"/>
        </w:rPr>
        <w:t>dokumentach dotyczących wód publicznych i podstawowych urządzeń melioracyjnych prowadzonych przez Zachodniopom</w:t>
      </w:r>
      <w:r w:rsidR="006770EC">
        <w:rPr>
          <w:sz w:val="24"/>
        </w:rPr>
        <w:t>orski Zarząd Melioracji i </w:t>
      </w:r>
      <w:r w:rsidRPr="00073C4A">
        <w:rPr>
          <w:sz w:val="24"/>
        </w:rPr>
        <w:t>Urządzeń Wodnych w </w:t>
      </w:r>
      <w:r w:rsidR="003D664A" w:rsidRPr="00073C4A">
        <w:rPr>
          <w:sz w:val="24"/>
        </w:rPr>
        <w:t xml:space="preserve">Szczecinie, </w:t>
      </w:r>
      <w:r w:rsidRPr="00073C4A">
        <w:rPr>
          <w:sz w:val="24"/>
        </w:rPr>
        <w:t>ul. Jedności Narodowej 42,</w:t>
      </w:r>
    </w:p>
    <w:p w:rsidR="00073C4A" w:rsidRPr="00073C4A" w:rsidRDefault="00073C4A" w:rsidP="001E3C26">
      <w:pPr>
        <w:pStyle w:val="Tekstpodstawowywcity"/>
        <w:numPr>
          <w:ilvl w:val="1"/>
          <w:numId w:val="3"/>
        </w:numPr>
        <w:tabs>
          <w:tab w:val="clear" w:pos="1440"/>
          <w:tab w:val="left" w:pos="3549"/>
        </w:tabs>
        <w:suppressAutoHyphens/>
        <w:ind w:left="993" w:hanging="283"/>
        <w:jc w:val="both"/>
        <w:rPr>
          <w:sz w:val="24"/>
        </w:rPr>
      </w:pPr>
      <w:r w:rsidRPr="00073C4A">
        <w:rPr>
          <w:sz w:val="24"/>
        </w:rPr>
        <w:t>rejestrach i mapach prowadzonych przez Urząd Statystyczny w Szczecinie,</w:t>
      </w:r>
    </w:p>
    <w:p w:rsidR="00073C4A" w:rsidRPr="00073C4A" w:rsidRDefault="00073C4A" w:rsidP="001E3C26">
      <w:pPr>
        <w:pStyle w:val="Tekstpodstawowywcity"/>
        <w:numPr>
          <w:ilvl w:val="1"/>
          <w:numId w:val="3"/>
        </w:numPr>
        <w:tabs>
          <w:tab w:val="clear" w:pos="1440"/>
          <w:tab w:val="left" w:pos="3549"/>
        </w:tabs>
        <w:suppressAutoHyphens/>
        <w:ind w:left="993" w:hanging="283"/>
        <w:jc w:val="both"/>
        <w:rPr>
          <w:sz w:val="24"/>
        </w:rPr>
      </w:pPr>
      <w:r w:rsidRPr="00073C4A">
        <w:rPr>
          <w:sz w:val="24"/>
        </w:rPr>
        <w:t>bazie danych identyfikacji podmiotów gospodarczych (identyfikacja REGON, KRS) w Urzędzie Statystycznym w Szczecinie oraz właściwym miejscowo Rejestrowym Sądzie Gospodarczym,</w:t>
      </w:r>
    </w:p>
    <w:p w:rsidR="00073C4A" w:rsidRPr="00073C4A" w:rsidRDefault="00073C4A" w:rsidP="001E3C26">
      <w:pPr>
        <w:pStyle w:val="Tekstpodstawowywcity"/>
        <w:numPr>
          <w:ilvl w:val="1"/>
          <w:numId w:val="3"/>
        </w:numPr>
        <w:tabs>
          <w:tab w:val="clear" w:pos="1440"/>
          <w:tab w:val="left" w:pos="3549"/>
        </w:tabs>
        <w:suppressAutoHyphens/>
        <w:ind w:left="993" w:hanging="283"/>
        <w:jc w:val="both"/>
        <w:rPr>
          <w:sz w:val="24"/>
        </w:rPr>
      </w:pPr>
      <w:r w:rsidRPr="00073C4A">
        <w:rPr>
          <w:sz w:val="24"/>
        </w:rPr>
        <w:t>bazie danych systemu PESEL w Urzędzie Miasta w Nowogardzie i w Urzędzie Gminy w Osinie (identyfikatory PESEL) dla osób fizycznych,</w:t>
      </w:r>
    </w:p>
    <w:p w:rsidR="00073C4A" w:rsidRPr="00073C4A" w:rsidRDefault="00073C4A" w:rsidP="001E3C26">
      <w:pPr>
        <w:pStyle w:val="Tekstpodstawowywcity"/>
        <w:numPr>
          <w:ilvl w:val="1"/>
          <w:numId w:val="3"/>
        </w:numPr>
        <w:tabs>
          <w:tab w:val="clear" w:pos="1440"/>
          <w:tab w:val="left" w:pos="3549"/>
        </w:tabs>
        <w:suppressAutoHyphens/>
        <w:ind w:left="993" w:hanging="283"/>
        <w:jc w:val="both"/>
        <w:rPr>
          <w:sz w:val="24"/>
        </w:rPr>
      </w:pPr>
      <w:r w:rsidRPr="00073C4A">
        <w:rPr>
          <w:sz w:val="24"/>
        </w:rPr>
        <w:t>rejestrze zabytków, prowadzonym przez Wojewódzkiego Konserwatora Zabytków w Szczecinie, ul. Kuśnierska 14a - na podstawie przepisów o ochronie dóbr kultury,</w:t>
      </w:r>
    </w:p>
    <w:p w:rsidR="00073C4A" w:rsidRPr="00073C4A" w:rsidRDefault="00073C4A" w:rsidP="001E3C26">
      <w:pPr>
        <w:pStyle w:val="Tekstpodstawowywcity"/>
        <w:numPr>
          <w:ilvl w:val="1"/>
          <w:numId w:val="3"/>
        </w:numPr>
        <w:tabs>
          <w:tab w:val="clear" w:pos="1440"/>
          <w:tab w:val="left" w:pos="3549"/>
        </w:tabs>
        <w:suppressAutoHyphens/>
        <w:ind w:left="993" w:hanging="283"/>
        <w:jc w:val="both"/>
        <w:rPr>
          <w:sz w:val="24"/>
        </w:rPr>
      </w:pPr>
      <w:r w:rsidRPr="00073C4A">
        <w:rPr>
          <w:sz w:val="24"/>
        </w:rPr>
        <w:t xml:space="preserve">Zachodniopomorskim Urzędzie Wojewódzkim w Szczecinie, Wydział Ochrony Środowiska – informacje dotyczące zasięgów i oznaczeń konturów użytków ekologicznych, </w:t>
      </w:r>
    </w:p>
    <w:p w:rsidR="00073C4A" w:rsidRPr="00073C4A" w:rsidRDefault="00073C4A" w:rsidP="001E3C26">
      <w:pPr>
        <w:pStyle w:val="Tekstpodstawowywcity"/>
        <w:numPr>
          <w:ilvl w:val="1"/>
          <w:numId w:val="3"/>
        </w:numPr>
        <w:tabs>
          <w:tab w:val="clear" w:pos="1440"/>
          <w:tab w:val="left" w:pos="3549"/>
        </w:tabs>
        <w:suppressAutoHyphens/>
        <w:ind w:left="993" w:hanging="283"/>
        <w:jc w:val="both"/>
        <w:rPr>
          <w:sz w:val="24"/>
          <w:shd w:val="clear" w:color="auto" w:fill="FFFF00"/>
        </w:rPr>
      </w:pPr>
      <w:r w:rsidRPr="00073C4A">
        <w:rPr>
          <w:sz w:val="24"/>
        </w:rPr>
        <w:t>operacie urządzania lasów w Państwowym Gospodarstwie Leśnym Lasy Państwowe Nadleśnictwo Nowogard – Nowogard, ul. Radosława 1;</w:t>
      </w:r>
    </w:p>
    <w:p w:rsidR="00073C4A" w:rsidRPr="00BF0796" w:rsidRDefault="00073C4A" w:rsidP="001E3C26">
      <w:pPr>
        <w:pStyle w:val="Nagwek6"/>
        <w:numPr>
          <w:ilvl w:val="0"/>
          <w:numId w:val="3"/>
        </w:numPr>
        <w:tabs>
          <w:tab w:val="clear" w:pos="360"/>
        </w:tabs>
        <w:suppressAutoHyphens/>
        <w:ind w:left="709" w:hanging="283"/>
        <w:jc w:val="both"/>
        <w:rPr>
          <w:shd w:val="clear" w:color="auto" w:fill="FFFF00"/>
        </w:rPr>
      </w:pPr>
      <w:r w:rsidRPr="00BF0796">
        <w:t xml:space="preserve">dotychczasowa baza ewidencyjnych danych opisowych gminy Nowogard i Osina zredagowana i </w:t>
      </w:r>
      <w:r w:rsidR="003D664A" w:rsidRPr="00BF0796">
        <w:t>prowadzona w</w:t>
      </w:r>
      <w:r w:rsidRPr="00BF0796">
        <w:t xml:space="preserve"> środowisku oprogramowania EWID 2007;</w:t>
      </w:r>
    </w:p>
    <w:p w:rsidR="00073C4A" w:rsidRPr="00073C4A" w:rsidRDefault="00073C4A" w:rsidP="001E3C26">
      <w:pPr>
        <w:numPr>
          <w:ilvl w:val="0"/>
          <w:numId w:val="3"/>
        </w:numPr>
        <w:tabs>
          <w:tab w:val="clear" w:pos="360"/>
        </w:tabs>
        <w:suppressAutoHyphens/>
        <w:ind w:left="709" w:hanging="283"/>
        <w:jc w:val="both"/>
        <w:rPr>
          <w:sz w:val="24"/>
        </w:rPr>
      </w:pPr>
      <w:r w:rsidRPr="00073C4A">
        <w:rPr>
          <w:sz w:val="24"/>
        </w:rPr>
        <w:t>aktualna ortofotomapa cyfrowa w skali 1:5000, w układzie „2000” znajdująca się w Centralnym Ośrodku Dokumentacji Geodezyjnej i Kartograficznej w Warszawie;</w:t>
      </w:r>
    </w:p>
    <w:p w:rsidR="00073C4A" w:rsidRDefault="00073C4A" w:rsidP="001E3C26">
      <w:pPr>
        <w:pStyle w:val="Tekstpodstawowywcity21"/>
        <w:numPr>
          <w:ilvl w:val="0"/>
          <w:numId w:val="3"/>
        </w:numPr>
        <w:tabs>
          <w:tab w:val="clear" w:pos="360"/>
        </w:tabs>
        <w:ind w:left="709" w:hanging="283"/>
        <w:jc w:val="both"/>
        <w:rPr>
          <w:szCs w:val="24"/>
        </w:rPr>
      </w:pPr>
      <w:r w:rsidRPr="00073C4A">
        <w:rPr>
          <w:szCs w:val="24"/>
        </w:rPr>
        <w:t>dane pomiarowe pozyskane w trakcie kompleksowej modernizacji ewidencji, dotyczące przebiegu granic działek oraz aktualizacji przebiegu konturów użytków gruntowych, pozyskane metodami: geodezyjnych pomiarów bezpośrednich, pomiarów GPS RTK, pomiarów fotogrametrycznych, w tym digitalizacji ortofo</w:t>
      </w:r>
      <w:r w:rsidR="00757261">
        <w:rPr>
          <w:szCs w:val="24"/>
        </w:rPr>
        <w:t xml:space="preserve">tomapy cyfrowej (w odniesieniu </w:t>
      </w:r>
      <w:r w:rsidRPr="00073C4A">
        <w:rPr>
          <w:szCs w:val="24"/>
        </w:rPr>
        <w:t>do użytków gruntowych) oraz metodami stereofotogrametrii cyfrowej.</w:t>
      </w:r>
    </w:p>
    <w:p w:rsidR="00923A7D" w:rsidRPr="00073C4A" w:rsidRDefault="00923A7D" w:rsidP="00923A7D">
      <w:pPr>
        <w:pStyle w:val="Tekstpodstawowywcity21"/>
        <w:spacing w:before="120"/>
        <w:ind w:left="284" w:firstLine="851"/>
        <w:jc w:val="both"/>
        <w:rPr>
          <w:szCs w:val="24"/>
        </w:rPr>
      </w:pPr>
      <w:r w:rsidRPr="00073C4A">
        <w:rPr>
          <w:szCs w:val="24"/>
        </w:rPr>
        <w:t>W obszarze gmin Nowogard i Osina założone są następujące osnowy poziome o istotnym znaczeniu dla ewidencji gruntów i budynków:</w:t>
      </w:r>
    </w:p>
    <w:p w:rsidR="00923A7D" w:rsidRPr="00073C4A" w:rsidRDefault="00923A7D" w:rsidP="001E3C26">
      <w:pPr>
        <w:pStyle w:val="Tekstpodstawowywcity21"/>
        <w:numPr>
          <w:ilvl w:val="0"/>
          <w:numId w:val="6"/>
        </w:numPr>
        <w:jc w:val="both"/>
        <w:rPr>
          <w:szCs w:val="24"/>
        </w:rPr>
      </w:pPr>
      <w:r w:rsidRPr="00073C4A">
        <w:rPr>
          <w:szCs w:val="24"/>
        </w:rPr>
        <w:t>punkty poziomej osnowy geodezyjnej I i II klasy, skatalogowane w układzie współrzędnych „PUWG 2000” w ilości około 1 pkt. na 8 km</w:t>
      </w:r>
      <w:r w:rsidRPr="00073C4A">
        <w:rPr>
          <w:szCs w:val="24"/>
          <w:vertAlign w:val="superscript"/>
        </w:rPr>
        <w:t>2</w:t>
      </w:r>
      <w:r w:rsidRPr="00073C4A">
        <w:rPr>
          <w:szCs w:val="24"/>
        </w:rPr>
        <w:t>;</w:t>
      </w:r>
    </w:p>
    <w:p w:rsidR="00923A7D" w:rsidRPr="00073C4A" w:rsidRDefault="00923A7D" w:rsidP="001E3C26">
      <w:pPr>
        <w:pStyle w:val="Tekstpodstawowywcity21"/>
        <w:numPr>
          <w:ilvl w:val="0"/>
          <w:numId w:val="6"/>
        </w:numPr>
        <w:jc w:val="both"/>
        <w:rPr>
          <w:szCs w:val="24"/>
        </w:rPr>
      </w:pPr>
      <w:r w:rsidRPr="00073C4A">
        <w:rPr>
          <w:szCs w:val="24"/>
        </w:rPr>
        <w:t xml:space="preserve">szczegółowa osnowa pozioma III klasy w </w:t>
      </w:r>
      <w:r w:rsidR="006770EC">
        <w:rPr>
          <w:szCs w:val="24"/>
        </w:rPr>
        <w:t>układzie współrzędnych „2000” o </w:t>
      </w:r>
      <w:r w:rsidRPr="00073C4A">
        <w:rPr>
          <w:szCs w:val="24"/>
        </w:rPr>
        <w:t>nierównym pokryciu po modernizacji KERG 1473/2006;</w:t>
      </w:r>
    </w:p>
    <w:p w:rsidR="00923A7D" w:rsidRPr="00073C4A" w:rsidRDefault="00923A7D" w:rsidP="001E3C26">
      <w:pPr>
        <w:pStyle w:val="Tekstpodstawowywcity21"/>
        <w:numPr>
          <w:ilvl w:val="0"/>
          <w:numId w:val="6"/>
        </w:numPr>
        <w:jc w:val="both"/>
        <w:rPr>
          <w:szCs w:val="24"/>
        </w:rPr>
      </w:pPr>
      <w:r w:rsidRPr="00073C4A">
        <w:rPr>
          <w:szCs w:val="24"/>
        </w:rPr>
        <w:t>osnowa pomiarowa zakładana w procesie modernizacji;</w:t>
      </w:r>
    </w:p>
    <w:p w:rsidR="00923A7D" w:rsidRPr="00073C4A" w:rsidRDefault="00923A7D" w:rsidP="001E3C26">
      <w:pPr>
        <w:pStyle w:val="Tekstpodstawowywcity21"/>
        <w:numPr>
          <w:ilvl w:val="0"/>
          <w:numId w:val="6"/>
        </w:numPr>
        <w:jc w:val="both"/>
        <w:rPr>
          <w:szCs w:val="24"/>
        </w:rPr>
      </w:pPr>
      <w:r w:rsidRPr="00073C4A">
        <w:rPr>
          <w:szCs w:val="24"/>
        </w:rPr>
        <w:t>zbiory wymienione w punkcie b i c mogą tworzyć pod względem dokładności zbiory punktów wzajemnie niespójnych.</w:t>
      </w:r>
    </w:p>
    <w:p w:rsidR="00923A7D" w:rsidRPr="00073C4A" w:rsidRDefault="00923A7D" w:rsidP="00923A7D">
      <w:pPr>
        <w:pStyle w:val="Tekstpodstawowywcity21"/>
        <w:spacing w:before="120"/>
        <w:ind w:left="284" w:firstLine="851"/>
        <w:jc w:val="both"/>
        <w:rPr>
          <w:szCs w:val="24"/>
        </w:rPr>
      </w:pPr>
      <w:r w:rsidRPr="00073C4A">
        <w:rPr>
          <w:szCs w:val="24"/>
        </w:rPr>
        <w:t xml:space="preserve">Materiały geodezyjne, przyjęte do państwowego zasobu geodezyjnego </w:t>
      </w:r>
      <w:r w:rsidRPr="00073C4A">
        <w:rPr>
          <w:szCs w:val="24"/>
        </w:rPr>
        <w:br/>
        <w:t>i kartograficznego, sporządzone przy zakładaniu lub odnawianiu ewidencji gruntów na podstawie poprzednio obowiązujących pr</w:t>
      </w:r>
      <w:r w:rsidR="00FC75FD">
        <w:rPr>
          <w:szCs w:val="24"/>
        </w:rPr>
        <w:t>zepisów, o których mowa w pkt. 8</w:t>
      </w:r>
      <w:r w:rsidRPr="00073C4A">
        <w:rPr>
          <w:szCs w:val="24"/>
        </w:rPr>
        <w:t>.1.</w:t>
      </w:r>
      <w:r w:rsidR="00275271">
        <w:rPr>
          <w:szCs w:val="24"/>
        </w:rPr>
        <w:t>2</w:t>
      </w:r>
      <w:r w:rsidRPr="00073C4A">
        <w:rPr>
          <w:szCs w:val="24"/>
        </w:rPr>
        <w:t xml:space="preserve"> </w:t>
      </w:r>
      <w:r w:rsidRPr="00073C4A">
        <w:rPr>
          <w:b/>
          <w:szCs w:val="24"/>
        </w:rPr>
        <w:t xml:space="preserve">nie </w:t>
      </w:r>
      <w:r w:rsidRPr="00073C4A">
        <w:rPr>
          <w:b/>
          <w:szCs w:val="24"/>
        </w:rPr>
        <w:lastRenderedPageBreak/>
        <w:t xml:space="preserve">odpowiadają kryteriom dokładności, o których mowa </w:t>
      </w:r>
      <w:r w:rsidRPr="00BF0796">
        <w:rPr>
          <w:b/>
          <w:szCs w:val="24"/>
        </w:rPr>
        <w:t>w</w:t>
      </w:r>
      <w:r w:rsidRPr="00BF0796">
        <w:rPr>
          <w:b/>
          <w:i/>
          <w:szCs w:val="24"/>
        </w:rPr>
        <w:t xml:space="preserve"> </w:t>
      </w:r>
      <w:r w:rsidRPr="0034725B">
        <w:rPr>
          <w:b/>
          <w:i/>
          <w:szCs w:val="24"/>
        </w:rPr>
        <w:t>§ 82 u</w:t>
      </w:r>
      <w:r w:rsidR="00275271" w:rsidRPr="0034725B">
        <w:rPr>
          <w:b/>
          <w:i/>
          <w:szCs w:val="24"/>
        </w:rPr>
        <w:t>st.</w:t>
      </w:r>
      <w:r w:rsidR="001D09C8">
        <w:rPr>
          <w:b/>
          <w:i/>
          <w:szCs w:val="24"/>
        </w:rPr>
        <w:t xml:space="preserve"> </w:t>
      </w:r>
      <w:r w:rsidR="00275271" w:rsidRPr="0034725B">
        <w:rPr>
          <w:b/>
          <w:i/>
          <w:szCs w:val="24"/>
        </w:rPr>
        <w:t>2 pkt. 2a rozporządzenia</w:t>
      </w:r>
      <w:r w:rsidR="001D09C8">
        <w:rPr>
          <w:i/>
          <w:szCs w:val="24"/>
        </w:rPr>
        <w:t xml:space="preserve"> [3.1.2]</w:t>
      </w:r>
      <w:r w:rsidR="0034725B">
        <w:rPr>
          <w:szCs w:val="24"/>
        </w:rPr>
        <w:t xml:space="preserve"> </w:t>
      </w:r>
      <w:r w:rsidRPr="00073C4A">
        <w:rPr>
          <w:b/>
          <w:szCs w:val="24"/>
        </w:rPr>
        <w:t>i nie mogą być wykorzystane jako materiał źródłowy, dla celów redakcji numerycznej mapy ewidencyjnej. Materiały te powinny być wykorzystane jako materiał pomocniczy w procesie ustalania granic działek ewidencyjnych</w:t>
      </w:r>
      <w:r w:rsidRPr="00073C4A">
        <w:rPr>
          <w:szCs w:val="24"/>
          <w:u w:val="single"/>
        </w:rPr>
        <w:t>.</w:t>
      </w:r>
    </w:p>
    <w:p w:rsidR="00DB65FD" w:rsidRPr="00073C4A" w:rsidRDefault="00DB65FD" w:rsidP="00DB65FD">
      <w:pPr>
        <w:spacing w:before="120"/>
        <w:ind w:left="284" w:firstLine="850"/>
        <w:jc w:val="both"/>
        <w:rPr>
          <w:sz w:val="24"/>
        </w:rPr>
      </w:pPr>
      <w:r w:rsidRPr="00073C4A">
        <w:rPr>
          <w:sz w:val="24"/>
        </w:rPr>
        <w:t>Operaty jednostkowe do wykorzystania w procesie modernizacji można podzielić na cztery grupy, biorąc pod uwagę sposób ich wykonania:</w:t>
      </w:r>
    </w:p>
    <w:p w:rsidR="00DB65FD" w:rsidRPr="00073C4A" w:rsidRDefault="00DB65FD" w:rsidP="00DB65FD">
      <w:pPr>
        <w:widowControl w:val="0"/>
        <w:shd w:val="clear" w:color="auto" w:fill="FFFFFF"/>
        <w:autoSpaceDE w:val="0"/>
        <w:ind w:left="709" w:hanging="142"/>
        <w:jc w:val="both"/>
        <w:rPr>
          <w:color w:val="000000"/>
          <w:spacing w:val="-2"/>
          <w:sz w:val="24"/>
        </w:rPr>
      </w:pPr>
      <w:r w:rsidRPr="00073C4A">
        <w:rPr>
          <w:color w:val="000000"/>
          <w:spacing w:val="9"/>
          <w:sz w:val="24"/>
        </w:rPr>
        <w:t xml:space="preserve">- materiały do pełnego wykorzystania - opracowane zgodnie z </w:t>
      </w:r>
      <w:r w:rsidRPr="00073C4A">
        <w:rPr>
          <w:color w:val="000000"/>
          <w:spacing w:val="-2"/>
          <w:sz w:val="24"/>
        </w:rPr>
        <w:t>obowiązującymi instrukcjami technicznymi,</w:t>
      </w:r>
    </w:p>
    <w:p w:rsidR="00DB65FD" w:rsidRPr="00073C4A" w:rsidRDefault="00DB65FD" w:rsidP="00DB65FD">
      <w:pPr>
        <w:widowControl w:val="0"/>
        <w:shd w:val="clear" w:color="auto" w:fill="FFFFFF"/>
        <w:autoSpaceDE w:val="0"/>
        <w:ind w:left="709" w:hanging="142"/>
        <w:jc w:val="both"/>
        <w:rPr>
          <w:color w:val="000000"/>
          <w:spacing w:val="-1"/>
          <w:sz w:val="24"/>
        </w:rPr>
      </w:pPr>
      <w:r w:rsidRPr="00073C4A">
        <w:rPr>
          <w:color w:val="000000"/>
          <w:spacing w:val="7"/>
          <w:sz w:val="24"/>
        </w:rPr>
        <w:t xml:space="preserve">- materiały do częściowego wykorzystania - z których część </w:t>
      </w:r>
      <w:r w:rsidRPr="00073C4A">
        <w:rPr>
          <w:color w:val="000000"/>
          <w:spacing w:val="-2"/>
          <w:sz w:val="24"/>
        </w:rPr>
        <w:t xml:space="preserve">dokumentów spełnia </w:t>
      </w:r>
      <w:r w:rsidR="0034725B">
        <w:rPr>
          <w:color w:val="000000"/>
          <w:spacing w:val="-2"/>
          <w:sz w:val="24"/>
        </w:rPr>
        <w:t>wymogi obowiązujących przepisów</w:t>
      </w:r>
      <w:r w:rsidRPr="00073C4A">
        <w:rPr>
          <w:color w:val="000000"/>
          <w:spacing w:val="-2"/>
          <w:sz w:val="24"/>
        </w:rPr>
        <w:t xml:space="preserve">, pozostała </w:t>
      </w:r>
      <w:r w:rsidRPr="00073C4A">
        <w:rPr>
          <w:color w:val="000000"/>
          <w:spacing w:val="12"/>
          <w:sz w:val="24"/>
        </w:rPr>
        <w:t xml:space="preserve">może nadawać się do użycia pod warunkiem przeliczenia i </w:t>
      </w:r>
      <w:r w:rsidRPr="00073C4A">
        <w:rPr>
          <w:color w:val="000000"/>
          <w:spacing w:val="-1"/>
          <w:sz w:val="24"/>
        </w:rPr>
        <w:t xml:space="preserve">adaptacji do </w:t>
      </w:r>
      <w:r w:rsidR="0034725B">
        <w:rPr>
          <w:color w:val="000000"/>
          <w:spacing w:val="-1"/>
          <w:sz w:val="24"/>
        </w:rPr>
        <w:t>warunków dzisiejszych przepisów</w:t>
      </w:r>
      <w:r w:rsidRPr="00073C4A">
        <w:rPr>
          <w:color w:val="000000"/>
          <w:spacing w:val="-1"/>
          <w:sz w:val="24"/>
        </w:rPr>
        <w:t>,</w:t>
      </w:r>
    </w:p>
    <w:p w:rsidR="00DB65FD" w:rsidRPr="00073C4A" w:rsidRDefault="00DB65FD" w:rsidP="00DB65FD">
      <w:pPr>
        <w:widowControl w:val="0"/>
        <w:shd w:val="clear" w:color="auto" w:fill="FFFFFF"/>
        <w:autoSpaceDE w:val="0"/>
        <w:ind w:left="709" w:hanging="142"/>
        <w:jc w:val="both"/>
        <w:rPr>
          <w:color w:val="000000"/>
          <w:spacing w:val="-7"/>
          <w:sz w:val="24"/>
        </w:rPr>
      </w:pPr>
      <w:r w:rsidRPr="00073C4A">
        <w:rPr>
          <w:color w:val="000000"/>
          <w:spacing w:val="1"/>
          <w:sz w:val="24"/>
        </w:rPr>
        <w:t xml:space="preserve">- materiały do wykorzystania jako materiał pomocniczy - z których </w:t>
      </w:r>
      <w:r w:rsidRPr="00073C4A">
        <w:rPr>
          <w:color w:val="000000"/>
          <w:sz w:val="24"/>
        </w:rPr>
        <w:t xml:space="preserve">dokumenty nie spełniają </w:t>
      </w:r>
      <w:r w:rsidRPr="00073C4A">
        <w:rPr>
          <w:color w:val="000000"/>
          <w:spacing w:val="-1"/>
          <w:sz w:val="24"/>
        </w:rPr>
        <w:t>obowiązujących obecnie</w:t>
      </w:r>
      <w:r w:rsidR="009F6216">
        <w:rPr>
          <w:color w:val="000000"/>
          <w:spacing w:val="-1"/>
          <w:sz w:val="24"/>
        </w:rPr>
        <w:t xml:space="preserve"> przepisów</w:t>
      </w:r>
      <w:r w:rsidRPr="00073C4A">
        <w:rPr>
          <w:color w:val="000000"/>
          <w:spacing w:val="-1"/>
          <w:sz w:val="24"/>
        </w:rPr>
        <w:t xml:space="preserve"> ale były poprawne pod względem </w:t>
      </w:r>
      <w:r w:rsidRPr="00073C4A">
        <w:rPr>
          <w:color w:val="000000"/>
          <w:spacing w:val="-7"/>
          <w:sz w:val="24"/>
        </w:rPr>
        <w:t>prawnym,</w:t>
      </w:r>
    </w:p>
    <w:p w:rsidR="00073C4A" w:rsidRPr="00DB65FD" w:rsidRDefault="00DB65FD" w:rsidP="00DB65FD">
      <w:pPr>
        <w:widowControl w:val="0"/>
        <w:shd w:val="clear" w:color="auto" w:fill="FFFFFF"/>
        <w:autoSpaceDE w:val="0"/>
        <w:ind w:left="567"/>
        <w:jc w:val="both"/>
        <w:rPr>
          <w:color w:val="000000"/>
          <w:spacing w:val="-3"/>
          <w:sz w:val="24"/>
        </w:rPr>
      </w:pPr>
      <w:r w:rsidRPr="00073C4A">
        <w:rPr>
          <w:color w:val="000000"/>
          <w:spacing w:val="-3"/>
          <w:sz w:val="24"/>
        </w:rPr>
        <w:t>- materiały o braku przydatności do wykorzystania.</w:t>
      </w:r>
    </w:p>
    <w:p w:rsidR="00073C4A" w:rsidRPr="00073C4A" w:rsidRDefault="00FC75FD" w:rsidP="00FC75FD">
      <w:pPr>
        <w:suppressAutoHyphens/>
        <w:spacing w:before="120"/>
        <w:ind w:left="426" w:hanging="284"/>
        <w:jc w:val="both"/>
        <w:rPr>
          <w:b/>
          <w:sz w:val="24"/>
        </w:rPr>
      </w:pPr>
      <w:r>
        <w:rPr>
          <w:b/>
          <w:sz w:val="24"/>
        </w:rPr>
        <w:t>8</w:t>
      </w:r>
      <w:r w:rsidR="00DB65FD">
        <w:rPr>
          <w:b/>
          <w:sz w:val="24"/>
        </w:rPr>
        <w:t xml:space="preserve">.2 </w:t>
      </w:r>
      <w:r w:rsidR="00073C4A" w:rsidRPr="00073C4A">
        <w:rPr>
          <w:b/>
          <w:sz w:val="24"/>
        </w:rPr>
        <w:t>Baza ewidencyjna danych opisowych.</w:t>
      </w:r>
    </w:p>
    <w:p w:rsidR="00073C4A" w:rsidRPr="00073C4A" w:rsidRDefault="00073C4A" w:rsidP="00DB65FD">
      <w:pPr>
        <w:ind w:left="284" w:firstLine="850"/>
        <w:jc w:val="both"/>
        <w:rPr>
          <w:sz w:val="24"/>
          <w:shd w:val="clear" w:color="auto" w:fill="FFFF00"/>
        </w:rPr>
      </w:pPr>
      <w:r w:rsidRPr="00073C4A">
        <w:rPr>
          <w:sz w:val="24"/>
        </w:rPr>
        <w:t>Ewidencyjne dane opisowe dla obszaru powiatu</w:t>
      </w:r>
      <w:r w:rsidR="006770EC">
        <w:rPr>
          <w:sz w:val="24"/>
        </w:rPr>
        <w:t xml:space="preserve"> goleniowskiego prowadzone są w </w:t>
      </w:r>
      <w:r w:rsidRPr="00073C4A">
        <w:rPr>
          <w:sz w:val="24"/>
        </w:rPr>
        <w:t>postaci zintegrowanej bazy danych systemu EWID 2007.</w:t>
      </w:r>
    </w:p>
    <w:p w:rsidR="00073C4A" w:rsidRPr="00073C4A" w:rsidRDefault="00073C4A" w:rsidP="00DB65FD">
      <w:pPr>
        <w:ind w:left="284" w:firstLine="850"/>
        <w:jc w:val="both"/>
        <w:rPr>
          <w:sz w:val="24"/>
        </w:rPr>
      </w:pPr>
      <w:r w:rsidRPr="00073C4A">
        <w:rPr>
          <w:sz w:val="24"/>
        </w:rPr>
        <w:t>Opisowe dane ewidencyjne, zawarte w bazie ewidencji gruntów i budynków Powiatu Goleniowskiego pochodzą z operatów ewidencyjnych założonych na podstawie poprzednio obo</w:t>
      </w:r>
      <w:r w:rsidR="002E3520">
        <w:rPr>
          <w:sz w:val="24"/>
        </w:rPr>
        <w:t xml:space="preserve">wiązujących przepisów </w:t>
      </w:r>
      <w:r w:rsidR="002E3520" w:rsidRPr="001D09C8">
        <w:rPr>
          <w:i/>
          <w:sz w:val="24"/>
        </w:rPr>
        <w:t>([4</w:t>
      </w:r>
      <w:r w:rsidRPr="001D09C8">
        <w:rPr>
          <w:i/>
          <w:sz w:val="24"/>
        </w:rPr>
        <w:t>.2.1</w:t>
      </w:r>
      <w:r w:rsidR="002E3520" w:rsidRPr="001D09C8">
        <w:rPr>
          <w:i/>
          <w:sz w:val="24"/>
        </w:rPr>
        <w:t xml:space="preserve"> i 4.2.2</w:t>
      </w:r>
      <w:r w:rsidRPr="001D09C8">
        <w:rPr>
          <w:i/>
          <w:sz w:val="24"/>
        </w:rPr>
        <w:t>] - wykaz operatów)</w:t>
      </w:r>
      <w:r w:rsidRPr="00073C4A">
        <w:rPr>
          <w:sz w:val="24"/>
        </w:rPr>
        <w:t xml:space="preserve"> oraz z bieżącej aktualizacji ewidencji gruntów i budynków.</w:t>
      </w:r>
    </w:p>
    <w:p w:rsidR="00073C4A" w:rsidRPr="00073C4A" w:rsidRDefault="00073C4A" w:rsidP="00DB65FD">
      <w:pPr>
        <w:ind w:left="284" w:firstLine="850"/>
        <w:jc w:val="both"/>
        <w:rPr>
          <w:sz w:val="24"/>
        </w:rPr>
      </w:pPr>
      <w:r w:rsidRPr="00073C4A">
        <w:rPr>
          <w:sz w:val="24"/>
        </w:rPr>
        <w:t>Dane ewidencyjne dotyczące podmiotów ewidencyjn</w:t>
      </w:r>
      <w:r w:rsidR="00DB65FD">
        <w:rPr>
          <w:sz w:val="24"/>
        </w:rPr>
        <w:t xml:space="preserve">ych, jednostek organizacyjnych </w:t>
      </w:r>
      <w:r w:rsidRPr="00073C4A">
        <w:rPr>
          <w:sz w:val="24"/>
        </w:rPr>
        <w:t>i organów wymagają uaktualnienia z wykorzystaniem danych przekazanych przez system PESEL i REGON oraz danych pozyskanych od osób zainteresowanych, w procesie modernizacji ewidencji.</w:t>
      </w:r>
    </w:p>
    <w:p w:rsidR="00073C4A" w:rsidRPr="00073C4A" w:rsidRDefault="00073C4A" w:rsidP="002E3520">
      <w:pPr>
        <w:ind w:left="284" w:firstLine="850"/>
        <w:jc w:val="both"/>
        <w:rPr>
          <w:sz w:val="24"/>
        </w:rPr>
      </w:pPr>
      <w:r w:rsidRPr="00073C4A">
        <w:rPr>
          <w:sz w:val="24"/>
        </w:rPr>
        <w:t>Podstawą dostosowania istniejących danych ewide</w:t>
      </w:r>
      <w:r w:rsidR="002E3520">
        <w:rPr>
          <w:sz w:val="24"/>
        </w:rPr>
        <w:t xml:space="preserve">ncyjnych do wymagań określonych </w:t>
      </w:r>
      <w:r w:rsidRPr="00073C4A">
        <w:rPr>
          <w:sz w:val="24"/>
        </w:rPr>
        <w:t xml:space="preserve">w </w:t>
      </w:r>
      <w:r w:rsidR="0045597D" w:rsidRPr="00BF0796">
        <w:rPr>
          <w:sz w:val="24"/>
        </w:rPr>
        <w:t>rozporządzeniu</w:t>
      </w:r>
      <w:r w:rsidR="0045597D">
        <w:rPr>
          <w:i/>
          <w:sz w:val="24"/>
        </w:rPr>
        <w:t xml:space="preserve"> [3</w:t>
      </w:r>
      <w:r w:rsidRPr="00073C4A">
        <w:rPr>
          <w:i/>
          <w:sz w:val="24"/>
        </w:rPr>
        <w:t>.1.2]</w:t>
      </w:r>
      <w:r w:rsidRPr="00073C4A">
        <w:rPr>
          <w:sz w:val="24"/>
        </w:rPr>
        <w:t>, będą źródła danych dotyczące:</w:t>
      </w:r>
    </w:p>
    <w:p w:rsidR="00073C4A" w:rsidRPr="00073C4A" w:rsidRDefault="00073C4A" w:rsidP="00073C4A">
      <w:pPr>
        <w:pStyle w:val="Tekstpodstawowywcity"/>
        <w:ind w:left="709" w:hanging="142"/>
        <w:jc w:val="both"/>
        <w:rPr>
          <w:sz w:val="24"/>
        </w:rPr>
      </w:pPr>
      <w:r w:rsidRPr="00073C4A">
        <w:rPr>
          <w:sz w:val="24"/>
        </w:rPr>
        <w:t>1) zbiory dowodów zmian zawarte w dotychczasowy</w:t>
      </w:r>
      <w:r w:rsidR="006770EC">
        <w:rPr>
          <w:sz w:val="24"/>
        </w:rPr>
        <w:t>m operacie ewidencji gruntów, w </w:t>
      </w:r>
      <w:r w:rsidRPr="00073C4A">
        <w:rPr>
          <w:sz w:val="24"/>
        </w:rPr>
        <w:t>tym przesłane Staroście przez organy, sądy i kancelarie</w:t>
      </w:r>
      <w:r w:rsidR="002E3520">
        <w:rPr>
          <w:sz w:val="24"/>
        </w:rPr>
        <w:t xml:space="preserve"> notarialne prawomocne decyzje </w:t>
      </w:r>
      <w:r w:rsidRPr="00073C4A">
        <w:rPr>
          <w:sz w:val="24"/>
        </w:rPr>
        <w:t xml:space="preserve">i orzeczenia i odpisy aktów notarialnych, o których mowa </w:t>
      </w:r>
      <w:r w:rsidRPr="00BF0796">
        <w:rPr>
          <w:sz w:val="24"/>
        </w:rPr>
        <w:t xml:space="preserve">w </w:t>
      </w:r>
      <w:r w:rsidR="0045597D" w:rsidRPr="00BF0796">
        <w:rPr>
          <w:sz w:val="24"/>
        </w:rPr>
        <w:t>art. 23 ustawy</w:t>
      </w:r>
      <w:r w:rsidR="0045597D">
        <w:rPr>
          <w:i/>
          <w:sz w:val="24"/>
        </w:rPr>
        <w:t xml:space="preserve"> [3</w:t>
      </w:r>
      <w:r w:rsidRPr="00073C4A">
        <w:rPr>
          <w:i/>
          <w:sz w:val="24"/>
        </w:rPr>
        <w:t>.1.1]</w:t>
      </w:r>
      <w:r w:rsidRPr="00073C4A">
        <w:rPr>
          <w:sz w:val="24"/>
        </w:rPr>
        <w:t>;</w:t>
      </w:r>
    </w:p>
    <w:p w:rsidR="00073C4A" w:rsidRPr="00073C4A" w:rsidRDefault="00073C4A" w:rsidP="00073C4A">
      <w:pPr>
        <w:pStyle w:val="Tekstpodstawowy"/>
        <w:ind w:left="709" w:hanging="142"/>
        <w:rPr>
          <w:szCs w:val="24"/>
        </w:rPr>
      </w:pPr>
      <w:r w:rsidRPr="00073C4A">
        <w:rPr>
          <w:szCs w:val="24"/>
        </w:rPr>
        <w:t>2) podmiotów ewidencyjnych oraz osób, jednost</w:t>
      </w:r>
      <w:r w:rsidR="006770EC">
        <w:rPr>
          <w:szCs w:val="24"/>
        </w:rPr>
        <w:t>ek organizacyjnych i organów, o </w:t>
      </w:r>
      <w:r w:rsidRPr="00073C4A">
        <w:rPr>
          <w:szCs w:val="24"/>
        </w:rPr>
        <w:t xml:space="preserve">których mowa w </w:t>
      </w:r>
      <w:r w:rsidRPr="00073C4A">
        <w:rPr>
          <w:i/>
          <w:szCs w:val="24"/>
        </w:rPr>
        <w:t>§</w:t>
      </w:r>
      <w:r w:rsidR="0045597D">
        <w:rPr>
          <w:i/>
          <w:szCs w:val="24"/>
        </w:rPr>
        <w:t xml:space="preserve"> 11 ust. 1 i 2 rozporządzenia [3</w:t>
      </w:r>
      <w:r w:rsidRPr="00073C4A">
        <w:rPr>
          <w:i/>
          <w:szCs w:val="24"/>
        </w:rPr>
        <w:t>.1.2]</w:t>
      </w:r>
      <w:r w:rsidRPr="00073C4A">
        <w:rPr>
          <w:szCs w:val="24"/>
        </w:rPr>
        <w:t xml:space="preserve"> </w:t>
      </w:r>
      <w:r w:rsidRPr="006770EC">
        <w:rPr>
          <w:b w:val="0"/>
          <w:szCs w:val="24"/>
        </w:rPr>
        <w:t>tj.:</w:t>
      </w:r>
      <w:r w:rsidRPr="00073C4A">
        <w:rPr>
          <w:szCs w:val="24"/>
        </w:rPr>
        <w:t xml:space="preserve"> </w:t>
      </w:r>
    </w:p>
    <w:p w:rsidR="00073C4A" w:rsidRPr="00073C4A" w:rsidRDefault="00073C4A" w:rsidP="001E3C26">
      <w:pPr>
        <w:pStyle w:val="Tekstpodstawowy22"/>
        <w:numPr>
          <w:ilvl w:val="0"/>
          <w:numId w:val="4"/>
        </w:numPr>
        <w:spacing w:line="240" w:lineRule="auto"/>
        <w:ind w:left="1276" w:hanging="283"/>
        <w:rPr>
          <w:szCs w:val="24"/>
        </w:rPr>
      </w:pPr>
      <w:r w:rsidRPr="00073C4A">
        <w:rPr>
          <w:szCs w:val="24"/>
        </w:rPr>
        <w:t>dokumenty dostarczone podczas czynności ustalenia danych podmiotowych,</w:t>
      </w:r>
    </w:p>
    <w:p w:rsidR="00073C4A" w:rsidRPr="00073C4A" w:rsidRDefault="00073C4A" w:rsidP="001E3C26">
      <w:pPr>
        <w:pStyle w:val="Tekstpodstawowy22"/>
        <w:numPr>
          <w:ilvl w:val="0"/>
          <w:numId w:val="4"/>
        </w:numPr>
        <w:spacing w:line="240" w:lineRule="auto"/>
        <w:ind w:left="1276" w:hanging="283"/>
        <w:rPr>
          <w:szCs w:val="24"/>
        </w:rPr>
      </w:pPr>
      <w:r w:rsidRPr="00073C4A">
        <w:rPr>
          <w:szCs w:val="24"/>
        </w:rPr>
        <w:t>dokumenty dotyczące opisu praw podm</w:t>
      </w:r>
      <w:r w:rsidR="006770EC">
        <w:rPr>
          <w:szCs w:val="24"/>
        </w:rPr>
        <w:t>iotów ewidencyjnych oraz osób i </w:t>
      </w:r>
      <w:r w:rsidRPr="00073C4A">
        <w:rPr>
          <w:szCs w:val="24"/>
        </w:rPr>
        <w:t xml:space="preserve">jednostek </w:t>
      </w:r>
      <w:r w:rsidR="003D664A" w:rsidRPr="00073C4A">
        <w:rPr>
          <w:szCs w:val="24"/>
        </w:rPr>
        <w:t xml:space="preserve">organizacyjnych, </w:t>
      </w:r>
      <w:r w:rsidRPr="00073C4A">
        <w:rPr>
          <w:szCs w:val="24"/>
        </w:rPr>
        <w:t xml:space="preserve">o których mowa w </w:t>
      </w:r>
      <w:r w:rsidR="0045597D">
        <w:rPr>
          <w:i/>
          <w:szCs w:val="24"/>
        </w:rPr>
        <w:t>§ 12 ust.1 rozporządzenia [3</w:t>
      </w:r>
      <w:r w:rsidRPr="00073C4A">
        <w:rPr>
          <w:i/>
          <w:szCs w:val="24"/>
        </w:rPr>
        <w:t>.1.2]</w:t>
      </w:r>
      <w:r w:rsidRPr="00073C4A">
        <w:rPr>
          <w:szCs w:val="24"/>
        </w:rPr>
        <w:t xml:space="preserve">, </w:t>
      </w:r>
    </w:p>
    <w:p w:rsidR="00073C4A" w:rsidRPr="00073C4A" w:rsidRDefault="00073C4A" w:rsidP="001E3C26">
      <w:pPr>
        <w:pStyle w:val="Tekstpodstawowy22"/>
        <w:numPr>
          <w:ilvl w:val="0"/>
          <w:numId w:val="4"/>
        </w:numPr>
        <w:spacing w:line="240" w:lineRule="auto"/>
        <w:ind w:left="1276" w:hanging="283"/>
        <w:rPr>
          <w:szCs w:val="24"/>
        </w:rPr>
      </w:pPr>
      <w:r w:rsidRPr="00073C4A">
        <w:rPr>
          <w:szCs w:val="24"/>
        </w:rPr>
        <w:t>dotychczasowy operat ewidencji gruntów,</w:t>
      </w:r>
    </w:p>
    <w:p w:rsidR="00073C4A" w:rsidRPr="00073C4A" w:rsidRDefault="00073C4A" w:rsidP="001E3C26">
      <w:pPr>
        <w:pStyle w:val="Tekstpodstawowy22"/>
        <w:numPr>
          <w:ilvl w:val="0"/>
          <w:numId w:val="4"/>
        </w:numPr>
        <w:spacing w:before="60" w:line="240" w:lineRule="auto"/>
        <w:ind w:left="1276" w:hanging="283"/>
        <w:rPr>
          <w:szCs w:val="24"/>
        </w:rPr>
      </w:pPr>
      <w:r w:rsidRPr="00073C4A">
        <w:rPr>
          <w:szCs w:val="24"/>
        </w:rPr>
        <w:t>system ewidencji ludności PESEL,</w:t>
      </w:r>
    </w:p>
    <w:p w:rsidR="00073C4A" w:rsidRPr="00073C4A" w:rsidRDefault="00073C4A" w:rsidP="001E3C26">
      <w:pPr>
        <w:pStyle w:val="Tekstpodstawowy22"/>
        <w:numPr>
          <w:ilvl w:val="0"/>
          <w:numId w:val="4"/>
        </w:numPr>
        <w:spacing w:before="60" w:line="240" w:lineRule="auto"/>
        <w:ind w:left="1276" w:hanging="283"/>
        <w:rPr>
          <w:szCs w:val="24"/>
        </w:rPr>
      </w:pPr>
      <w:r w:rsidRPr="00073C4A">
        <w:rPr>
          <w:szCs w:val="24"/>
        </w:rPr>
        <w:t xml:space="preserve">krajowy rejestr urzędowy podmiotów </w:t>
      </w:r>
      <w:r w:rsidR="006770EC">
        <w:rPr>
          <w:szCs w:val="24"/>
        </w:rPr>
        <w:t>gospodarki narodowej (KRUPGN) w </w:t>
      </w:r>
      <w:r w:rsidRPr="00073C4A">
        <w:rPr>
          <w:szCs w:val="24"/>
        </w:rPr>
        <w:t>skrócie (REGON), prowadzony przez Urząd Statystyczny w Szczecinie, na podstawie przepisów o statystyce publicznej; (obecna baza danych zawiera identyfikatory systemu REGON dla instytucji państwowych),</w:t>
      </w:r>
    </w:p>
    <w:p w:rsidR="00073C4A" w:rsidRPr="00073C4A" w:rsidRDefault="00073C4A" w:rsidP="001E3C26">
      <w:pPr>
        <w:pStyle w:val="Tekstpodstawowy22"/>
        <w:numPr>
          <w:ilvl w:val="0"/>
          <w:numId w:val="4"/>
        </w:numPr>
        <w:spacing w:before="60" w:line="240" w:lineRule="auto"/>
        <w:ind w:left="1276" w:hanging="283"/>
        <w:rPr>
          <w:szCs w:val="24"/>
        </w:rPr>
      </w:pPr>
      <w:r w:rsidRPr="00073C4A">
        <w:rPr>
          <w:szCs w:val="24"/>
        </w:rPr>
        <w:t>rejestr osób prawnych, prowadzony przez sądy rejonowe,</w:t>
      </w:r>
    </w:p>
    <w:p w:rsidR="00073C4A" w:rsidRPr="00073C4A" w:rsidRDefault="00073C4A" w:rsidP="001E3C26">
      <w:pPr>
        <w:pStyle w:val="Tekstpodstawowy22"/>
        <w:numPr>
          <w:ilvl w:val="0"/>
          <w:numId w:val="4"/>
        </w:numPr>
        <w:spacing w:before="60" w:line="240" w:lineRule="auto"/>
        <w:ind w:left="1276" w:hanging="283"/>
        <w:rPr>
          <w:szCs w:val="24"/>
        </w:rPr>
      </w:pPr>
      <w:r w:rsidRPr="00073C4A">
        <w:rPr>
          <w:szCs w:val="24"/>
        </w:rPr>
        <w:t>dokumenty urzędowe, powołujące się na rejestry wymienione w pkt. c i d,</w:t>
      </w:r>
    </w:p>
    <w:p w:rsidR="00073C4A" w:rsidRPr="00073C4A" w:rsidRDefault="00073C4A" w:rsidP="001E3C26">
      <w:pPr>
        <w:pStyle w:val="Tekstpodstawowy22"/>
        <w:numPr>
          <w:ilvl w:val="0"/>
          <w:numId w:val="4"/>
        </w:numPr>
        <w:spacing w:line="240" w:lineRule="auto"/>
        <w:ind w:left="1276" w:hanging="283"/>
        <w:rPr>
          <w:szCs w:val="24"/>
        </w:rPr>
      </w:pPr>
      <w:r w:rsidRPr="00073C4A">
        <w:rPr>
          <w:szCs w:val="24"/>
        </w:rPr>
        <w:t xml:space="preserve">decyzje Starosty w sprawie ustalenia władających, o których mowa w </w:t>
      </w:r>
      <w:r w:rsidR="0045597D">
        <w:rPr>
          <w:i/>
          <w:szCs w:val="24"/>
        </w:rPr>
        <w:t>§12 ust. 2 rozporządzenia [3</w:t>
      </w:r>
      <w:r w:rsidRPr="00073C4A">
        <w:rPr>
          <w:i/>
          <w:szCs w:val="24"/>
        </w:rPr>
        <w:t>.1.2]</w:t>
      </w:r>
      <w:r w:rsidRPr="00073C4A">
        <w:rPr>
          <w:szCs w:val="24"/>
        </w:rPr>
        <w:t xml:space="preserve">, </w:t>
      </w:r>
    </w:p>
    <w:p w:rsidR="00073C4A" w:rsidRPr="00073C4A" w:rsidRDefault="00073C4A" w:rsidP="00073C4A">
      <w:pPr>
        <w:pStyle w:val="Tekstpodstawowy22"/>
        <w:spacing w:line="240" w:lineRule="auto"/>
        <w:ind w:left="709" w:hanging="135"/>
        <w:rPr>
          <w:szCs w:val="24"/>
        </w:rPr>
      </w:pPr>
      <w:r w:rsidRPr="00073C4A">
        <w:rPr>
          <w:szCs w:val="24"/>
        </w:rPr>
        <w:t>3) przedmiotów ewidencyjnych tj.:</w:t>
      </w:r>
    </w:p>
    <w:p w:rsidR="00073C4A" w:rsidRPr="00073C4A" w:rsidRDefault="00073C4A" w:rsidP="001E3C26">
      <w:pPr>
        <w:pStyle w:val="Tekstpodstawowy22"/>
        <w:numPr>
          <w:ilvl w:val="1"/>
          <w:numId w:val="5"/>
        </w:numPr>
        <w:tabs>
          <w:tab w:val="clear" w:pos="1440"/>
        </w:tabs>
        <w:spacing w:line="240" w:lineRule="auto"/>
        <w:ind w:left="1276" w:hanging="283"/>
        <w:rPr>
          <w:szCs w:val="24"/>
        </w:rPr>
      </w:pPr>
      <w:r w:rsidRPr="00073C4A">
        <w:rPr>
          <w:szCs w:val="24"/>
        </w:rPr>
        <w:lastRenderedPageBreak/>
        <w:t>materiały oraz komputerowe</w:t>
      </w:r>
      <w:r w:rsidR="00FC75FD">
        <w:rPr>
          <w:szCs w:val="24"/>
        </w:rPr>
        <w:t xml:space="preserve"> bazy danych wymienione w pkt. 8</w:t>
      </w:r>
      <w:r w:rsidRPr="00073C4A">
        <w:rPr>
          <w:szCs w:val="24"/>
        </w:rPr>
        <w:t>.1. dotyczące danych ewidencyjnych obiektów gruntowych,</w:t>
      </w:r>
    </w:p>
    <w:p w:rsidR="00073C4A" w:rsidRPr="00073C4A" w:rsidRDefault="00FC75FD" w:rsidP="001E3C26">
      <w:pPr>
        <w:pStyle w:val="Tekstpodstawowy22"/>
        <w:numPr>
          <w:ilvl w:val="1"/>
          <w:numId w:val="5"/>
        </w:numPr>
        <w:tabs>
          <w:tab w:val="clear" w:pos="1440"/>
        </w:tabs>
        <w:spacing w:line="240" w:lineRule="auto"/>
        <w:ind w:left="1276" w:hanging="283"/>
        <w:rPr>
          <w:szCs w:val="24"/>
        </w:rPr>
      </w:pPr>
      <w:r>
        <w:rPr>
          <w:szCs w:val="24"/>
        </w:rPr>
        <w:t>dokumenty wymienione w pkt. 8</w:t>
      </w:r>
      <w:r w:rsidR="00073C4A" w:rsidRPr="00073C4A">
        <w:rPr>
          <w:szCs w:val="24"/>
        </w:rPr>
        <w:t xml:space="preserve">.4, dotyczące danych ewidencyjnych budynków </w:t>
      </w:r>
      <w:r w:rsidR="00073C4A" w:rsidRPr="00073C4A">
        <w:rPr>
          <w:szCs w:val="24"/>
        </w:rPr>
        <w:br/>
        <w:t>i lokali.</w:t>
      </w:r>
    </w:p>
    <w:p w:rsidR="00073C4A" w:rsidRPr="00073C4A" w:rsidRDefault="00FC75FD" w:rsidP="00FC75FD">
      <w:pPr>
        <w:pStyle w:val="Tekstpodstawowy22"/>
        <w:spacing w:before="120" w:line="240" w:lineRule="auto"/>
        <w:ind w:left="426" w:hanging="284"/>
        <w:rPr>
          <w:szCs w:val="24"/>
        </w:rPr>
      </w:pPr>
      <w:r>
        <w:rPr>
          <w:b/>
          <w:szCs w:val="24"/>
        </w:rPr>
        <w:t>8</w:t>
      </w:r>
      <w:r w:rsidR="00371EFC">
        <w:rPr>
          <w:b/>
          <w:szCs w:val="24"/>
        </w:rPr>
        <w:t xml:space="preserve">.3 </w:t>
      </w:r>
      <w:r w:rsidR="00073C4A" w:rsidRPr="00073C4A">
        <w:rPr>
          <w:b/>
          <w:szCs w:val="24"/>
        </w:rPr>
        <w:t>Operat klasyfikacji gleboznawczej.</w:t>
      </w:r>
    </w:p>
    <w:p w:rsidR="00073C4A" w:rsidRPr="00073C4A" w:rsidRDefault="00073C4A" w:rsidP="00073C4A">
      <w:pPr>
        <w:pStyle w:val="Tekstpodstawowy22"/>
        <w:spacing w:line="240" w:lineRule="auto"/>
        <w:ind w:left="284"/>
        <w:rPr>
          <w:szCs w:val="24"/>
        </w:rPr>
      </w:pPr>
      <w:r w:rsidRPr="00073C4A">
        <w:rPr>
          <w:szCs w:val="24"/>
        </w:rPr>
        <w:t>Operaty klasyfikacji gleboznawczej dla obrębów Kulice, Bodzęcin, Redostowo pochodzą z 1963 roku z założenia ewidencji gruntów oraz z lat późniejszych – dotyczące ich aktualizacji.  Operaty te zawierają protokoły, zestawienia odkrywek oraz mapy klasyfikacji gleboznawczej gruntów w skali 1:5000, wraz z aneksami i operatami uzupełniającymi.</w:t>
      </w:r>
    </w:p>
    <w:p w:rsidR="00073C4A" w:rsidRPr="00073C4A" w:rsidRDefault="00FC75FD" w:rsidP="00FC75FD">
      <w:pPr>
        <w:suppressAutoHyphens/>
        <w:spacing w:before="120"/>
        <w:ind w:left="426" w:hanging="284"/>
        <w:jc w:val="both"/>
        <w:rPr>
          <w:sz w:val="24"/>
        </w:rPr>
      </w:pPr>
      <w:r>
        <w:rPr>
          <w:b/>
          <w:sz w:val="24"/>
        </w:rPr>
        <w:t>8</w:t>
      </w:r>
      <w:r w:rsidR="00371EFC">
        <w:rPr>
          <w:b/>
          <w:sz w:val="24"/>
        </w:rPr>
        <w:t xml:space="preserve">.4 </w:t>
      </w:r>
      <w:r w:rsidR="00073C4A" w:rsidRPr="00073C4A">
        <w:rPr>
          <w:b/>
          <w:sz w:val="24"/>
        </w:rPr>
        <w:t>Ewidencja budynków i lokali.</w:t>
      </w:r>
      <w:r w:rsidR="00073C4A" w:rsidRPr="00073C4A">
        <w:rPr>
          <w:sz w:val="24"/>
        </w:rPr>
        <w:tab/>
      </w:r>
    </w:p>
    <w:p w:rsidR="00073C4A" w:rsidRPr="00073C4A" w:rsidRDefault="00073C4A" w:rsidP="00073C4A">
      <w:pPr>
        <w:autoSpaceDE w:val="0"/>
        <w:ind w:left="284"/>
        <w:jc w:val="both"/>
        <w:rPr>
          <w:sz w:val="24"/>
        </w:rPr>
      </w:pPr>
      <w:r w:rsidRPr="00073C4A">
        <w:rPr>
          <w:sz w:val="24"/>
        </w:rPr>
        <w:t>1. Dokumentacja źródłowa ewidencji budynków i lokali.</w:t>
      </w:r>
    </w:p>
    <w:p w:rsidR="00073C4A" w:rsidRPr="00073C4A" w:rsidRDefault="00073C4A" w:rsidP="00073C4A">
      <w:pPr>
        <w:autoSpaceDE w:val="0"/>
        <w:ind w:left="709" w:hanging="142"/>
        <w:jc w:val="both"/>
        <w:rPr>
          <w:color w:val="000000"/>
          <w:sz w:val="24"/>
        </w:rPr>
      </w:pPr>
      <w:r w:rsidRPr="00073C4A">
        <w:rPr>
          <w:color w:val="000000"/>
          <w:sz w:val="24"/>
        </w:rPr>
        <w:t>- Ewidencję gruntów i budynków obrębu Kulice</w:t>
      </w:r>
      <w:r w:rsidRPr="00073C4A">
        <w:rPr>
          <w:sz w:val="24"/>
        </w:rPr>
        <w:t xml:space="preserve"> </w:t>
      </w:r>
      <w:r w:rsidRPr="00073C4A">
        <w:rPr>
          <w:color w:val="000000"/>
          <w:sz w:val="24"/>
        </w:rPr>
        <w:t>utworzono w 1962 roku na podstawie</w:t>
      </w:r>
      <w:r w:rsidRPr="00073C4A">
        <w:rPr>
          <w:sz w:val="24"/>
        </w:rPr>
        <w:t xml:space="preserve"> </w:t>
      </w:r>
      <w:r w:rsidRPr="00073C4A">
        <w:rPr>
          <w:color w:val="000000"/>
          <w:sz w:val="24"/>
        </w:rPr>
        <w:t>map po regulacyjnych powstałych w</w:t>
      </w:r>
      <w:r w:rsidRPr="00073C4A">
        <w:rPr>
          <w:sz w:val="24"/>
        </w:rPr>
        <w:t xml:space="preserve"> </w:t>
      </w:r>
      <w:r w:rsidRPr="00073C4A">
        <w:rPr>
          <w:color w:val="000000"/>
          <w:sz w:val="24"/>
        </w:rPr>
        <w:t>okresie powojennym. 100% danych ewidencyjnych jest</w:t>
      </w:r>
      <w:r w:rsidRPr="00073C4A">
        <w:rPr>
          <w:sz w:val="24"/>
        </w:rPr>
        <w:t xml:space="preserve"> </w:t>
      </w:r>
      <w:r w:rsidRPr="00073C4A">
        <w:rPr>
          <w:color w:val="000000"/>
          <w:sz w:val="24"/>
        </w:rPr>
        <w:t>prowadzonych za pomocą systemu</w:t>
      </w:r>
      <w:r w:rsidRPr="00073C4A">
        <w:rPr>
          <w:sz w:val="24"/>
        </w:rPr>
        <w:t xml:space="preserve"> </w:t>
      </w:r>
      <w:r w:rsidRPr="00073C4A">
        <w:rPr>
          <w:color w:val="000000"/>
          <w:sz w:val="24"/>
        </w:rPr>
        <w:t>informatycznego EWID 2007.</w:t>
      </w:r>
    </w:p>
    <w:p w:rsidR="00073C4A" w:rsidRPr="00073C4A" w:rsidRDefault="00073C4A" w:rsidP="00073C4A">
      <w:pPr>
        <w:autoSpaceDE w:val="0"/>
        <w:ind w:left="709" w:hanging="142"/>
        <w:jc w:val="both"/>
        <w:rPr>
          <w:color w:val="000000"/>
          <w:sz w:val="24"/>
        </w:rPr>
      </w:pPr>
      <w:r w:rsidRPr="00073C4A">
        <w:rPr>
          <w:color w:val="000000"/>
          <w:sz w:val="24"/>
        </w:rPr>
        <w:t>- Ewidencję gruntów i budynków obrębu Bodzęcin</w:t>
      </w:r>
      <w:r w:rsidRPr="00073C4A">
        <w:rPr>
          <w:sz w:val="24"/>
        </w:rPr>
        <w:t xml:space="preserve"> </w:t>
      </w:r>
      <w:r w:rsidRPr="00073C4A">
        <w:rPr>
          <w:color w:val="000000"/>
          <w:sz w:val="24"/>
        </w:rPr>
        <w:t>utworzono w 1963 roku na podstawie</w:t>
      </w:r>
      <w:r w:rsidRPr="00073C4A">
        <w:rPr>
          <w:sz w:val="24"/>
        </w:rPr>
        <w:t xml:space="preserve"> </w:t>
      </w:r>
      <w:r w:rsidRPr="00073C4A">
        <w:rPr>
          <w:color w:val="000000"/>
          <w:sz w:val="24"/>
        </w:rPr>
        <w:t>map po regulacyjnych powstałych w</w:t>
      </w:r>
      <w:r w:rsidRPr="00073C4A">
        <w:rPr>
          <w:sz w:val="24"/>
        </w:rPr>
        <w:t xml:space="preserve"> </w:t>
      </w:r>
      <w:r w:rsidRPr="00073C4A">
        <w:rPr>
          <w:color w:val="000000"/>
          <w:sz w:val="24"/>
        </w:rPr>
        <w:t>okresie powojennym. 100% danych ewidencyjnych jest</w:t>
      </w:r>
      <w:r w:rsidRPr="00073C4A">
        <w:rPr>
          <w:sz w:val="24"/>
        </w:rPr>
        <w:t xml:space="preserve"> </w:t>
      </w:r>
      <w:r w:rsidRPr="00073C4A">
        <w:rPr>
          <w:color w:val="000000"/>
          <w:sz w:val="24"/>
        </w:rPr>
        <w:t>prowadzonych za pomocą systemu</w:t>
      </w:r>
      <w:r w:rsidRPr="00073C4A">
        <w:rPr>
          <w:sz w:val="24"/>
        </w:rPr>
        <w:t xml:space="preserve"> </w:t>
      </w:r>
      <w:r w:rsidRPr="00073C4A">
        <w:rPr>
          <w:color w:val="000000"/>
          <w:sz w:val="24"/>
        </w:rPr>
        <w:t>informatycznego EWID 2007.</w:t>
      </w:r>
    </w:p>
    <w:p w:rsidR="00073C4A" w:rsidRPr="00073C4A" w:rsidRDefault="00073C4A" w:rsidP="00073C4A">
      <w:pPr>
        <w:autoSpaceDE w:val="0"/>
        <w:ind w:left="709" w:hanging="142"/>
        <w:jc w:val="both"/>
        <w:rPr>
          <w:sz w:val="24"/>
        </w:rPr>
      </w:pPr>
      <w:r w:rsidRPr="00073C4A">
        <w:rPr>
          <w:color w:val="000000"/>
          <w:sz w:val="24"/>
        </w:rPr>
        <w:t>- Ewidencję gruntów i budynków obrębu Redostowo</w:t>
      </w:r>
      <w:r w:rsidRPr="00073C4A">
        <w:rPr>
          <w:sz w:val="24"/>
        </w:rPr>
        <w:t xml:space="preserve"> </w:t>
      </w:r>
      <w:r w:rsidRPr="00073C4A">
        <w:rPr>
          <w:color w:val="000000"/>
          <w:sz w:val="24"/>
        </w:rPr>
        <w:t>utworzono w 1960 roku na podstawie</w:t>
      </w:r>
      <w:r w:rsidRPr="00073C4A">
        <w:rPr>
          <w:sz w:val="24"/>
        </w:rPr>
        <w:t xml:space="preserve"> </w:t>
      </w:r>
      <w:r w:rsidRPr="00073C4A">
        <w:rPr>
          <w:color w:val="000000"/>
          <w:sz w:val="24"/>
        </w:rPr>
        <w:t>map po regulacyjnych powstałych w</w:t>
      </w:r>
      <w:r w:rsidRPr="00073C4A">
        <w:rPr>
          <w:sz w:val="24"/>
        </w:rPr>
        <w:t xml:space="preserve"> </w:t>
      </w:r>
      <w:r w:rsidRPr="00073C4A">
        <w:rPr>
          <w:color w:val="000000"/>
          <w:sz w:val="24"/>
        </w:rPr>
        <w:t>okresie powojennym. 100% danych ewidencyjnych jest</w:t>
      </w:r>
      <w:r w:rsidRPr="00073C4A">
        <w:rPr>
          <w:sz w:val="24"/>
        </w:rPr>
        <w:t xml:space="preserve"> </w:t>
      </w:r>
      <w:r w:rsidRPr="00073C4A">
        <w:rPr>
          <w:color w:val="000000"/>
          <w:sz w:val="24"/>
        </w:rPr>
        <w:t>prowadzonych za pomocą systemu</w:t>
      </w:r>
      <w:r w:rsidRPr="00073C4A">
        <w:rPr>
          <w:sz w:val="24"/>
        </w:rPr>
        <w:t xml:space="preserve"> </w:t>
      </w:r>
      <w:r w:rsidRPr="00073C4A">
        <w:rPr>
          <w:color w:val="000000"/>
          <w:sz w:val="24"/>
        </w:rPr>
        <w:t>informatycznego EWID 2007.</w:t>
      </w:r>
    </w:p>
    <w:p w:rsidR="00073C4A" w:rsidRPr="00073C4A" w:rsidRDefault="00073C4A" w:rsidP="00073C4A">
      <w:pPr>
        <w:autoSpaceDE w:val="0"/>
        <w:ind w:left="567" w:hanging="283"/>
        <w:jc w:val="both"/>
        <w:rPr>
          <w:sz w:val="24"/>
        </w:rPr>
      </w:pPr>
      <w:r w:rsidRPr="00073C4A">
        <w:rPr>
          <w:sz w:val="24"/>
        </w:rPr>
        <w:t>2. Dla terenu całego powiatu goleniowskiego w 2011 roku, w ramach projektu PL0467 pod nazwą „Pozyskanie i dystrybucja informacji o budynkach na terenie województwa zachodniopomorskiego” zrealizowanego wspólnie ze Związkiem Celowym Powiatów Województwa Zachodniopomorskiego uzupełniono bazy danych ewidencyjnych o zbiory danych ewidencyjnych dotyczących budynków i lokali – KERG 1700/2010.</w:t>
      </w:r>
    </w:p>
    <w:p w:rsidR="00073C4A" w:rsidRPr="00073C4A" w:rsidRDefault="00073C4A" w:rsidP="00FC75FD">
      <w:pPr>
        <w:autoSpaceDE w:val="0"/>
        <w:ind w:left="567" w:hanging="283"/>
        <w:jc w:val="both"/>
        <w:rPr>
          <w:sz w:val="24"/>
        </w:rPr>
      </w:pPr>
      <w:r w:rsidRPr="00073C4A">
        <w:rPr>
          <w:sz w:val="24"/>
        </w:rPr>
        <w:t>3. Dane pozyskane w ramach projektu PL0467 (w uzasadnionych przypadkach) podlegają aktualizacji w trakcie niniejszego opracowania.</w:t>
      </w:r>
    </w:p>
    <w:p w:rsidR="007230F5" w:rsidRPr="002C31E7" w:rsidRDefault="00FC75FD" w:rsidP="000D3706">
      <w:pPr>
        <w:spacing w:before="240"/>
        <w:rPr>
          <w:b/>
          <w:sz w:val="24"/>
        </w:rPr>
      </w:pPr>
      <w:r>
        <w:rPr>
          <w:b/>
          <w:sz w:val="24"/>
        </w:rPr>
        <w:t>9</w:t>
      </w:r>
      <w:r w:rsidR="007230F5" w:rsidRPr="002C31E7">
        <w:rPr>
          <w:b/>
          <w:sz w:val="24"/>
        </w:rPr>
        <w:t>.</w:t>
      </w:r>
      <w:r w:rsidR="00B56EAE">
        <w:rPr>
          <w:b/>
          <w:sz w:val="24"/>
        </w:rPr>
        <w:t xml:space="preserve"> </w:t>
      </w:r>
      <w:r w:rsidR="004A5B6C">
        <w:rPr>
          <w:b/>
          <w:sz w:val="24"/>
        </w:rPr>
        <w:t>Cel pracy.</w:t>
      </w:r>
    </w:p>
    <w:p w:rsidR="00FD7D48" w:rsidRPr="00FD7D48" w:rsidRDefault="00FD7D48" w:rsidP="00FD7D48">
      <w:pPr>
        <w:ind w:left="142"/>
        <w:jc w:val="both"/>
        <w:rPr>
          <w:sz w:val="24"/>
        </w:rPr>
      </w:pPr>
      <w:r w:rsidRPr="00FD7D48">
        <w:rPr>
          <w:b/>
          <w:sz w:val="24"/>
        </w:rPr>
        <w:t>Utworzenie komputerowej bazy danych ewidencji gruntów i budynków oraz operatu ewidencyjnego, o którym</w:t>
      </w:r>
      <w:r w:rsidR="002D7ACC">
        <w:rPr>
          <w:b/>
          <w:sz w:val="24"/>
        </w:rPr>
        <w:t xml:space="preserve"> mowa w </w:t>
      </w:r>
      <w:r w:rsidR="002D7ACC" w:rsidRPr="002D7ACC">
        <w:rPr>
          <w:b/>
          <w:i/>
          <w:sz w:val="24"/>
        </w:rPr>
        <w:t xml:space="preserve">art. 24 ust. 1 ustawy </w:t>
      </w:r>
      <w:r w:rsidR="002D7ACC" w:rsidRPr="002D7ACC">
        <w:rPr>
          <w:i/>
          <w:sz w:val="24"/>
        </w:rPr>
        <w:t>[3</w:t>
      </w:r>
      <w:r w:rsidRPr="002D7ACC">
        <w:rPr>
          <w:i/>
          <w:sz w:val="24"/>
        </w:rPr>
        <w:t>.1.1]</w:t>
      </w:r>
      <w:r w:rsidRPr="00FD7D48">
        <w:rPr>
          <w:b/>
          <w:sz w:val="24"/>
        </w:rPr>
        <w:t>.</w:t>
      </w:r>
    </w:p>
    <w:p w:rsidR="00ED7DF9" w:rsidRPr="00ED7DF9" w:rsidRDefault="00ED7DF9" w:rsidP="00ED7DF9">
      <w:pPr>
        <w:ind w:left="142"/>
        <w:jc w:val="both"/>
        <w:rPr>
          <w:sz w:val="24"/>
        </w:rPr>
      </w:pPr>
      <w:r>
        <w:rPr>
          <w:sz w:val="24"/>
        </w:rPr>
        <w:tab/>
      </w:r>
      <w:r w:rsidRPr="00ED7DF9">
        <w:rPr>
          <w:sz w:val="24"/>
        </w:rPr>
        <w:t>Rezultatem prac dotyczących modernizacji k</w:t>
      </w:r>
      <w:r w:rsidR="006770EC">
        <w:rPr>
          <w:sz w:val="24"/>
        </w:rPr>
        <w:t>ompleksowej ewidencji gruntów i </w:t>
      </w:r>
      <w:r w:rsidRPr="00ED7DF9">
        <w:rPr>
          <w:sz w:val="24"/>
        </w:rPr>
        <w:t>budynków jest:</w:t>
      </w:r>
    </w:p>
    <w:p w:rsidR="00ED7DF9" w:rsidRPr="00ED7DF9" w:rsidRDefault="00213626" w:rsidP="00ED7DF9">
      <w:pPr>
        <w:suppressAutoHyphens/>
        <w:ind w:left="426" w:hanging="142"/>
        <w:jc w:val="both"/>
        <w:rPr>
          <w:sz w:val="24"/>
        </w:rPr>
      </w:pPr>
      <w:r>
        <w:rPr>
          <w:sz w:val="24"/>
        </w:rPr>
        <w:t>1.</w:t>
      </w:r>
      <w:r w:rsidR="00ED7DF9">
        <w:rPr>
          <w:sz w:val="24"/>
        </w:rPr>
        <w:t xml:space="preserve"> </w:t>
      </w:r>
      <w:r w:rsidR="00ED7DF9" w:rsidRPr="00ED7DF9">
        <w:rPr>
          <w:sz w:val="24"/>
        </w:rPr>
        <w:t>utworzenie komputerowej bazy danych ewidencyjnych, zawierającej aktualne dane ewidencyjne dotyczące gruntów, budynków i lokali zgodne z formatem danych ewidencyjnych SWDE,</w:t>
      </w:r>
    </w:p>
    <w:p w:rsidR="00ED7DF9" w:rsidRPr="00ED7DF9" w:rsidRDefault="00213626" w:rsidP="00ED7DF9">
      <w:pPr>
        <w:suppressAutoHyphens/>
        <w:ind w:left="426" w:hanging="142"/>
        <w:jc w:val="both"/>
        <w:rPr>
          <w:sz w:val="24"/>
        </w:rPr>
      </w:pPr>
      <w:r>
        <w:rPr>
          <w:sz w:val="24"/>
        </w:rPr>
        <w:t>2.</w:t>
      </w:r>
      <w:r w:rsidR="00ED7DF9">
        <w:rPr>
          <w:sz w:val="24"/>
        </w:rPr>
        <w:t xml:space="preserve"> </w:t>
      </w:r>
      <w:r w:rsidR="00ED7DF9" w:rsidRPr="00ED7DF9">
        <w:rPr>
          <w:sz w:val="24"/>
        </w:rPr>
        <w:t>uzyskanie poprawnych, zgodnych z wzorami zamieszczonym</w:t>
      </w:r>
      <w:r w:rsidR="008F22F3">
        <w:rPr>
          <w:sz w:val="24"/>
        </w:rPr>
        <w:t xml:space="preserve">i w </w:t>
      </w:r>
      <w:r w:rsidR="008F22F3" w:rsidRPr="008F22F3">
        <w:rPr>
          <w:i/>
          <w:sz w:val="24"/>
        </w:rPr>
        <w:t>instrukcji technicznej G-5</w:t>
      </w:r>
      <w:r w:rsidR="008F22F3">
        <w:rPr>
          <w:i/>
          <w:sz w:val="24"/>
        </w:rPr>
        <w:t>[4.1.2]</w:t>
      </w:r>
      <w:r w:rsidR="008F22F3">
        <w:rPr>
          <w:sz w:val="24"/>
        </w:rPr>
        <w:t xml:space="preserve"> </w:t>
      </w:r>
      <w:r w:rsidR="00ED7DF9" w:rsidRPr="00ED7DF9">
        <w:rPr>
          <w:sz w:val="24"/>
        </w:rPr>
        <w:t xml:space="preserve">raportów, o których mowa w </w:t>
      </w:r>
      <w:r w:rsidR="00ED7DF9" w:rsidRPr="008F22F3">
        <w:rPr>
          <w:i/>
          <w:sz w:val="24"/>
        </w:rPr>
        <w:t>§ 22 i</w:t>
      </w:r>
      <w:r w:rsidR="008F22F3" w:rsidRPr="008F22F3">
        <w:rPr>
          <w:i/>
          <w:sz w:val="24"/>
        </w:rPr>
        <w:t xml:space="preserve"> </w:t>
      </w:r>
      <w:r w:rsidR="008F22F3">
        <w:rPr>
          <w:i/>
          <w:sz w:val="24"/>
        </w:rPr>
        <w:t>29 rozporządzenia [3</w:t>
      </w:r>
      <w:r w:rsidR="00ED7DF9" w:rsidRPr="008F22F3">
        <w:rPr>
          <w:i/>
          <w:sz w:val="24"/>
        </w:rPr>
        <w:t>.1.2]</w:t>
      </w:r>
      <w:r w:rsidR="00ED7DF9" w:rsidRPr="00ED7DF9">
        <w:rPr>
          <w:sz w:val="24"/>
        </w:rPr>
        <w:t>,</w:t>
      </w:r>
    </w:p>
    <w:p w:rsidR="00ED7DF9" w:rsidRPr="00ED7DF9" w:rsidRDefault="00213626" w:rsidP="008F22F3">
      <w:pPr>
        <w:suppressAutoHyphens/>
        <w:ind w:left="426" w:hanging="142"/>
        <w:jc w:val="both"/>
        <w:rPr>
          <w:sz w:val="24"/>
        </w:rPr>
      </w:pPr>
      <w:r>
        <w:rPr>
          <w:sz w:val="24"/>
        </w:rPr>
        <w:t>3.</w:t>
      </w:r>
      <w:r w:rsidR="008F22F3">
        <w:rPr>
          <w:sz w:val="24"/>
        </w:rPr>
        <w:t xml:space="preserve"> </w:t>
      </w:r>
      <w:r w:rsidR="00ED7DF9" w:rsidRPr="00ED7DF9">
        <w:rPr>
          <w:sz w:val="24"/>
        </w:rPr>
        <w:t xml:space="preserve">utworzenie operatu ewidencyjnego, o którym mowa w </w:t>
      </w:r>
      <w:r w:rsidR="008F22F3">
        <w:rPr>
          <w:i/>
          <w:sz w:val="24"/>
        </w:rPr>
        <w:t>§ 20 rozporządzenia [3</w:t>
      </w:r>
      <w:r w:rsidR="00ED7DF9" w:rsidRPr="008F22F3">
        <w:rPr>
          <w:i/>
          <w:sz w:val="24"/>
        </w:rPr>
        <w:t>.1.2]</w:t>
      </w:r>
      <w:r w:rsidR="00ED7DF9" w:rsidRPr="00ED7DF9">
        <w:rPr>
          <w:sz w:val="24"/>
        </w:rPr>
        <w:t>,</w:t>
      </w:r>
    </w:p>
    <w:p w:rsidR="00ED7DF9" w:rsidRPr="00ED7DF9" w:rsidRDefault="00213626" w:rsidP="008F22F3">
      <w:pPr>
        <w:suppressAutoHyphens/>
        <w:ind w:left="426" w:hanging="142"/>
        <w:jc w:val="both"/>
        <w:rPr>
          <w:sz w:val="24"/>
        </w:rPr>
      </w:pPr>
      <w:r>
        <w:rPr>
          <w:sz w:val="24"/>
        </w:rPr>
        <w:t>4.</w:t>
      </w:r>
      <w:r w:rsidR="008F22F3">
        <w:rPr>
          <w:sz w:val="24"/>
        </w:rPr>
        <w:t xml:space="preserve"> </w:t>
      </w:r>
      <w:r w:rsidR="00ED7DF9" w:rsidRPr="00ED7DF9">
        <w:rPr>
          <w:sz w:val="24"/>
        </w:rPr>
        <w:t>utworzenie aktualnej bazy danych ewidencyjnych oraz uruchomienie oprogramowania</w:t>
      </w:r>
      <w:r w:rsidR="008F22F3">
        <w:rPr>
          <w:sz w:val="24"/>
        </w:rPr>
        <w:t xml:space="preserve"> systemu EWID 2007</w:t>
      </w:r>
      <w:r w:rsidR="00ED7DF9" w:rsidRPr="00ED7DF9">
        <w:rPr>
          <w:sz w:val="24"/>
        </w:rPr>
        <w:t>, umożliwiającego:</w:t>
      </w:r>
    </w:p>
    <w:p w:rsidR="00ED7DF9" w:rsidRPr="00ED7DF9" w:rsidRDefault="00213626" w:rsidP="008F22F3">
      <w:pPr>
        <w:suppressAutoHyphens/>
        <w:ind w:left="709"/>
        <w:jc w:val="both"/>
        <w:rPr>
          <w:sz w:val="24"/>
        </w:rPr>
      </w:pPr>
      <w:r>
        <w:rPr>
          <w:sz w:val="24"/>
        </w:rPr>
        <w:t xml:space="preserve">- </w:t>
      </w:r>
      <w:r w:rsidR="00ED7DF9" w:rsidRPr="00ED7DF9">
        <w:rPr>
          <w:sz w:val="24"/>
        </w:rPr>
        <w:t>aktualizację baz danych ewidencyjnych, wraz z archiwizacją danych zmienionych,</w:t>
      </w:r>
    </w:p>
    <w:p w:rsidR="00ED7DF9" w:rsidRPr="00ED7DF9" w:rsidRDefault="00213626" w:rsidP="008F22F3">
      <w:pPr>
        <w:suppressAutoHyphens/>
        <w:ind w:left="709"/>
        <w:jc w:val="both"/>
        <w:rPr>
          <w:sz w:val="24"/>
        </w:rPr>
      </w:pPr>
      <w:r>
        <w:rPr>
          <w:sz w:val="24"/>
        </w:rPr>
        <w:t xml:space="preserve">- </w:t>
      </w:r>
      <w:r w:rsidR="00ED7DF9" w:rsidRPr="00ED7DF9">
        <w:rPr>
          <w:sz w:val="24"/>
        </w:rPr>
        <w:t>tworzenie raportów obrazujących dane ewidencyjne,</w:t>
      </w:r>
    </w:p>
    <w:p w:rsidR="00ED7DF9" w:rsidRPr="00ED7DF9" w:rsidRDefault="00213626" w:rsidP="008F22F3">
      <w:pPr>
        <w:suppressAutoHyphens/>
        <w:ind w:left="709"/>
        <w:jc w:val="both"/>
        <w:rPr>
          <w:sz w:val="24"/>
        </w:rPr>
      </w:pPr>
      <w:r>
        <w:rPr>
          <w:sz w:val="24"/>
        </w:rPr>
        <w:t xml:space="preserve">- </w:t>
      </w:r>
      <w:r w:rsidR="00ED7DF9" w:rsidRPr="00ED7DF9">
        <w:rPr>
          <w:sz w:val="24"/>
        </w:rPr>
        <w:t>udostępnianie danych ewidencyjnych.</w:t>
      </w:r>
    </w:p>
    <w:p w:rsidR="00747FAB" w:rsidRPr="00747FAB" w:rsidRDefault="00382A60" w:rsidP="0068591C">
      <w:pPr>
        <w:spacing w:before="120"/>
        <w:ind w:left="426" w:hanging="284"/>
        <w:jc w:val="both"/>
        <w:rPr>
          <w:b/>
          <w:sz w:val="24"/>
        </w:rPr>
      </w:pPr>
      <w:r>
        <w:rPr>
          <w:b/>
          <w:sz w:val="24"/>
        </w:rPr>
        <w:t>9</w:t>
      </w:r>
      <w:r w:rsidR="00747FAB" w:rsidRPr="00747FAB">
        <w:rPr>
          <w:b/>
          <w:sz w:val="24"/>
        </w:rPr>
        <w:t xml:space="preserve">.1 Utworzenie komputerowej bazy danych ewidencji gruntów i budynków. </w:t>
      </w:r>
    </w:p>
    <w:p w:rsidR="00747FAB" w:rsidRPr="00747FAB" w:rsidRDefault="00747FAB" w:rsidP="005D7B6D">
      <w:pPr>
        <w:pStyle w:val="Stopka"/>
        <w:tabs>
          <w:tab w:val="clear" w:pos="4536"/>
          <w:tab w:val="clear" w:pos="9072"/>
        </w:tabs>
        <w:ind w:left="284"/>
        <w:jc w:val="both"/>
        <w:rPr>
          <w:szCs w:val="24"/>
        </w:rPr>
      </w:pPr>
      <w:r w:rsidRPr="00747FAB">
        <w:rPr>
          <w:szCs w:val="24"/>
        </w:rPr>
        <w:t>Utworzenie komputerowej bazy danych ewidencyjnych, w ramach prac modernizacji kompleksowej ewidencji, będzie miało na celu aktualizację i standaryzację danych ewidencyjnych.</w:t>
      </w:r>
      <w:r w:rsidR="005D7B6D">
        <w:rPr>
          <w:szCs w:val="24"/>
        </w:rPr>
        <w:t xml:space="preserve"> </w:t>
      </w:r>
      <w:r w:rsidRPr="00747FAB">
        <w:rPr>
          <w:szCs w:val="24"/>
        </w:rPr>
        <w:t>Standaryzacja danych ewidencyjn</w:t>
      </w:r>
      <w:r w:rsidR="004A5B6C">
        <w:rPr>
          <w:szCs w:val="24"/>
        </w:rPr>
        <w:t>ych zostanie wykonana zgodnie z </w:t>
      </w:r>
      <w:r w:rsidRPr="00747FAB">
        <w:rPr>
          <w:szCs w:val="24"/>
        </w:rPr>
        <w:t>formatem danych ewidencyjnych SWDE. W tym celu należy:</w:t>
      </w:r>
    </w:p>
    <w:p w:rsidR="00747FAB" w:rsidRPr="00747FAB" w:rsidRDefault="00852921" w:rsidP="00852921">
      <w:pPr>
        <w:suppressAutoHyphens/>
        <w:ind w:left="567" w:hanging="141"/>
        <w:jc w:val="both"/>
        <w:rPr>
          <w:sz w:val="24"/>
        </w:rPr>
      </w:pPr>
      <w:r>
        <w:rPr>
          <w:sz w:val="24"/>
        </w:rPr>
        <w:lastRenderedPageBreak/>
        <w:t xml:space="preserve">1. </w:t>
      </w:r>
      <w:r w:rsidR="00747FAB" w:rsidRPr="00747FAB">
        <w:rPr>
          <w:sz w:val="24"/>
        </w:rPr>
        <w:t>Wykonać ostateczną redakcję dla opracowywanych obrębów, ewidencyjnej mapy numerycznej w środowisku graficznym systemu</w:t>
      </w:r>
      <w:r w:rsidR="00267327">
        <w:rPr>
          <w:sz w:val="24"/>
        </w:rPr>
        <w:t xml:space="preserve"> EWID </w:t>
      </w:r>
      <w:r w:rsidR="00267327" w:rsidRPr="00886289">
        <w:rPr>
          <w:sz w:val="24"/>
        </w:rPr>
        <w:t>2007</w:t>
      </w:r>
      <w:r w:rsidR="00747FAB" w:rsidRPr="00886289">
        <w:rPr>
          <w:sz w:val="24"/>
        </w:rPr>
        <w:t xml:space="preserve"> </w:t>
      </w:r>
      <w:r w:rsidR="00886289">
        <w:rPr>
          <w:sz w:val="24"/>
        </w:rPr>
        <w:t>wg zasad podanych w pkt. 7.3</w:t>
      </w:r>
      <w:r w:rsidR="00886289" w:rsidRPr="00886289">
        <w:rPr>
          <w:sz w:val="24"/>
        </w:rPr>
        <w:t>,</w:t>
      </w:r>
      <w:r w:rsidR="00886289">
        <w:rPr>
          <w:sz w:val="24"/>
        </w:rPr>
        <w:t xml:space="preserve"> </w:t>
      </w:r>
      <w:r w:rsidR="00747FAB" w:rsidRPr="00747FAB">
        <w:rPr>
          <w:sz w:val="24"/>
        </w:rPr>
        <w:t>przy spełnionym warunku u</w:t>
      </w:r>
      <w:r w:rsidR="00886289">
        <w:rPr>
          <w:sz w:val="24"/>
        </w:rPr>
        <w:t>zyskania plików w formacie SWDE;</w:t>
      </w:r>
    </w:p>
    <w:p w:rsidR="00747FAB" w:rsidRPr="00886289" w:rsidRDefault="00852921" w:rsidP="00852921">
      <w:pPr>
        <w:suppressAutoHyphens/>
        <w:ind w:left="567" w:hanging="141"/>
        <w:jc w:val="both"/>
        <w:rPr>
          <w:sz w:val="24"/>
        </w:rPr>
      </w:pPr>
      <w:r>
        <w:rPr>
          <w:sz w:val="24"/>
        </w:rPr>
        <w:t xml:space="preserve">2. </w:t>
      </w:r>
      <w:r w:rsidR="00747FAB" w:rsidRPr="00747FAB">
        <w:rPr>
          <w:sz w:val="24"/>
        </w:rPr>
        <w:t>Wykonać aktualizację oraz dostosowanie istniejącej bazy ewidencyjnych danych opiso</w:t>
      </w:r>
      <w:r>
        <w:rPr>
          <w:sz w:val="24"/>
        </w:rPr>
        <w:t>wych do wymagań rozporządzenia</w:t>
      </w:r>
      <w:r w:rsidRPr="00852921">
        <w:rPr>
          <w:i/>
          <w:sz w:val="24"/>
        </w:rPr>
        <w:t>[3</w:t>
      </w:r>
      <w:r w:rsidR="00747FAB" w:rsidRPr="00852921">
        <w:rPr>
          <w:i/>
          <w:sz w:val="24"/>
        </w:rPr>
        <w:t>.1.2]</w:t>
      </w:r>
      <w:r w:rsidR="00747FAB" w:rsidRPr="00747FAB">
        <w:rPr>
          <w:sz w:val="24"/>
        </w:rPr>
        <w:t>.w środowisku oprogramowania</w:t>
      </w:r>
      <w:r>
        <w:rPr>
          <w:sz w:val="24"/>
        </w:rPr>
        <w:t xml:space="preserve"> systemu EWID 2007</w:t>
      </w:r>
      <w:r w:rsidRPr="00886289">
        <w:rPr>
          <w:sz w:val="24"/>
        </w:rPr>
        <w:t>,</w:t>
      </w:r>
      <w:r w:rsidR="00886289" w:rsidRPr="00886289">
        <w:rPr>
          <w:sz w:val="24"/>
        </w:rPr>
        <w:t xml:space="preserve"> wg zasad podanych w pkt. 7.6</w:t>
      </w:r>
      <w:r w:rsidR="00886289">
        <w:rPr>
          <w:sz w:val="24"/>
        </w:rPr>
        <w:t>;</w:t>
      </w:r>
    </w:p>
    <w:p w:rsidR="00747FAB" w:rsidRPr="00747FAB" w:rsidRDefault="00852921" w:rsidP="00852921">
      <w:pPr>
        <w:suppressAutoHyphens/>
        <w:ind w:left="567" w:hanging="141"/>
        <w:jc w:val="both"/>
        <w:rPr>
          <w:sz w:val="24"/>
        </w:rPr>
      </w:pPr>
      <w:r>
        <w:rPr>
          <w:sz w:val="24"/>
        </w:rPr>
        <w:t xml:space="preserve">3. </w:t>
      </w:r>
      <w:r w:rsidR="00747FAB" w:rsidRPr="00747FAB">
        <w:rPr>
          <w:sz w:val="24"/>
        </w:rPr>
        <w:t>Wykonać kontrolę zgodności ze standardem SWDE utworzonej bazy danych ewidencyjnych z zast</w:t>
      </w:r>
      <w:r>
        <w:rPr>
          <w:sz w:val="24"/>
        </w:rPr>
        <w:t xml:space="preserve">osowaniem oprogramowania </w:t>
      </w:r>
      <w:r w:rsidR="00747FAB" w:rsidRPr="00747FAB">
        <w:rPr>
          <w:sz w:val="24"/>
        </w:rPr>
        <w:t>ASWDE oraz SWDE –TOPO,</w:t>
      </w:r>
    </w:p>
    <w:p w:rsidR="00747FAB" w:rsidRPr="00747FAB" w:rsidRDefault="00852921" w:rsidP="00852921">
      <w:pPr>
        <w:suppressAutoHyphens/>
        <w:ind w:left="567" w:hanging="141"/>
        <w:jc w:val="both"/>
        <w:rPr>
          <w:sz w:val="24"/>
        </w:rPr>
      </w:pPr>
      <w:r>
        <w:rPr>
          <w:sz w:val="24"/>
        </w:rPr>
        <w:t xml:space="preserve">4. </w:t>
      </w:r>
      <w:r w:rsidR="00747FAB" w:rsidRPr="00747FAB">
        <w:rPr>
          <w:sz w:val="24"/>
        </w:rPr>
        <w:t>Utworzyć pliki danych ewidencyjnych, sformatowane zgodnie:</w:t>
      </w:r>
    </w:p>
    <w:p w:rsidR="00747FAB" w:rsidRPr="00747FAB" w:rsidRDefault="00852921" w:rsidP="00D155FB">
      <w:pPr>
        <w:suppressAutoHyphens/>
        <w:ind w:left="851" w:hanging="142"/>
        <w:jc w:val="both"/>
        <w:rPr>
          <w:sz w:val="24"/>
        </w:rPr>
      </w:pPr>
      <w:r>
        <w:rPr>
          <w:sz w:val="24"/>
        </w:rPr>
        <w:t xml:space="preserve">a) </w:t>
      </w:r>
      <w:r w:rsidR="00747FAB" w:rsidRPr="00747FAB">
        <w:rPr>
          <w:sz w:val="24"/>
        </w:rPr>
        <w:t xml:space="preserve">z opisem obiektów bazy danych ewidencyjnych oraz </w:t>
      </w:r>
      <w:r w:rsidR="00D155FB">
        <w:rPr>
          <w:sz w:val="24"/>
        </w:rPr>
        <w:t xml:space="preserve">relacji między tymi obiektami, </w:t>
      </w:r>
      <w:r w:rsidR="00747FAB" w:rsidRPr="00747FAB">
        <w:rPr>
          <w:sz w:val="24"/>
        </w:rPr>
        <w:t xml:space="preserve">zawartym w </w:t>
      </w:r>
      <w:r w:rsidR="00747FAB" w:rsidRPr="00D155FB">
        <w:rPr>
          <w:i/>
          <w:sz w:val="24"/>
        </w:rPr>
        <w:t>częściach 2 i 3 aneksu nr 2A do instrukcji G-5</w:t>
      </w:r>
      <w:r w:rsidR="00D155FB">
        <w:rPr>
          <w:i/>
          <w:sz w:val="24"/>
        </w:rPr>
        <w:t xml:space="preserve"> [4.1.2]</w:t>
      </w:r>
      <w:r w:rsidR="00747FAB" w:rsidRPr="00747FAB">
        <w:rPr>
          <w:sz w:val="24"/>
        </w:rPr>
        <w:t>,</w:t>
      </w:r>
    </w:p>
    <w:p w:rsidR="00747FAB" w:rsidRPr="00747FAB" w:rsidRDefault="00D155FB" w:rsidP="00D155FB">
      <w:pPr>
        <w:suppressAutoHyphens/>
        <w:ind w:left="851" w:hanging="142"/>
        <w:jc w:val="both"/>
        <w:rPr>
          <w:sz w:val="24"/>
        </w:rPr>
      </w:pPr>
      <w:r>
        <w:rPr>
          <w:sz w:val="24"/>
        </w:rPr>
        <w:t xml:space="preserve">b) </w:t>
      </w:r>
      <w:r w:rsidR="00747FAB" w:rsidRPr="00747FAB">
        <w:rPr>
          <w:sz w:val="24"/>
        </w:rPr>
        <w:t>ze standardem formatu wymiany danych ewidencyjnych SWDE,</w:t>
      </w:r>
    </w:p>
    <w:p w:rsidR="00747FAB" w:rsidRPr="00747FAB" w:rsidRDefault="00D155FB" w:rsidP="00D155FB">
      <w:pPr>
        <w:suppressAutoHyphens/>
        <w:ind w:left="567" w:hanging="141"/>
        <w:jc w:val="both"/>
        <w:rPr>
          <w:sz w:val="24"/>
        </w:rPr>
      </w:pPr>
      <w:r>
        <w:rPr>
          <w:sz w:val="24"/>
        </w:rPr>
        <w:t xml:space="preserve">5. </w:t>
      </w:r>
      <w:r w:rsidR="00747FAB" w:rsidRPr="00747FAB">
        <w:rPr>
          <w:sz w:val="24"/>
        </w:rPr>
        <w:t xml:space="preserve">Uruchomić komputerową bazę danych po modernizacji łącznie z archiwum zapisów wycofanych, w w/w środowisku oprogramowania. </w:t>
      </w:r>
    </w:p>
    <w:p w:rsidR="00FD7D48" w:rsidRDefault="00382A60" w:rsidP="0068591C">
      <w:pPr>
        <w:spacing w:before="120"/>
        <w:ind w:left="142"/>
        <w:jc w:val="both"/>
        <w:rPr>
          <w:sz w:val="24"/>
        </w:rPr>
      </w:pPr>
      <w:r>
        <w:rPr>
          <w:b/>
          <w:sz w:val="24"/>
        </w:rPr>
        <w:t>9</w:t>
      </w:r>
      <w:r w:rsidR="00D928E3">
        <w:rPr>
          <w:b/>
          <w:sz w:val="24"/>
        </w:rPr>
        <w:t>.2 Operat ewidencyjny.</w:t>
      </w:r>
    </w:p>
    <w:p w:rsidR="00D928E3" w:rsidRDefault="00D928E3" w:rsidP="004A5B6C">
      <w:pPr>
        <w:ind w:left="284" w:firstLine="566"/>
        <w:jc w:val="both"/>
        <w:rPr>
          <w:sz w:val="24"/>
        </w:rPr>
      </w:pPr>
      <w:r w:rsidRPr="00D928E3">
        <w:rPr>
          <w:sz w:val="24"/>
        </w:rPr>
        <w:t>W rezultacie prac modernizacyjnych powstanie op</w:t>
      </w:r>
      <w:r w:rsidR="004A5B6C">
        <w:rPr>
          <w:sz w:val="24"/>
        </w:rPr>
        <w:t>erat ewidencyjny, sporządzony w </w:t>
      </w:r>
      <w:r w:rsidRPr="00D928E3">
        <w:rPr>
          <w:sz w:val="24"/>
        </w:rPr>
        <w:t>układzie obszarowym obrębów ewidencyjnych, którego częściami składowymi są:</w:t>
      </w:r>
    </w:p>
    <w:p w:rsidR="00822CE7" w:rsidRDefault="00822CE7" w:rsidP="00822CE7">
      <w:pPr>
        <w:ind w:left="426" w:hanging="142"/>
        <w:jc w:val="both"/>
        <w:rPr>
          <w:sz w:val="24"/>
        </w:rPr>
      </w:pPr>
      <w:r w:rsidRPr="00822CE7">
        <w:rPr>
          <w:sz w:val="24"/>
        </w:rPr>
        <w:t xml:space="preserve">1. </w:t>
      </w:r>
      <w:r w:rsidRPr="00901A79">
        <w:rPr>
          <w:b/>
          <w:sz w:val="24"/>
        </w:rPr>
        <w:t>Operat geodezyjno–prawny</w:t>
      </w:r>
      <w:r w:rsidRPr="00822CE7">
        <w:rPr>
          <w:sz w:val="24"/>
        </w:rPr>
        <w:t xml:space="preserve">, stanowiący zbiór dowodów, uzasadniających wpisy </w:t>
      </w:r>
      <w:r w:rsidRPr="00822CE7">
        <w:rPr>
          <w:sz w:val="24"/>
        </w:rPr>
        <w:br/>
        <w:t xml:space="preserve">do komputerowej bazy danych ewidencyjnych, utworzony i skompletowany zgodnie </w:t>
      </w:r>
      <w:r w:rsidRPr="00822CE7">
        <w:rPr>
          <w:sz w:val="24"/>
        </w:rPr>
        <w:br/>
        <w:t>z zasadami podanymi w instrukcji G-5</w:t>
      </w:r>
      <w:r>
        <w:rPr>
          <w:i/>
          <w:sz w:val="24"/>
        </w:rPr>
        <w:t xml:space="preserve"> [4.1.2]</w:t>
      </w:r>
      <w:r>
        <w:rPr>
          <w:sz w:val="24"/>
        </w:rPr>
        <w:t>;</w:t>
      </w:r>
    </w:p>
    <w:p w:rsidR="00822CE7" w:rsidRDefault="00822CE7" w:rsidP="00822CE7">
      <w:pPr>
        <w:ind w:left="426" w:hanging="142"/>
        <w:jc w:val="both"/>
        <w:rPr>
          <w:sz w:val="24"/>
        </w:rPr>
      </w:pPr>
      <w:r w:rsidRPr="00822CE7">
        <w:rPr>
          <w:sz w:val="24"/>
        </w:rPr>
        <w:t xml:space="preserve">2. </w:t>
      </w:r>
      <w:r w:rsidR="00084467" w:rsidRPr="00901A79">
        <w:rPr>
          <w:b/>
          <w:sz w:val="24"/>
        </w:rPr>
        <w:t>O</w:t>
      </w:r>
      <w:r w:rsidRPr="00901A79">
        <w:rPr>
          <w:b/>
          <w:sz w:val="24"/>
        </w:rPr>
        <w:t>perat opisowo – kartograficzny</w:t>
      </w:r>
      <w:r w:rsidRPr="00822CE7">
        <w:rPr>
          <w:sz w:val="24"/>
        </w:rPr>
        <w:t>, stanowiący przed</w:t>
      </w:r>
      <w:r w:rsidR="004A5B6C">
        <w:rPr>
          <w:sz w:val="24"/>
        </w:rPr>
        <w:t>miot wyłożenia, o którym mowa w </w:t>
      </w:r>
      <w:r w:rsidRPr="00822CE7">
        <w:rPr>
          <w:sz w:val="24"/>
        </w:rPr>
        <w:t>pkt.9 projektu, zawierający komputerowe wydruki raportów podstawowych, w tym wydruk mapy ewidencji oraz kopię mapy przeglądowej w skali 1: 25 000 z wynikami ustaleń w sprawie podziału na obręby i określenia ich granic, które dokonał</w:t>
      </w:r>
      <w:r w:rsidR="004A5B6C">
        <w:rPr>
          <w:sz w:val="24"/>
        </w:rPr>
        <w:t xml:space="preserve"> Starosta z </w:t>
      </w:r>
      <w:r w:rsidR="00084467">
        <w:rPr>
          <w:sz w:val="24"/>
        </w:rPr>
        <w:t>Urzędem Gminy oraz z Urzędem Statystycznym;</w:t>
      </w:r>
    </w:p>
    <w:p w:rsidR="00084467" w:rsidRDefault="001F5F7D" w:rsidP="00822CE7">
      <w:pPr>
        <w:ind w:left="426" w:hanging="142"/>
        <w:jc w:val="both"/>
        <w:rPr>
          <w:sz w:val="24"/>
        </w:rPr>
      </w:pPr>
      <w:r>
        <w:rPr>
          <w:sz w:val="24"/>
        </w:rPr>
        <w:t xml:space="preserve">3. </w:t>
      </w:r>
      <w:r w:rsidRPr="00901A79">
        <w:rPr>
          <w:b/>
          <w:sz w:val="24"/>
        </w:rPr>
        <w:t>Aktualizacja</w:t>
      </w:r>
      <w:r>
        <w:rPr>
          <w:sz w:val="24"/>
        </w:rPr>
        <w:t xml:space="preserve"> komputerowej bazy danych ewidencyjnych;</w:t>
      </w:r>
    </w:p>
    <w:p w:rsidR="001F5F7D" w:rsidRDefault="001F5F7D" w:rsidP="00822CE7">
      <w:pPr>
        <w:ind w:left="426" w:hanging="142"/>
        <w:jc w:val="both"/>
        <w:rPr>
          <w:sz w:val="24"/>
        </w:rPr>
      </w:pPr>
      <w:r w:rsidRPr="00901A79">
        <w:rPr>
          <w:sz w:val="24"/>
        </w:rPr>
        <w:t xml:space="preserve">4. </w:t>
      </w:r>
      <w:r w:rsidR="00901A79" w:rsidRPr="00901A79">
        <w:rPr>
          <w:b/>
          <w:sz w:val="24"/>
        </w:rPr>
        <w:t>Baza danych ewidencyjnych</w:t>
      </w:r>
      <w:r w:rsidR="00901A79" w:rsidRPr="00901A79">
        <w:rPr>
          <w:sz w:val="24"/>
        </w:rPr>
        <w:t xml:space="preserve"> na nośniku komputerowym w formacie SWDE.</w:t>
      </w:r>
    </w:p>
    <w:p w:rsidR="00901A79" w:rsidRPr="006D7EC4" w:rsidRDefault="00382A60" w:rsidP="0068591C">
      <w:pPr>
        <w:spacing w:before="120"/>
        <w:ind w:left="284"/>
        <w:jc w:val="both"/>
        <w:rPr>
          <w:b/>
          <w:sz w:val="24"/>
        </w:rPr>
      </w:pPr>
      <w:r>
        <w:rPr>
          <w:b/>
          <w:sz w:val="24"/>
        </w:rPr>
        <w:t>9</w:t>
      </w:r>
      <w:r w:rsidR="006D7EC4">
        <w:rPr>
          <w:b/>
          <w:sz w:val="24"/>
        </w:rPr>
        <w:t>.2.1 Operat geodezyjno-prawny.</w:t>
      </w:r>
    </w:p>
    <w:p w:rsidR="007A4FAF" w:rsidRPr="002C31E7" w:rsidRDefault="007A4FAF" w:rsidP="006D7EC4">
      <w:pPr>
        <w:ind w:left="567"/>
        <w:jc w:val="both"/>
        <w:rPr>
          <w:sz w:val="24"/>
        </w:rPr>
      </w:pPr>
      <w:r w:rsidRPr="002C31E7">
        <w:rPr>
          <w:sz w:val="24"/>
        </w:rPr>
        <w:t xml:space="preserve">W skład operatu </w:t>
      </w:r>
      <w:r w:rsidR="008B6CDD" w:rsidRPr="002C31E7">
        <w:rPr>
          <w:b/>
          <w:sz w:val="24"/>
        </w:rPr>
        <w:t>geodezyjno-prawnego</w:t>
      </w:r>
      <w:r w:rsidR="008B6CDD" w:rsidRPr="002C31E7">
        <w:rPr>
          <w:sz w:val="24"/>
        </w:rPr>
        <w:t xml:space="preserve"> wchodzą</w:t>
      </w:r>
      <w:r w:rsidR="000D3706">
        <w:rPr>
          <w:sz w:val="24"/>
        </w:rPr>
        <w:t xml:space="preserve"> zbiory dowodów uzasadniające </w:t>
      </w:r>
      <w:r w:rsidRPr="002C31E7">
        <w:rPr>
          <w:sz w:val="24"/>
        </w:rPr>
        <w:t>wpisy do komputerowych baz danych ewidencyjnych tzn.</w:t>
      </w:r>
    </w:p>
    <w:p w:rsidR="007A4FAF" w:rsidRPr="002C31E7" w:rsidRDefault="00236F85" w:rsidP="007A4FAF">
      <w:pPr>
        <w:rPr>
          <w:sz w:val="24"/>
        </w:rPr>
      </w:pPr>
      <w:r w:rsidRPr="002C31E7">
        <w:rPr>
          <w:sz w:val="24"/>
        </w:rPr>
        <w:t xml:space="preserve"> </w:t>
      </w:r>
      <w:r w:rsidRPr="002C31E7">
        <w:rPr>
          <w:sz w:val="24"/>
        </w:rPr>
        <w:tab/>
      </w:r>
      <w:r w:rsidR="007A4FAF" w:rsidRPr="002C31E7">
        <w:rPr>
          <w:sz w:val="24"/>
        </w:rPr>
        <w:t>- dokumenty stanów prawnych</w:t>
      </w:r>
      <w:r w:rsidR="00F50957">
        <w:rPr>
          <w:sz w:val="24"/>
        </w:rPr>
        <w:t>,</w:t>
      </w:r>
      <w:r w:rsidR="008A49E8" w:rsidRPr="002C31E7">
        <w:rPr>
          <w:sz w:val="24"/>
        </w:rPr>
        <w:t xml:space="preserve"> </w:t>
      </w:r>
    </w:p>
    <w:p w:rsidR="007A4FAF" w:rsidRDefault="00236F85" w:rsidP="000D3706">
      <w:pPr>
        <w:rPr>
          <w:sz w:val="24"/>
        </w:rPr>
      </w:pPr>
      <w:r w:rsidRPr="002C31E7">
        <w:rPr>
          <w:sz w:val="24"/>
        </w:rPr>
        <w:t xml:space="preserve"> </w:t>
      </w:r>
      <w:r w:rsidRPr="002C31E7">
        <w:rPr>
          <w:sz w:val="24"/>
        </w:rPr>
        <w:tab/>
      </w:r>
      <w:r w:rsidR="007A4FAF" w:rsidRPr="002C31E7">
        <w:rPr>
          <w:sz w:val="24"/>
        </w:rPr>
        <w:t>- geodezyjna dokumentacja techniczna</w:t>
      </w:r>
      <w:r w:rsidR="00F50957">
        <w:rPr>
          <w:sz w:val="24"/>
        </w:rPr>
        <w:t>.</w:t>
      </w:r>
    </w:p>
    <w:p w:rsidR="006D7EC4" w:rsidRDefault="00382A60" w:rsidP="0068591C">
      <w:pPr>
        <w:spacing w:before="120"/>
        <w:ind w:left="284"/>
        <w:rPr>
          <w:sz w:val="24"/>
        </w:rPr>
      </w:pPr>
      <w:r>
        <w:rPr>
          <w:b/>
          <w:sz w:val="24"/>
        </w:rPr>
        <w:t>9</w:t>
      </w:r>
      <w:r w:rsidR="006D7EC4">
        <w:rPr>
          <w:b/>
          <w:sz w:val="24"/>
        </w:rPr>
        <w:t>.2.2 Operat opisowo – kartograficzny.</w:t>
      </w:r>
    </w:p>
    <w:p w:rsidR="00B61FBE" w:rsidRDefault="007445FB" w:rsidP="004A5B6C">
      <w:pPr>
        <w:ind w:left="567"/>
        <w:jc w:val="both"/>
        <w:rPr>
          <w:b/>
          <w:sz w:val="24"/>
        </w:rPr>
      </w:pPr>
      <w:r w:rsidRPr="002C31E7">
        <w:rPr>
          <w:sz w:val="24"/>
        </w:rPr>
        <w:t xml:space="preserve">Dokumentacja projektu operatu opisowo- kartograficznego składa się z: </w:t>
      </w:r>
      <w:r>
        <w:rPr>
          <w:b/>
          <w:sz w:val="24"/>
        </w:rPr>
        <w:t xml:space="preserve">raportów </w:t>
      </w:r>
      <w:r w:rsidRPr="002C31E7">
        <w:rPr>
          <w:b/>
          <w:sz w:val="24"/>
        </w:rPr>
        <w:t>podstawowych i pomocniczych</w:t>
      </w:r>
      <w:r w:rsidRPr="002C31E7">
        <w:rPr>
          <w:sz w:val="24"/>
        </w:rPr>
        <w:t xml:space="preserve"> zgodnie z </w:t>
      </w:r>
      <w:r w:rsidRPr="002C31E7">
        <w:rPr>
          <w:b/>
          <w:sz w:val="24"/>
        </w:rPr>
        <w:t>§</w:t>
      </w:r>
      <w:r>
        <w:rPr>
          <w:sz w:val="24"/>
        </w:rPr>
        <w:t xml:space="preserve"> </w:t>
      </w:r>
      <w:r w:rsidRPr="002C31E7">
        <w:rPr>
          <w:sz w:val="24"/>
        </w:rPr>
        <w:t xml:space="preserve">22 i </w:t>
      </w:r>
      <w:r w:rsidRPr="002C31E7">
        <w:rPr>
          <w:b/>
          <w:sz w:val="24"/>
        </w:rPr>
        <w:t>§</w:t>
      </w:r>
      <w:r>
        <w:rPr>
          <w:b/>
          <w:sz w:val="24"/>
        </w:rPr>
        <w:t xml:space="preserve"> </w:t>
      </w:r>
      <w:r w:rsidRPr="002C31E7">
        <w:rPr>
          <w:sz w:val="24"/>
        </w:rPr>
        <w:t>29 rozporządzenia obrazującym dane</w:t>
      </w:r>
      <w:r>
        <w:rPr>
          <w:sz w:val="24"/>
        </w:rPr>
        <w:t xml:space="preserve"> </w:t>
      </w:r>
      <w:r w:rsidRPr="002C31E7">
        <w:rPr>
          <w:sz w:val="24"/>
        </w:rPr>
        <w:t xml:space="preserve">ewidencyjne. Projekt operatu opisowo -kartograficznego podlega </w:t>
      </w:r>
      <w:r w:rsidRPr="002C31E7">
        <w:rPr>
          <w:b/>
          <w:sz w:val="24"/>
        </w:rPr>
        <w:t>wyłożeniu</w:t>
      </w:r>
      <w:r w:rsidRPr="002C31E7">
        <w:rPr>
          <w:sz w:val="24"/>
        </w:rPr>
        <w:t xml:space="preserve"> do wglądu</w:t>
      </w:r>
      <w:r>
        <w:rPr>
          <w:sz w:val="24"/>
        </w:rPr>
        <w:t xml:space="preserve"> </w:t>
      </w:r>
      <w:r w:rsidRPr="002C31E7">
        <w:rPr>
          <w:sz w:val="24"/>
        </w:rPr>
        <w:t>zainteresowanych podmiotów, osób, organów i jednostek organizacyjnych przez okres, co</w:t>
      </w:r>
      <w:r>
        <w:rPr>
          <w:sz w:val="24"/>
        </w:rPr>
        <w:t xml:space="preserve"> </w:t>
      </w:r>
      <w:r w:rsidRPr="002C31E7">
        <w:rPr>
          <w:sz w:val="24"/>
        </w:rPr>
        <w:t xml:space="preserve">najmniej </w:t>
      </w:r>
      <w:r w:rsidRPr="002C31E7">
        <w:rPr>
          <w:b/>
          <w:sz w:val="24"/>
        </w:rPr>
        <w:t>15 dni roboczych.</w:t>
      </w:r>
      <w:r>
        <w:rPr>
          <w:b/>
          <w:sz w:val="24"/>
        </w:rPr>
        <w:t xml:space="preserve"> </w:t>
      </w:r>
      <w:r>
        <w:rPr>
          <w:sz w:val="24"/>
        </w:rPr>
        <w:t>W</w:t>
      </w:r>
      <w:r w:rsidR="004A5B6C">
        <w:rPr>
          <w:sz w:val="24"/>
        </w:rPr>
        <w:t xml:space="preserve"> tym celu należy wydrukować i </w:t>
      </w:r>
      <w:r w:rsidR="00382A60" w:rsidRPr="00382A60">
        <w:rPr>
          <w:sz w:val="24"/>
        </w:rPr>
        <w:t>skompletować raporty w uzgodnieniu z PODGiK.</w:t>
      </w:r>
    </w:p>
    <w:p w:rsidR="00382A60" w:rsidRDefault="00A63D5D" w:rsidP="0068591C">
      <w:pPr>
        <w:spacing w:before="120"/>
        <w:ind w:left="284"/>
        <w:rPr>
          <w:sz w:val="24"/>
        </w:rPr>
      </w:pPr>
      <w:r w:rsidRPr="00A63D5D">
        <w:rPr>
          <w:b/>
          <w:sz w:val="24"/>
        </w:rPr>
        <w:t>9.2.3 Aktualizacja komputerowej bazy danych ewidencyjnych</w:t>
      </w:r>
      <w:r>
        <w:rPr>
          <w:b/>
          <w:sz w:val="24"/>
        </w:rPr>
        <w:t>.</w:t>
      </w:r>
    </w:p>
    <w:p w:rsidR="00A63D5D" w:rsidRPr="00A63D5D" w:rsidRDefault="00A63D5D" w:rsidP="004A5B6C">
      <w:pPr>
        <w:ind w:left="567"/>
        <w:jc w:val="both"/>
        <w:rPr>
          <w:sz w:val="24"/>
        </w:rPr>
      </w:pPr>
      <w:r w:rsidRPr="002C31E7">
        <w:rPr>
          <w:sz w:val="24"/>
        </w:rPr>
        <w:t>Wykonawca przekaże</w:t>
      </w:r>
      <w:r w:rsidRPr="002C31E7">
        <w:rPr>
          <w:b/>
          <w:sz w:val="24"/>
        </w:rPr>
        <w:t xml:space="preserve"> </w:t>
      </w:r>
      <w:r w:rsidRPr="002C31E7">
        <w:rPr>
          <w:sz w:val="24"/>
        </w:rPr>
        <w:t>bazę danych ewidencyjnych</w:t>
      </w:r>
      <w:r w:rsidRPr="002C31E7">
        <w:rPr>
          <w:b/>
          <w:sz w:val="24"/>
        </w:rPr>
        <w:t xml:space="preserve"> w formacie SWDE</w:t>
      </w:r>
      <w:r>
        <w:rPr>
          <w:b/>
          <w:sz w:val="24"/>
        </w:rPr>
        <w:t xml:space="preserve"> </w:t>
      </w:r>
      <w:r w:rsidRPr="002C31E7">
        <w:rPr>
          <w:sz w:val="24"/>
        </w:rPr>
        <w:t xml:space="preserve">gwarantującym przyjęcie informacji przez </w:t>
      </w:r>
      <w:r>
        <w:rPr>
          <w:sz w:val="24"/>
        </w:rPr>
        <w:t>system EWID 2007</w:t>
      </w:r>
      <w:r w:rsidRPr="002C31E7">
        <w:rPr>
          <w:sz w:val="24"/>
        </w:rPr>
        <w:t>.</w:t>
      </w:r>
      <w:r>
        <w:rPr>
          <w:b/>
          <w:sz w:val="24"/>
        </w:rPr>
        <w:t xml:space="preserve"> </w:t>
      </w:r>
      <w:r w:rsidRPr="002C31E7">
        <w:rPr>
          <w:sz w:val="24"/>
        </w:rPr>
        <w:t xml:space="preserve">Baza musi zapewniać możliwość eksportu danych w formacie SWDE oraz importu danych do </w:t>
      </w:r>
      <w:r>
        <w:rPr>
          <w:sz w:val="24"/>
        </w:rPr>
        <w:t>bazy w </w:t>
      </w:r>
      <w:r w:rsidRPr="002C31E7">
        <w:rPr>
          <w:sz w:val="24"/>
        </w:rPr>
        <w:t>formacie SWDE oraz umożliwiać tworzenie</w:t>
      </w:r>
      <w:r>
        <w:rPr>
          <w:sz w:val="24"/>
        </w:rPr>
        <w:t xml:space="preserve"> raportów zgodnie z § </w:t>
      </w:r>
      <w:r w:rsidRPr="002C31E7">
        <w:rPr>
          <w:sz w:val="24"/>
        </w:rPr>
        <w:t xml:space="preserve">22 i </w:t>
      </w:r>
      <w:r>
        <w:rPr>
          <w:sz w:val="24"/>
        </w:rPr>
        <w:t xml:space="preserve">§ </w:t>
      </w:r>
      <w:r w:rsidRPr="002C31E7">
        <w:rPr>
          <w:sz w:val="24"/>
        </w:rPr>
        <w:t>29 rozporządzenia</w:t>
      </w:r>
      <w:r>
        <w:rPr>
          <w:sz w:val="24"/>
        </w:rPr>
        <w:t xml:space="preserve"> </w:t>
      </w:r>
      <w:r>
        <w:rPr>
          <w:i/>
          <w:sz w:val="24"/>
        </w:rPr>
        <w:t>[3.1.2]</w:t>
      </w:r>
      <w:r>
        <w:rPr>
          <w:sz w:val="24"/>
        </w:rPr>
        <w:t xml:space="preserve">. </w:t>
      </w:r>
      <w:r w:rsidRPr="0049386E">
        <w:rPr>
          <w:sz w:val="24"/>
        </w:rPr>
        <w:t xml:space="preserve">Aktualizacja bazy nie może spowodować przypadkowego, </w:t>
      </w:r>
      <w:r w:rsidR="003D664A" w:rsidRPr="0049386E">
        <w:rPr>
          <w:sz w:val="24"/>
        </w:rPr>
        <w:t>niezamierzonego</w:t>
      </w:r>
      <w:r w:rsidRPr="0049386E">
        <w:rPr>
          <w:sz w:val="24"/>
        </w:rPr>
        <w:t xml:space="preserve"> usunięcia danych</w:t>
      </w:r>
      <w:r>
        <w:rPr>
          <w:sz w:val="24"/>
        </w:rPr>
        <w:t xml:space="preserve"> </w:t>
      </w:r>
      <w:r w:rsidRPr="0049386E">
        <w:rPr>
          <w:sz w:val="24"/>
        </w:rPr>
        <w:t>zawartych w bazie udostępnionych przy zgłoszeniu wykonywania prac geodezyjnych i</w:t>
      </w:r>
      <w:r>
        <w:rPr>
          <w:sz w:val="24"/>
        </w:rPr>
        <w:t xml:space="preserve"> </w:t>
      </w:r>
      <w:r w:rsidRPr="0049386E">
        <w:rPr>
          <w:sz w:val="24"/>
        </w:rPr>
        <w:t>kartograficznych.</w:t>
      </w:r>
    </w:p>
    <w:p w:rsidR="00382A60" w:rsidRDefault="00024647" w:rsidP="0068591C">
      <w:pPr>
        <w:spacing w:before="120"/>
        <w:ind w:left="142"/>
        <w:rPr>
          <w:sz w:val="24"/>
        </w:rPr>
      </w:pPr>
      <w:r w:rsidRPr="00024647">
        <w:rPr>
          <w:b/>
          <w:sz w:val="24"/>
        </w:rPr>
        <w:t>9.3 Zasady kompletowania i przekazania operatu ewidencyjnego do PODGiK:</w:t>
      </w:r>
    </w:p>
    <w:p w:rsidR="0024691F" w:rsidRPr="0024691F" w:rsidRDefault="0024691F" w:rsidP="0024691F">
      <w:pPr>
        <w:numPr>
          <w:ilvl w:val="0"/>
          <w:numId w:val="11"/>
        </w:numPr>
        <w:suppressAutoHyphens/>
        <w:jc w:val="both"/>
        <w:rPr>
          <w:sz w:val="24"/>
        </w:rPr>
      </w:pPr>
      <w:r w:rsidRPr="0024691F">
        <w:rPr>
          <w:sz w:val="24"/>
        </w:rPr>
        <w:lastRenderedPageBreak/>
        <w:t xml:space="preserve">Kompletowanie operatu ewidencyjnego należy wykonać zgodnie z zasadami </w:t>
      </w:r>
      <w:r w:rsidRPr="000C5BC5">
        <w:rPr>
          <w:i/>
          <w:sz w:val="24"/>
        </w:rPr>
        <w:t>rozdziału 17 Instrukcji G-5</w:t>
      </w:r>
      <w:r w:rsidR="000C5BC5">
        <w:rPr>
          <w:sz w:val="24"/>
        </w:rPr>
        <w:t xml:space="preserve"> </w:t>
      </w:r>
      <w:r w:rsidR="000C5BC5">
        <w:rPr>
          <w:i/>
          <w:sz w:val="24"/>
        </w:rPr>
        <w:t>[4.1.2]</w:t>
      </w:r>
      <w:r w:rsidRPr="0024691F">
        <w:rPr>
          <w:sz w:val="24"/>
        </w:rPr>
        <w:t>, w uzgodnieniu z PODGiK.</w:t>
      </w:r>
    </w:p>
    <w:p w:rsidR="00024647" w:rsidRPr="00E53654" w:rsidRDefault="0024691F" w:rsidP="00E53654">
      <w:pPr>
        <w:numPr>
          <w:ilvl w:val="0"/>
          <w:numId w:val="11"/>
        </w:numPr>
        <w:suppressAutoHyphens/>
        <w:jc w:val="both"/>
        <w:rPr>
          <w:sz w:val="24"/>
        </w:rPr>
      </w:pPr>
      <w:r w:rsidRPr="0024691F">
        <w:rPr>
          <w:sz w:val="24"/>
        </w:rPr>
        <w:t xml:space="preserve">Przekazanie materiałów do PODGiK następuje po uzyskaniu przez Wykonawcę pozytywnej oceny w raporcie kontroli przeprowadzonej przez </w:t>
      </w:r>
      <w:r w:rsidR="000C5BC5">
        <w:rPr>
          <w:sz w:val="24"/>
        </w:rPr>
        <w:t>Zleceniodawcę</w:t>
      </w:r>
      <w:r w:rsidRPr="0024691F">
        <w:rPr>
          <w:sz w:val="24"/>
        </w:rPr>
        <w:t xml:space="preserve">, </w:t>
      </w:r>
      <w:r w:rsidRPr="0024691F">
        <w:rPr>
          <w:sz w:val="24"/>
        </w:rPr>
        <w:br/>
        <w:t xml:space="preserve">z uwzględnieniem przepisów rozporządzenia </w:t>
      </w:r>
      <w:r w:rsidR="00E53654">
        <w:rPr>
          <w:i/>
          <w:sz w:val="24"/>
        </w:rPr>
        <w:t>[3</w:t>
      </w:r>
      <w:r w:rsidR="00FE73EE">
        <w:rPr>
          <w:i/>
          <w:sz w:val="24"/>
        </w:rPr>
        <w:t>.1.8</w:t>
      </w:r>
      <w:r w:rsidR="000C5BC5">
        <w:rPr>
          <w:i/>
          <w:sz w:val="24"/>
        </w:rPr>
        <w:t>]</w:t>
      </w:r>
      <w:r w:rsidR="000C5BC5">
        <w:rPr>
          <w:sz w:val="24"/>
        </w:rPr>
        <w:t>.</w:t>
      </w:r>
    </w:p>
    <w:p w:rsidR="009E5E04" w:rsidRPr="002C31E7" w:rsidRDefault="00E53654" w:rsidP="00B14F55">
      <w:pPr>
        <w:spacing w:before="240"/>
        <w:ind w:left="142" w:hanging="142"/>
        <w:jc w:val="both"/>
        <w:rPr>
          <w:b/>
          <w:sz w:val="24"/>
        </w:rPr>
      </w:pPr>
      <w:r>
        <w:rPr>
          <w:b/>
          <w:sz w:val="24"/>
        </w:rPr>
        <w:t>10</w:t>
      </w:r>
      <w:r w:rsidR="00B14F55">
        <w:rPr>
          <w:b/>
          <w:sz w:val="24"/>
        </w:rPr>
        <w:t xml:space="preserve">. </w:t>
      </w:r>
      <w:r w:rsidR="009E5E04" w:rsidRPr="002C31E7">
        <w:rPr>
          <w:b/>
          <w:sz w:val="24"/>
        </w:rPr>
        <w:t>Procedury postępowania administra</w:t>
      </w:r>
      <w:r w:rsidR="00F50957">
        <w:rPr>
          <w:b/>
          <w:sz w:val="24"/>
        </w:rPr>
        <w:t xml:space="preserve">cyjnego w procesie opracowania </w:t>
      </w:r>
      <w:r w:rsidR="009E5E04" w:rsidRPr="002C31E7">
        <w:rPr>
          <w:b/>
          <w:sz w:val="24"/>
        </w:rPr>
        <w:t xml:space="preserve">operatu ewidencji budynków i jego zatwierdzenia (na podstawie </w:t>
      </w:r>
      <w:r w:rsidR="009E5E04" w:rsidRPr="00E53654">
        <w:rPr>
          <w:b/>
          <w:i/>
          <w:sz w:val="24"/>
        </w:rPr>
        <w:t>art. 24a ustawy</w:t>
      </w:r>
      <w:r w:rsidR="00196F81" w:rsidRPr="002C31E7">
        <w:rPr>
          <w:b/>
          <w:sz w:val="24"/>
        </w:rPr>
        <w:t>)</w:t>
      </w:r>
      <w:r w:rsidR="00F50957">
        <w:rPr>
          <w:b/>
          <w:sz w:val="24"/>
        </w:rPr>
        <w:t>:</w:t>
      </w:r>
      <w:r w:rsidR="009E5E04" w:rsidRPr="002C31E7">
        <w:rPr>
          <w:b/>
          <w:sz w:val="24"/>
        </w:rPr>
        <w:t xml:space="preserve">   </w:t>
      </w:r>
    </w:p>
    <w:p w:rsidR="009E5E04" w:rsidRPr="002C31E7" w:rsidRDefault="00F50957" w:rsidP="00B14F55">
      <w:pPr>
        <w:ind w:left="284" w:hanging="142"/>
        <w:jc w:val="both"/>
        <w:rPr>
          <w:sz w:val="24"/>
        </w:rPr>
      </w:pPr>
      <w:r>
        <w:rPr>
          <w:sz w:val="24"/>
        </w:rPr>
        <w:t>1) P</w:t>
      </w:r>
      <w:r w:rsidR="009E5E04" w:rsidRPr="002C31E7">
        <w:rPr>
          <w:sz w:val="24"/>
        </w:rPr>
        <w:t xml:space="preserve">odanie przez Starostę do publicznej wiadomości informacji o rozpoczęciu prac geodezyjnych oraz o </w:t>
      </w:r>
      <w:r>
        <w:rPr>
          <w:sz w:val="24"/>
        </w:rPr>
        <w:t>trybie postępowania związanego z modernizacją ewidencji gruntów i </w:t>
      </w:r>
      <w:r w:rsidR="009E5E04" w:rsidRPr="002C31E7">
        <w:rPr>
          <w:sz w:val="24"/>
        </w:rPr>
        <w:t>budynków;</w:t>
      </w:r>
    </w:p>
    <w:p w:rsidR="00F50957" w:rsidRDefault="00F50957" w:rsidP="0068591C">
      <w:pPr>
        <w:ind w:left="142"/>
        <w:jc w:val="both"/>
        <w:rPr>
          <w:sz w:val="24"/>
        </w:rPr>
      </w:pPr>
      <w:r>
        <w:rPr>
          <w:sz w:val="24"/>
        </w:rPr>
        <w:t>I</w:t>
      </w:r>
      <w:r w:rsidR="009E5E04" w:rsidRPr="002C31E7">
        <w:rPr>
          <w:sz w:val="24"/>
        </w:rPr>
        <w:t xml:space="preserve">nformacje te podlegają wywieszeniu na okres </w:t>
      </w:r>
      <w:r w:rsidR="009E5E04" w:rsidRPr="002C31E7">
        <w:rPr>
          <w:b/>
          <w:sz w:val="24"/>
        </w:rPr>
        <w:t xml:space="preserve">14 dni na tablicach ogłoszeń </w:t>
      </w:r>
      <w:r w:rsidR="009E5E04" w:rsidRPr="002C31E7">
        <w:rPr>
          <w:sz w:val="24"/>
        </w:rPr>
        <w:t>w siedzibie Staro</w:t>
      </w:r>
      <w:r w:rsidR="00F44DF6">
        <w:rPr>
          <w:sz w:val="24"/>
        </w:rPr>
        <w:t xml:space="preserve">stwa Powiatowego w </w:t>
      </w:r>
      <w:r w:rsidR="00B505EB">
        <w:rPr>
          <w:sz w:val="24"/>
        </w:rPr>
        <w:t>Goleniowie</w:t>
      </w:r>
      <w:r w:rsidR="009E5E04" w:rsidRPr="002C31E7">
        <w:rPr>
          <w:sz w:val="24"/>
        </w:rPr>
        <w:t>.</w:t>
      </w:r>
    </w:p>
    <w:p w:rsidR="002D6343" w:rsidRPr="002C31E7" w:rsidRDefault="00F50957" w:rsidP="00B14F55">
      <w:pPr>
        <w:ind w:left="284" w:hanging="142"/>
        <w:jc w:val="both"/>
        <w:rPr>
          <w:sz w:val="24"/>
        </w:rPr>
      </w:pPr>
      <w:r>
        <w:rPr>
          <w:sz w:val="24"/>
        </w:rPr>
        <w:t xml:space="preserve">2) </w:t>
      </w:r>
      <w:r>
        <w:rPr>
          <w:b/>
          <w:sz w:val="24"/>
        </w:rPr>
        <w:t>W</w:t>
      </w:r>
      <w:r w:rsidR="009E5E04" w:rsidRPr="002C31E7">
        <w:rPr>
          <w:b/>
          <w:sz w:val="24"/>
        </w:rPr>
        <w:t>ykonanie projektu operatu</w:t>
      </w:r>
      <w:r w:rsidR="009E5E04" w:rsidRPr="002C31E7">
        <w:rPr>
          <w:sz w:val="24"/>
        </w:rPr>
        <w:t xml:space="preserve"> </w:t>
      </w:r>
      <w:r>
        <w:rPr>
          <w:sz w:val="24"/>
        </w:rPr>
        <w:t xml:space="preserve">modernizacji </w:t>
      </w:r>
      <w:r w:rsidR="009E5E04" w:rsidRPr="002C31E7">
        <w:rPr>
          <w:sz w:val="24"/>
        </w:rPr>
        <w:t>ewidencji</w:t>
      </w:r>
      <w:r w:rsidR="002D6343" w:rsidRPr="002C31E7">
        <w:rPr>
          <w:sz w:val="24"/>
        </w:rPr>
        <w:t xml:space="preserve"> gruntów i</w:t>
      </w:r>
      <w:r w:rsidR="009E5E04" w:rsidRPr="002C31E7">
        <w:rPr>
          <w:sz w:val="24"/>
        </w:rPr>
        <w:t xml:space="preserve"> </w:t>
      </w:r>
      <w:r w:rsidR="008B6CDD" w:rsidRPr="002C31E7">
        <w:rPr>
          <w:sz w:val="24"/>
        </w:rPr>
        <w:t>budynków</w:t>
      </w:r>
      <w:r w:rsidR="008B6CDD">
        <w:rPr>
          <w:sz w:val="24"/>
        </w:rPr>
        <w:t>, w którego</w:t>
      </w:r>
      <w:r>
        <w:rPr>
          <w:sz w:val="24"/>
        </w:rPr>
        <w:t xml:space="preserve"> skład wchodzą</w:t>
      </w:r>
      <w:r w:rsidR="002D6343" w:rsidRPr="002C31E7">
        <w:rPr>
          <w:sz w:val="24"/>
        </w:rPr>
        <w:t>:</w:t>
      </w:r>
    </w:p>
    <w:p w:rsidR="002D6343" w:rsidRPr="002C31E7" w:rsidRDefault="00F50957" w:rsidP="000765DD">
      <w:pPr>
        <w:ind w:left="284"/>
        <w:rPr>
          <w:b/>
          <w:sz w:val="24"/>
        </w:rPr>
      </w:pPr>
      <w:r>
        <w:rPr>
          <w:b/>
          <w:sz w:val="24"/>
        </w:rPr>
        <w:t>- operat geodezyjno-</w:t>
      </w:r>
      <w:r w:rsidR="002D6343" w:rsidRPr="002C31E7">
        <w:rPr>
          <w:b/>
          <w:sz w:val="24"/>
        </w:rPr>
        <w:t>prawny</w:t>
      </w:r>
      <w:r w:rsidR="000765DD">
        <w:rPr>
          <w:b/>
          <w:sz w:val="24"/>
        </w:rPr>
        <w:t>,</w:t>
      </w:r>
    </w:p>
    <w:p w:rsidR="002D6343" w:rsidRPr="002C31E7" w:rsidRDefault="00F50957" w:rsidP="000765DD">
      <w:pPr>
        <w:ind w:left="284"/>
        <w:rPr>
          <w:sz w:val="24"/>
        </w:rPr>
      </w:pPr>
      <w:r>
        <w:rPr>
          <w:b/>
          <w:sz w:val="24"/>
        </w:rPr>
        <w:t xml:space="preserve">- </w:t>
      </w:r>
      <w:r w:rsidR="002D6343" w:rsidRPr="002C31E7">
        <w:rPr>
          <w:b/>
          <w:sz w:val="24"/>
        </w:rPr>
        <w:t>założenie komputerowej bazy danych ewidencyjnych</w:t>
      </w:r>
      <w:r w:rsidR="000765DD">
        <w:rPr>
          <w:sz w:val="24"/>
        </w:rPr>
        <w:t>,</w:t>
      </w:r>
    </w:p>
    <w:p w:rsidR="002D6343" w:rsidRPr="000765DD" w:rsidRDefault="002D6343" w:rsidP="000765DD">
      <w:pPr>
        <w:ind w:left="284"/>
        <w:rPr>
          <w:b/>
          <w:sz w:val="24"/>
        </w:rPr>
      </w:pPr>
      <w:r w:rsidRPr="002C31E7">
        <w:rPr>
          <w:b/>
          <w:sz w:val="24"/>
        </w:rPr>
        <w:t>- operat opisowo-kartograficzny</w:t>
      </w:r>
      <w:r w:rsidR="000765DD">
        <w:rPr>
          <w:b/>
          <w:sz w:val="24"/>
        </w:rPr>
        <w:t>,</w:t>
      </w:r>
    </w:p>
    <w:p w:rsidR="00B65DED" w:rsidRPr="002C31E7" w:rsidRDefault="000765DD" w:rsidP="00B14F55">
      <w:pPr>
        <w:ind w:left="284" w:hanging="142"/>
        <w:jc w:val="both"/>
        <w:rPr>
          <w:sz w:val="24"/>
        </w:rPr>
      </w:pPr>
      <w:r>
        <w:rPr>
          <w:sz w:val="24"/>
        </w:rPr>
        <w:t xml:space="preserve">3) </w:t>
      </w:r>
      <w:r w:rsidR="00B65DED" w:rsidRPr="002C31E7">
        <w:rPr>
          <w:b/>
          <w:sz w:val="24"/>
        </w:rPr>
        <w:t>W</w:t>
      </w:r>
      <w:r w:rsidR="009E5E04" w:rsidRPr="002C31E7">
        <w:rPr>
          <w:b/>
          <w:sz w:val="24"/>
        </w:rPr>
        <w:t>yłożenie projektu operatu opisowo-kartograficznego</w:t>
      </w:r>
      <w:r>
        <w:rPr>
          <w:sz w:val="24"/>
        </w:rPr>
        <w:t xml:space="preserve"> ewidencji gruntów, budynków i lokali </w:t>
      </w:r>
      <w:r w:rsidR="002737AF" w:rsidRPr="002C31E7">
        <w:rPr>
          <w:sz w:val="24"/>
        </w:rPr>
        <w:t xml:space="preserve">do </w:t>
      </w:r>
      <w:r w:rsidR="009E5E04" w:rsidRPr="002C31E7">
        <w:rPr>
          <w:sz w:val="24"/>
        </w:rPr>
        <w:t xml:space="preserve">wglądu osób zainteresowanych na </w:t>
      </w:r>
      <w:r w:rsidR="008B6CDD" w:rsidRPr="002C31E7">
        <w:rPr>
          <w:sz w:val="24"/>
        </w:rPr>
        <w:t>okres, co</w:t>
      </w:r>
      <w:r w:rsidR="009E5E04" w:rsidRPr="002C31E7">
        <w:rPr>
          <w:sz w:val="24"/>
        </w:rPr>
        <w:t xml:space="preserve"> najmniej </w:t>
      </w:r>
      <w:r w:rsidR="009E5E04" w:rsidRPr="002C31E7">
        <w:rPr>
          <w:b/>
          <w:sz w:val="24"/>
        </w:rPr>
        <w:t>15 dni roboczych</w:t>
      </w:r>
      <w:r w:rsidR="009E5E04" w:rsidRPr="002C31E7">
        <w:rPr>
          <w:sz w:val="24"/>
        </w:rPr>
        <w:t xml:space="preserve"> w siedzibie </w:t>
      </w:r>
      <w:r w:rsidR="008B6CDD" w:rsidRPr="002C31E7">
        <w:rPr>
          <w:sz w:val="24"/>
        </w:rPr>
        <w:t>Starostwa Powiatowego</w:t>
      </w:r>
      <w:r w:rsidR="00B65DED" w:rsidRPr="002C31E7">
        <w:rPr>
          <w:sz w:val="24"/>
        </w:rPr>
        <w:t xml:space="preserve">. </w:t>
      </w:r>
    </w:p>
    <w:p w:rsidR="009E5E04" w:rsidRPr="002C31E7" w:rsidRDefault="00B65DED" w:rsidP="00B14F55">
      <w:pPr>
        <w:ind w:left="142"/>
        <w:jc w:val="both"/>
        <w:rPr>
          <w:sz w:val="24"/>
        </w:rPr>
      </w:pPr>
      <w:r w:rsidRPr="002C31E7">
        <w:rPr>
          <w:sz w:val="24"/>
        </w:rPr>
        <w:t>O</w:t>
      </w:r>
      <w:r w:rsidR="009E5E04" w:rsidRPr="002C31E7">
        <w:rPr>
          <w:sz w:val="24"/>
        </w:rPr>
        <w:t xml:space="preserve"> terminie i miejscu wyłożenia projektu operatu Starosta informuje poprzez wywieszenie tej informacji na okres co </w:t>
      </w:r>
      <w:r w:rsidR="008B6CDD" w:rsidRPr="002C31E7">
        <w:rPr>
          <w:sz w:val="24"/>
        </w:rPr>
        <w:t>najmniej 14 dni</w:t>
      </w:r>
      <w:r w:rsidR="009E5E04" w:rsidRPr="002C31E7">
        <w:rPr>
          <w:b/>
          <w:sz w:val="24"/>
        </w:rPr>
        <w:t xml:space="preserve"> przed dniem wyłożenia</w:t>
      </w:r>
      <w:r w:rsidR="009E5E04" w:rsidRPr="002C31E7">
        <w:rPr>
          <w:sz w:val="24"/>
        </w:rPr>
        <w:t xml:space="preserve"> na tablicach ogłoszeń w</w:t>
      </w:r>
      <w:r w:rsidR="00B14F55">
        <w:rPr>
          <w:sz w:val="24"/>
        </w:rPr>
        <w:t> </w:t>
      </w:r>
      <w:r w:rsidR="009E5E04" w:rsidRPr="002C31E7">
        <w:rPr>
          <w:b/>
          <w:sz w:val="24"/>
        </w:rPr>
        <w:t>siedzibie Starostwa</w:t>
      </w:r>
      <w:r w:rsidR="00F44DF6">
        <w:rPr>
          <w:sz w:val="24"/>
        </w:rPr>
        <w:t xml:space="preserve"> Powiatowego w </w:t>
      </w:r>
      <w:r w:rsidR="00B505EB">
        <w:rPr>
          <w:sz w:val="24"/>
        </w:rPr>
        <w:t>Goleniowie</w:t>
      </w:r>
      <w:r w:rsidR="009E5E04" w:rsidRPr="002C31E7">
        <w:rPr>
          <w:sz w:val="24"/>
        </w:rPr>
        <w:t xml:space="preserve"> oraz we właściwych </w:t>
      </w:r>
      <w:r w:rsidR="009E5E04" w:rsidRPr="002C31E7">
        <w:rPr>
          <w:b/>
          <w:sz w:val="24"/>
        </w:rPr>
        <w:t>urzędach gmin</w:t>
      </w:r>
      <w:r w:rsidR="00B14F55">
        <w:rPr>
          <w:sz w:val="24"/>
        </w:rPr>
        <w:t>, a </w:t>
      </w:r>
      <w:r w:rsidR="009E5E04" w:rsidRPr="002C31E7">
        <w:rPr>
          <w:sz w:val="24"/>
        </w:rPr>
        <w:t xml:space="preserve">także przez ogłoszenie </w:t>
      </w:r>
      <w:r w:rsidR="009E5E04" w:rsidRPr="002C31E7">
        <w:rPr>
          <w:b/>
          <w:sz w:val="24"/>
        </w:rPr>
        <w:t>w prasie</w:t>
      </w:r>
      <w:r w:rsidR="009E5E04" w:rsidRPr="002C31E7">
        <w:rPr>
          <w:sz w:val="24"/>
        </w:rPr>
        <w:t xml:space="preserve"> o zasięgu krajowym.</w:t>
      </w:r>
    </w:p>
    <w:p w:rsidR="000765DD" w:rsidRDefault="000765DD" w:rsidP="00B14F55">
      <w:pPr>
        <w:ind w:left="284" w:hanging="142"/>
        <w:jc w:val="both"/>
        <w:rPr>
          <w:sz w:val="24"/>
        </w:rPr>
      </w:pPr>
      <w:r>
        <w:rPr>
          <w:sz w:val="24"/>
        </w:rPr>
        <w:t xml:space="preserve">4) </w:t>
      </w:r>
      <w:r w:rsidR="00B65DED" w:rsidRPr="002C31E7">
        <w:rPr>
          <w:sz w:val="24"/>
        </w:rPr>
        <w:t>O</w:t>
      </w:r>
      <w:r w:rsidR="009E5E04" w:rsidRPr="002C31E7">
        <w:rPr>
          <w:sz w:val="24"/>
        </w:rPr>
        <w:t xml:space="preserve">pracowanie </w:t>
      </w:r>
      <w:r w:rsidR="009E5E04" w:rsidRPr="002C31E7">
        <w:rPr>
          <w:b/>
          <w:sz w:val="24"/>
        </w:rPr>
        <w:t>protokółu wyłożenia projektu</w:t>
      </w:r>
      <w:r w:rsidR="009E5E04" w:rsidRPr="002C31E7">
        <w:rPr>
          <w:sz w:val="24"/>
        </w:rPr>
        <w:t xml:space="preserve"> operatu</w:t>
      </w:r>
      <w:r w:rsidR="002737AF" w:rsidRPr="002C31E7">
        <w:rPr>
          <w:sz w:val="24"/>
        </w:rPr>
        <w:t xml:space="preserve"> gruntów i budynków</w:t>
      </w:r>
      <w:r>
        <w:rPr>
          <w:sz w:val="24"/>
        </w:rPr>
        <w:t>, zgodnie z</w:t>
      </w:r>
      <w:r w:rsidR="0068591C">
        <w:rPr>
          <w:sz w:val="24"/>
        </w:rPr>
        <w:t> </w:t>
      </w:r>
      <w:r w:rsidR="0068591C">
        <w:rPr>
          <w:i/>
          <w:sz w:val="24"/>
        </w:rPr>
        <w:t>§ </w:t>
      </w:r>
      <w:r w:rsidRPr="00E53654">
        <w:rPr>
          <w:i/>
          <w:sz w:val="24"/>
        </w:rPr>
        <w:t>41 rozporządzenia</w:t>
      </w:r>
      <w:r w:rsidR="00E53654">
        <w:rPr>
          <w:i/>
          <w:sz w:val="24"/>
        </w:rPr>
        <w:t xml:space="preserve"> [3.1.2]</w:t>
      </w:r>
      <w:r w:rsidR="009E5E04" w:rsidRPr="002C31E7">
        <w:rPr>
          <w:sz w:val="24"/>
        </w:rPr>
        <w:t xml:space="preserve">; </w:t>
      </w:r>
    </w:p>
    <w:p w:rsidR="009E5E04" w:rsidRPr="002C31E7" w:rsidRDefault="000765DD" w:rsidP="00EF6502">
      <w:pPr>
        <w:ind w:left="284"/>
        <w:jc w:val="both"/>
        <w:rPr>
          <w:sz w:val="24"/>
        </w:rPr>
      </w:pPr>
      <w:r>
        <w:rPr>
          <w:sz w:val="24"/>
        </w:rPr>
        <w:t>P</w:t>
      </w:r>
      <w:r w:rsidR="009E5E04" w:rsidRPr="002C31E7">
        <w:rPr>
          <w:sz w:val="24"/>
        </w:rPr>
        <w:t>rotokół zawiera między innymi zgłoszone przez osoby zainteresowane uwagi do danych ewidencyjnych zawartych w projekcie operatu,</w:t>
      </w:r>
    </w:p>
    <w:p w:rsidR="002E29CA" w:rsidRPr="002C31E7" w:rsidRDefault="000765DD" w:rsidP="00B14F55">
      <w:pPr>
        <w:ind w:left="284" w:hanging="142"/>
        <w:jc w:val="both"/>
        <w:rPr>
          <w:sz w:val="24"/>
        </w:rPr>
      </w:pPr>
      <w:r>
        <w:rPr>
          <w:sz w:val="24"/>
        </w:rPr>
        <w:t xml:space="preserve">5) </w:t>
      </w:r>
      <w:r w:rsidR="00B65DED" w:rsidRPr="002C31E7">
        <w:rPr>
          <w:b/>
          <w:sz w:val="24"/>
        </w:rPr>
        <w:t>R</w:t>
      </w:r>
      <w:r w:rsidR="009E5E04" w:rsidRPr="002C31E7">
        <w:rPr>
          <w:b/>
          <w:sz w:val="24"/>
        </w:rPr>
        <w:t xml:space="preserve">ozpatrzenie </w:t>
      </w:r>
      <w:r w:rsidR="008B6CDD" w:rsidRPr="002C31E7">
        <w:rPr>
          <w:b/>
          <w:sz w:val="24"/>
        </w:rPr>
        <w:t>uwag</w:t>
      </w:r>
      <w:r w:rsidR="008B6CDD" w:rsidRPr="002C31E7">
        <w:rPr>
          <w:sz w:val="24"/>
        </w:rPr>
        <w:t xml:space="preserve"> do</w:t>
      </w:r>
      <w:r w:rsidR="009E5E04" w:rsidRPr="002C31E7">
        <w:rPr>
          <w:sz w:val="24"/>
        </w:rPr>
        <w:t xml:space="preserve"> danych ewidencyjnych przedstawionych w projekcie operatu opisowo – kartograficznego;  </w:t>
      </w:r>
    </w:p>
    <w:p w:rsidR="009E5E04" w:rsidRPr="002C31E7" w:rsidRDefault="000765DD" w:rsidP="009A383C">
      <w:pPr>
        <w:ind w:left="284"/>
        <w:jc w:val="both"/>
        <w:rPr>
          <w:sz w:val="24"/>
        </w:rPr>
      </w:pPr>
      <w:r>
        <w:rPr>
          <w:sz w:val="24"/>
        </w:rPr>
        <w:t>U</w:t>
      </w:r>
      <w:r w:rsidR="009E5E04" w:rsidRPr="002C31E7">
        <w:rPr>
          <w:sz w:val="24"/>
        </w:rPr>
        <w:t xml:space="preserve">poważniony pracownik Starostwa Powiatowego w </w:t>
      </w:r>
      <w:r w:rsidR="00B505EB">
        <w:rPr>
          <w:sz w:val="24"/>
        </w:rPr>
        <w:t>Goleniowie</w:t>
      </w:r>
      <w:r w:rsidR="008B6CDD" w:rsidRPr="002C31E7">
        <w:rPr>
          <w:sz w:val="24"/>
        </w:rPr>
        <w:t xml:space="preserve">, </w:t>
      </w:r>
      <w:r w:rsidR="009E5E04" w:rsidRPr="002C31E7">
        <w:rPr>
          <w:sz w:val="24"/>
        </w:rPr>
        <w:t>przy udziale wykonawcy prac geodezyjno – kartograficznych związanych z opracowaniem projektu operatu ewidencyjnego rozstrzyga o przyjęciu lub odrzuceniu uwa</w:t>
      </w:r>
      <w:r>
        <w:rPr>
          <w:sz w:val="24"/>
        </w:rPr>
        <w:t xml:space="preserve">g zgłoszonych do tego projektu, </w:t>
      </w:r>
      <w:r w:rsidR="009E5E04" w:rsidRPr="002C31E7">
        <w:rPr>
          <w:sz w:val="24"/>
        </w:rPr>
        <w:t>p</w:t>
      </w:r>
      <w:r w:rsidR="002E29CA" w:rsidRPr="002C31E7">
        <w:rPr>
          <w:sz w:val="24"/>
        </w:rPr>
        <w:t>rzy czym informuje zgłaszającego</w:t>
      </w:r>
      <w:r w:rsidR="009E5E04" w:rsidRPr="002C31E7">
        <w:rPr>
          <w:sz w:val="24"/>
        </w:rPr>
        <w:t xml:space="preserve"> o sposobie rozpatrzenia oraz </w:t>
      </w:r>
      <w:r w:rsidR="008B6CDD" w:rsidRPr="002C31E7">
        <w:rPr>
          <w:sz w:val="24"/>
        </w:rPr>
        <w:t>sporządza wzmiankę</w:t>
      </w:r>
      <w:r>
        <w:rPr>
          <w:sz w:val="24"/>
        </w:rPr>
        <w:t xml:space="preserve"> o </w:t>
      </w:r>
      <w:r w:rsidR="009E5E04" w:rsidRPr="002C31E7">
        <w:rPr>
          <w:sz w:val="24"/>
        </w:rPr>
        <w:t>treści zgłoszonych uwag i sposob</w:t>
      </w:r>
      <w:r w:rsidR="00B65DED" w:rsidRPr="002C31E7">
        <w:rPr>
          <w:sz w:val="24"/>
        </w:rPr>
        <w:t>ie ich rozpatrzenia w protokole</w:t>
      </w:r>
      <w:r>
        <w:rPr>
          <w:sz w:val="24"/>
        </w:rPr>
        <w:t>.</w:t>
      </w:r>
    </w:p>
    <w:p w:rsidR="000765DD" w:rsidRDefault="000765DD" w:rsidP="00B14F55">
      <w:pPr>
        <w:ind w:left="284" w:hanging="142"/>
        <w:jc w:val="both"/>
        <w:rPr>
          <w:sz w:val="24"/>
        </w:rPr>
      </w:pPr>
      <w:r>
        <w:rPr>
          <w:sz w:val="24"/>
        </w:rPr>
        <w:t xml:space="preserve">6) </w:t>
      </w:r>
      <w:r w:rsidR="00B65DED" w:rsidRPr="002C31E7">
        <w:rPr>
          <w:b/>
          <w:sz w:val="24"/>
        </w:rPr>
        <w:t>P</w:t>
      </w:r>
      <w:r w:rsidR="009E5E04" w:rsidRPr="002C31E7">
        <w:rPr>
          <w:b/>
          <w:sz w:val="24"/>
        </w:rPr>
        <w:t>o upływie terminu wyłożenia</w:t>
      </w:r>
      <w:r w:rsidR="009E5E04" w:rsidRPr="002C31E7">
        <w:rPr>
          <w:sz w:val="24"/>
        </w:rPr>
        <w:t xml:space="preserve"> projektu operatu opisowo – kartograficznego, </w:t>
      </w:r>
      <w:r w:rsidR="009E5E04" w:rsidRPr="002C31E7">
        <w:rPr>
          <w:b/>
          <w:sz w:val="24"/>
        </w:rPr>
        <w:t xml:space="preserve">projekt </w:t>
      </w:r>
      <w:r w:rsidR="009E5E04" w:rsidRPr="002C31E7">
        <w:rPr>
          <w:sz w:val="24"/>
        </w:rPr>
        <w:t xml:space="preserve">ten staje się </w:t>
      </w:r>
      <w:r w:rsidR="009E5E04" w:rsidRPr="002C31E7">
        <w:rPr>
          <w:b/>
          <w:sz w:val="24"/>
        </w:rPr>
        <w:t>operatem ewidencji gruntów i budynków</w:t>
      </w:r>
      <w:r w:rsidR="009E5E04" w:rsidRPr="002C31E7">
        <w:rPr>
          <w:sz w:val="24"/>
        </w:rPr>
        <w:t xml:space="preserve">; informację o tym </w:t>
      </w:r>
      <w:r w:rsidR="009E5E04" w:rsidRPr="002C31E7">
        <w:rPr>
          <w:b/>
          <w:sz w:val="24"/>
        </w:rPr>
        <w:t>Starosta ogłasza w Dzienniku</w:t>
      </w:r>
      <w:r w:rsidR="009E5E04" w:rsidRPr="002C31E7">
        <w:rPr>
          <w:sz w:val="24"/>
        </w:rPr>
        <w:t xml:space="preserve"> Urzędowym W</w:t>
      </w:r>
      <w:r w:rsidR="00B65DED" w:rsidRPr="002C31E7">
        <w:rPr>
          <w:sz w:val="24"/>
        </w:rPr>
        <w:t>ojewództwa Zachodniopomorskiego.</w:t>
      </w:r>
      <w:r w:rsidR="009E5E04" w:rsidRPr="002C31E7">
        <w:rPr>
          <w:sz w:val="24"/>
        </w:rPr>
        <w:t xml:space="preserve"> </w:t>
      </w:r>
      <w:r w:rsidR="008B6CDD" w:rsidRPr="002C31E7">
        <w:rPr>
          <w:sz w:val="24"/>
        </w:rPr>
        <w:t xml:space="preserve">Każdy, </w:t>
      </w:r>
      <w:r w:rsidR="009E5E04" w:rsidRPr="002C31E7">
        <w:rPr>
          <w:sz w:val="24"/>
        </w:rPr>
        <w:t>czyjego interesu prawnego dotyczą dane zawarte w ewidencji</w:t>
      </w:r>
      <w:r w:rsidR="00B14F55">
        <w:rPr>
          <w:sz w:val="24"/>
        </w:rPr>
        <w:t xml:space="preserve"> gruntów i budynków ujawnione w </w:t>
      </w:r>
      <w:r w:rsidR="009E5E04" w:rsidRPr="002C31E7">
        <w:rPr>
          <w:sz w:val="24"/>
        </w:rPr>
        <w:t xml:space="preserve">operacie ewidencji gruntów i budynków, może </w:t>
      </w:r>
      <w:r w:rsidR="009E5E04" w:rsidRPr="002C31E7">
        <w:rPr>
          <w:b/>
          <w:sz w:val="24"/>
        </w:rPr>
        <w:t>w terminie 30 dni od dnia ogłoszenia</w:t>
      </w:r>
      <w:r w:rsidR="00B14F55">
        <w:rPr>
          <w:sz w:val="24"/>
        </w:rPr>
        <w:t xml:space="preserve"> w </w:t>
      </w:r>
      <w:r w:rsidR="009E5E04" w:rsidRPr="002C31E7">
        <w:rPr>
          <w:sz w:val="24"/>
        </w:rPr>
        <w:t>Dzienniku Urzędowym Województwa Zacho</w:t>
      </w:r>
      <w:r>
        <w:rPr>
          <w:sz w:val="24"/>
        </w:rPr>
        <w:t xml:space="preserve">dniopomorskiego w/w informacji, </w:t>
      </w:r>
      <w:r w:rsidR="009E5E04" w:rsidRPr="002C31E7">
        <w:rPr>
          <w:sz w:val="24"/>
        </w:rPr>
        <w:t xml:space="preserve">zgłaszać </w:t>
      </w:r>
      <w:r w:rsidR="009E5E04" w:rsidRPr="002C31E7">
        <w:rPr>
          <w:b/>
          <w:sz w:val="24"/>
        </w:rPr>
        <w:t xml:space="preserve">zarzuty </w:t>
      </w:r>
      <w:r w:rsidR="00B65DED" w:rsidRPr="002C31E7">
        <w:rPr>
          <w:sz w:val="24"/>
        </w:rPr>
        <w:t>do tych danych.</w:t>
      </w:r>
      <w:r>
        <w:rPr>
          <w:sz w:val="24"/>
        </w:rPr>
        <w:t xml:space="preserve"> </w:t>
      </w:r>
    </w:p>
    <w:p w:rsidR="000765DD" w:rsidRDefault="00B65DED" w:rsidP="009A383C">
      <w:pPr>
        <w:ind w:left="284"/>
        <w:jc w:val="both"/>
        <w:rPr>
          <w:sz w:val="24"/>
        </w:rPr>
      </w:pPr>
      <w:r w:rsidRPr="002C31E7">
        <w:rPr>
          <w:sz w:val="24"/>
        </w:rPr>
        <w:t>O</w:t>
      </w:r>
      <w:r w:rsidR="009E5E04" w:rsidRPr="002C31E7">
        <w:rPr>
          <w:sz w:val="24"/>
        </w:rPr>
        <w:t xml:space="preserve"> uwzględnieniu lub odrzuceniu zarzutów </w:t>
      </w:r>
      <w:r w:rsidR="009E5E04" w:rsidRPr="002C31E7">
        <w:rPr>
          <w:b/>
          <w:sz w:val="24"/>
        </w:rPr>
        <w:t>Starosta rozstrzyga w drodze decyzji</w:t>
      </w:r>
      <w:r w:rsidR="009E5E04" w:rsidRPr="002C31E7">
        <w:rPr>
          <w:sz w:val="24"/>
        </w:rPr>
        <w:t xml:space="preserve">; </w:t>
      </w:r>
    </w:p>
    <w:p w:rsidR="008853D0" w:rsidRPr="002C31E7" w:rsidRDefault="000765DD" w:rsidP="009A383C">
      <w:pPr>
        <w:ind w:left="284"/>
        <w:jc w:val="both"/>
        <w:rPr>
          <w:sz w:val="24"/>
        </w:rPr>
      </w:pPr>
      <w:r>
        <w:rPr>
          <w:sz w:val="24"/>
        </w:rPr>
        <w:t>D</w:t>
      </w:r>
      <w:r w:rsidR="009E5E04" w:rsidRPr="002C31E7">
        <w:rPr>
          <w:sz w:val="24"/>
        </w:rPr>
        <w:t xml:space="preserve">o czasu </w:t>
      </w:r>
      <w:r w:rsidR="009E5E04" w:rsidRPr="002C31E7">
        <w:rPr>
          <w:b/>
          <w:sz w:val="24"/>
        </w:rPr>
        <w:t>zakończenia ostatecznego zakończenia postępowania,</w:t>
      </w:r>
      <w:r w:rsidR="009E5E04" w:rsidRPr="002C31E7">
        <w:rPr>
          <w:sz w:val="24"/>
        </w:rPr>
        <w:t xml:space="preserve"> w stosunku do gruntów, budynków lub lokali, których </w:t>
      </w:r>
      <w:r w:rsidR="008B6CDD" w:rsidRPr="002C31E7">
        <w:rPr>
          <w:sz w:val="24"/>
        </w:rPr>
        <w:t>dotyczą zarzuty</w:t>
      </w:r>
      <w:r w:rsidR="009E5E04" w:rsidRPr="002C31E7">
        <w:rPr>
          <w:sz w:val="24"/>
        </w:rPr>
        <w:t>, da</w:t>
      </w:r>
      <w:r>
        <w:rPr>
          <w:sz w:val="24"/>
        </w:rPr>
        <w:t>ne ujawnione w operacie opisowo-</w:t>
      </w:r>
      <w:r w:rsidR="009E5E04" w:rsidRPr="002C31E7">
        <w:rPr>
          <w:sz w:val="24"/>
        </w:rPr>
        <w:t xml:space="preserve">kartograficznym </w:t>
      </w:r>
      <w:r w:rsidR="009E5E04" w:rsidRPr="002C31E7">
        <w:rPr>
          <w:b/>
          <w:sz w:val="24"/>
        </w:rPr>
        <w:t xml:space="preserve">nie są </w:t>
      </w:r>
      <w:r w:rsidR="008B6CDD" w:rsidRPr="002C31E7">
        <w:rPr>
          <w:b/>
          <w:sz w:val="24"/>
        </w:rPr>
        <w:t>wiążące</w:t>
      </w:r>
      <w:r w:rsidR="008B6CDD" w:rsidRPr="002C31E7">
        <w:rPr>
          <w:sz w:val="24"/>
        </w:rPr>
        <w:t xml:space="preserve">, </w:t>
      </w:r>
      <w:r w:rsidR="00A16BDD" w:rsidRPr="002C31E7">
        <w:rPr>
          <w:sz w:val="24"/>
        </w:rPr>
        <w:t xml:space="preserve">      </w:t>
      </w:r>
      <w:r w:rsidR="008853D0" w:rsidRPr="002C31E7">
        <w:rPr>
          <w:sz w:val="24"/>
        </w:rPr>
        <w:t xml:space="preserve">                          </w:t>
      </w:r>
    </w:p>
    <w:p w:rsidR="008853D0" w:rsidRPr="000765DD" w:rsidRDefault="008853D0" w:rsidP="009A383C">
      <w:pPr>
        <w:spacing w:before="240"/>
        <w:jc w:val="both"/>
        <w:rPr>
          <w:b/>
          <w:sz w:val="28"/>
          <w:szCs w:val="28"/>
        </w:rPr>
      </w:pPr>
      <w:r w:rsidRPr="000765DD">
        <w:rPr>
          <w:b/>
          <w:sz w:val="28"/>
          <w:szCs w:val="28"/>
        </w:rPr>
        <w:t>Uwaga!</w:t>
      </w:r>
    </w:p>
    <w:p w:rsidR="00271515" w:rsidRPr="002C31E7" w:rsidRDefault="008853D0" w:rsidP="009A383C">
      <w:pPr>
        <w:jc w:val="both"/>
        <w:rPr>
          <w:b/>
          <w:sz w:val="24"/>
        </w:rPr>
      </w:pPr>
      <w:r w:rsidRPr="002C31E7">
        <w:rPr>
          <w:b/>
          <w:sz w:val="24"/>
        </w:rPr>
        <w:lastRenderedPageBreak/>
        <w:t xml:space="preserve">Procedurę </w:t>
      </w:r>
      <w:r w:rsidR="000765DD">
        <w:rPr>
          <w:b/>
          <w:sz w:val="24"/>
        </w:rPr>
        <w:t>związaną</w:t>
      </w:r>
      <w:r w:rsidR="00C0476B" w:rsidRPr="002C31E7">
        <w:rPr>
          <w:b/>
          <w:sz w:val="24"/>
        </w:rPr>
        <w:t xml:space="preserve"> z ogłoszeniem o przystą</w:t>
      </w:r>
      <w:r w:rsidRPr="002C31E7">
        <w:rPr>
          <w:b/>
          <w:sz w:val="24"/>
        </w:rPr>
        <w:t xml:space="preserve">pieniu do modernizacji operatu ewidencji gruntów i budynków, wyłożenie projektu operatu opisowo-kartograficznego, </w:t>
      </w:r>
      <w:r w:rsidR="00C0476B" w:rsidRPr="002C31E7">
        <w:rPr>
          <w:b/>
          <w:sz w:val="24"/>
        </w:rPr>
        <w:t>ogłoszeniem w dzienniku urzędowym województwa przeprowadza Starosta przy pomocy Geodety Powiatowego. W związku z faktem, że na powyższe prace wykonawca nie ma wpływu, nie wchodzą one w zakres przewidywanych</w:t>
      </w:r>
      <w:r w:rsidR="000765DD">
        <w:rPr>
          <w:b/>
          <w:sz w:val="24"/>
        </w:rPr>
        <w:t xml:space="preserve"> do wykonania prac oraz nie </w:t>
      </w:r>
      <w:r w:rsidR="00C0476B" w:rsidRPr="002C31E7">
        <w:rPr>
          <w:b/>
          <w:sz w:val="24"/>
        </w:rPr>
        <w:t>wpływają na termin zgłoszenia gotowości do odbioru. Jednocześnie wykonawca jest zobowiązany zgodnie z art.</w:t>
      </w:r>
      <w:r w:rsidR="000765DD">
        <w:rPr>
          <w:b/>
          <w:sz w:val="24"/>
        </w:rPr>
        <w:t xml:space="preserve"> </w:t>
      </w:r>
      <w:r w:rsidR="00C0476B" w:rsidRPr="002C31E7">
        <w:rPr>
          <w:b/>
          <w:sz w:val="24"/>
        </w:rPr>
        <w:t xml:space="preserve">24a pkt 7 </w:t>
      </w:r>
      <w:r w:rsidR="008B6CDD" w:rsidRPr="002C31E7">
        <w:rPr>
          <w:b/>
          <w:sz w:val="24"/>
        </w:rPr>
        <w:t>ustawy Prawo</w:t>
      </w:r>
      <w:r w:rsidR="00C0476B" w:rsidRPr="002C31E7">
        <w:rPr>
          <w:b/>
          <w:sz w:val="24"/>
        </w:rPr>
        <w:t xml:space="preserve"> geodezyjne i kartograficzne do uczestniczenia w wyłożeniu projektu operatu opisowo-kartograficznego.</w:t>
      </w:r>
      <w:r w:rsidRPr="002C31E7">
        <w:rPr>
          <w:b/>
          <w:sz w:val="24"/>
        </w:rPr>
        <w:t xml:space="preserve"> </w:t>
      </w:r>
      <w:r w:rsidR="00A16BDD" w:rsidRPr="002C31E7">
        <w:rPr>
          <w:b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53525" w:rsidRPr="002C31E7" w:rsidRDefault="00F447E2" w:rsidP="009A383C">
      <w:pPr>
        <w:spacing w:before="240"/>
        <w:ind w:left="142"/>
        <w:jc w:val="both"/>
        <w:rPr>
          <w:b/>
          <w:sz w:val="24"/>
        </w:rPr>
      </w:pPr>
      <w:r w:rsidRPr="002C31E7">
        <w:rPr>
          <w:b/>
          <w:sz w:val="24"/>
        </w:rPr>
        <w:t>9.</w:t>
      </w:r>
      <w:r w:rsidR="000765DD">
        <w:rPr>
          <w:b/>
          <w:sz w:val="24"/>
        </w:rPr>
        <w:t xml:space="preserve"> </w:t>
      </w:r>
      <w:r w:rsidR="002867D9" w:rsidRPr="002C31E7">
        <w:rPr>
          <w:b/>
          <w:sz w:val="24"/>
        </w:rPr>
        <w:t>Wyłożenie projektu operatu opisowo-kartograficznego</w:t>
      </w:r>
      <w:r w:rsidR="00556ED9">
        <w:rPr>
          <w:b/>
          <w:sz w:val="24"/>
        </w:rPr>
        <w:t>.</w:t>
      </w:r>
    </w:p>
    <w:p w:rsidR="002867D9" w:rsidRPr="002C31E7" w:rsidRDefault="002867D9" w:rsidP="00B14F55">
      <w:pPr>
        <w:jc w:val="both"/>
        <w:rPr>
          <w:sz w:val="24"/>
        </w:rPr>
      </w:pPr>
      <w:r w:rsidRPr="002C31E7">
        <w:rPr>
          <w:sz w:val="24"/>
        </w:rPr>
        <w:t>Dla przeprowadzenia procedury wyłożenia projektu operatu opisowo-kartogr</w:t>
      </w:r>
      <w:r w:rsidR="00B14F55">
        <w:rPr>
          <w:sz w:val="24"/>
        </w:rPr>
        <w:t>aficznego, o </w:t>
      </w:r>
      <w:r w:rsidR="001B2A83" w:rsidRPr="002C31E7">
        <w:rPr>
          <w:sz w:val="24"/>
        </w:rPr>
        <w:t>której mowa</w:t>
      </w:r>
      <w:r w:rsidRPr="002C31E7">
        <w:rPr>
          <w:sz w:val="24"/>
        </w:rPr>
        <w:t xml:space="preserve">, </w:t>
      </w:r>
      <w:r w:rsidR="008B6CDD" w:rsidRPr="002C31E7">
        <w:rPr>
          <w:sz w:val="24"/>
        </w:rPr>
        <w:t>należy wykonać</w:t>
      </w:r>
      <w:r w:rsidRPr="002C31E7">
        <w:rPr>
          <w:sz w:val="24"/>
        </w:rPr>
        <w:t xml:space="preserve"> następujące czynności:</w:t>
      </w:r>
    </w:p>
    <w:p w:rsidR="002867D9" w:rsidRPr="002C31E7" w:rsidRDefault="00556ED9" w:rsidP="00B14F55">
      <w:pPr>
        <w:ind w:left="142"/>
        <w:jc w:val="both"/>
        <w:rPr>
          <w:sz w:val="24"/>
        </w:rPr>
      </w:pPr>
      <w:r>
        <w:rPr>
          <w:sz w:val="24"/>
        </w:rPr>
        <w:t xml:space="preserve">1) </w:t>
      </w:r>
      <w:r w:rsidR="002867D9" w:rsidRPr="002C31E7">
        <w:rPr>
          <w:sz w:val="24"/>
        </w:rPr>
        <w:t xml:space="preserve">wykonawca ustali ze Starostą </w:t>
      </w:r>
      <w:r w:rsidR="002867D9" w:rsidRPr="002C31E7">
        <w:rPr>
          <w:b/>
          <w:sz w:val="24"/>
        </w:rPr>
        <w:t>miejsce i termin</w:t>
      </w:r>
      <w:r w:rsidR="002867D9" w:rsidRPr="002C31E7">
        <w:rPr>
          <w:sz w:val="24"/>
        </w:rPr>
        <w:t xml:space="preserve"> wyłożenia projektu operatu,</w:t>
      </w:r>
    </w:p>
    <w:p w:rsidR="002867D9" w:rsidRPr="002C31E7" w:rsidRDefault="00556ED9" w:rsidP="00B14F55">
      <w:pPr>
        <w:ind w:left="284" w:hanging="142"/>
        <w:jc w:val="both"/>
        <w:rPr>
          <w:sz w:val="24"/>
        </w:rPr>
      </w:pPr>
      <w:r>
        <w:rPr>
          <w:sz w:val="24"/>
        </w:rPr>
        <w:t xml:space="preserve">2) </w:t>
      </w:r>
      <w:r w:rsidR="002867D9" w:rsidRPr="002C31E7">
        <w:rPr>
          <w:sz w:val="24"/>
        </w:rPr>
        <w:t xml:space="preserve">wykonawca prac przedłoży </w:t>
      </w:r>
      <w:r w:rsidR="002867D9" w:rsidRPr="002C31E7">
        <w:rPr>
          <w:b/>
          <w:sz w:val="24"/>
        </w:rPr>
        <w:t>listę osób</w:t>
      </w:r>
      <w:r w:rsidR="002867D9" w:rsidRPr="002C31E7">
        <w:rPr>
          <w:sz w:val="24"/>
        </w:rPr>
        <w:t xml:space="preserve">, które będą upoważnione do wyłożenia projektu operatu (upoważnienia wg </w:t>
      </w:r>
      <w:r w:rsidR="002867D9" w:rsidRPr="00E53654">
        <w:rPr>
          <w:i/>
          <w:sz w:val="24"/>
        </w:rPr>
        <w:t>wzoru nr 5 do instrukcji G-5</w:t>
      </w:r>
      <w:r w:rsidR="00E53654">
        <w:rPr>
          <w:i/>
          <w:sz w:val="24"/>
        </w:rPr>
        <w:t xml:space="preserve"> [4.1.2]</w:t>
      </w:r>
      <w:r w:rsidR="002867D9" w:rsidRPr="002C31E7">
        <w:rPr>
          <w:sz w:val="24"/>
        </w:rPr>
        <w:t>),</w:t>
      </w:r>
    </w:p>
    <w:p w:rsidR="002867D9" w:rsidRPr="002C31E7" w:rsidRDefault="00556ED9" w:rsidP="00B14F55">
      <w:pPr>
        <w:ind w:left="284" w:hanging="142"/>
        <w:jc w:val="both"/>
        <w:rPr>
          <w:sz w:val="24"/>
        </w:rPr>
      </w:pPr>
      <w:r>
        <w:rPr>
          <w:sz w:val="24"/>
        </w:rPr>
        <w:t xml:space="preserve">3) </w:t>
      </w:r>
      <w:r w:rsidR="002867D9" w:rsidRPr="002C31E7">
        <w:rPr>
          <w:sz w:val="24"/>
        </w:rPr>
        <w:t xml:space="preserve">upoważnione przez Starostę osoby z udziałem przedstawiciela </w:t>
      </w:r>
      <w:r>
        <w:rPr>
          <w:sz w:val="24"/>
        </w:rPr>
        <w:t>Wykonawc</w:t>
      </w:r>
      <w:r w:rsidR="00612E6C" w:rsidRPr="002C31E7">
        <w:rPr>
          <w:sz w:val="24"/>
        </w:rPr>
        <w:t>y</w:t>
      </w:r>
      <w:r w:rsidR="002867D9" w:rsidRPr="002C31E7">
        <w:rPr>
          <w:sz w:val="24"/>
        </w:rPr>
        <w:t xml:space="preserve"> przeprowadzą wyłożenie projektu operatu, oraz sporządzą następujące </w:t>
      </w:r>
      <w:r w:rsidR="002867D9" w:rsidRPr="002C31E7">
        <w:rPr>
          <w:b/>
          <w:sz w:val="24"/>
        </w:rPr>
        <w:t>dokumenty</w:t>
      </w:r>
      <w:r w:rsidR="002867D9" w:rsidRPr="002C31E7">
        <w:rPr>
          <w:sz w:val="24"/>
        </w:rPr>
        <w:t>:</w:t>
      </w:r>
    </w:p>
    <w:p w:rsidR="002867D9" w:rsidRPr="002C31E7" w:rsidRDefault="00556ED9" w:rsidP="00B14F55">
      <w:pPr>
        <w:ind w:left="567" w:hanging="284"/>
        <w:jc w:val="both"/>
        <w:rPr>
          <w:sz w:val="24"/>
        </w:rPr>
      </w:pPr>
      <w:r>
        <w:rPr>
          <w:sz w:val="24"/>
        </w:rPr>
        <w:t xml:space="preserve">a. </w:t>
      </w:r>
      <w:r w:rsidR="002867D9" w:rsidRPr="002C31E7">
        <w:rPr>
          <w:sz w:val="24"/>
        </w:rPr>
        <w:t xml:space="preserve">wykaz zainteresowanych osób, które zapoznały się z odpowiednimi danymi ewidencyjnymi projektu operatu, o którym mowa w </w:t>
      </w:r>
      <w:r w:rsidR="00C92CEE" w:rsidRPr="00E53654">
        <w:rPr>
          <w:i/>
          <w:sz w:val="24"/>
        </w:rPr>
        <w:t>§ 41 ust. 2 rozporządzenia</w:t>
      </w:r>
      <w:r w:rsidR="00E53654">
        <w:rPr>
          <w:i/>
          <w:sz w:val="24"/>
        </w:rPr>
        <w:t xml:space="preserve"> [3.1.2]</w:t>
      </w:r>
      <w:r w:rsidR="002867D9" w:rsidRPr="002C31E7">
        <w:rPr>
          <w:sz w:val="24"/>
        </w:rPr>
        <w:t>,</w:t>
      </w:r>
    </w:p>
    <w:p w:rsidR="002867D9" w:rsidRPr="002C31E7" w:rsidRDefault="00556ED9" w:rsidP="00C92CEE">
      <w:pPr>
        <w:ind w:left="567" w:hanging="284"/>
        <w:jc w:val="both"/>
        <w:rPr>
          <w:sz w:val="24"/>
        </w:rPr>
      </w:pPr>
      <w:r>
        <w:rPr>
          <w:sz w:val="24"/>
        </w:rPr>
        <w:t xml:space="preserve">b. </w:t>
      </w:r>
      <w:r w:rsidR="002867D9" w:rsidRPr="002C31E7">
        <w:rPr>
          <w:sz w:val="24"/>
        </w:rPr>
        <w:t xml:space="preserve">odpowiednie adnotacje na projekcie operatu, zgodnie z </w:t>
      </w:r>
      <w:r w:rsidR="002867D9" w:rsidRPr="00E53654">
        <w:rPr>
          <w:i/>
          <w:sz w:val="24"/>
        </w:rPr>
        <w:t>§ 114 ust. 7 i 9 instrukcji G-5</w:t>
      </w:r>
      <w:r w:rsidR="00E53654">
        <w:rPr>
          <w:i/>
          <w:sz w:val="24"/>
        </w:rPr>
        <w:t xml:space="preserve"> [4.1.2]</w:t>
      </w:r>
      <w:r w:rsidR="002867D9" w:rsidRPr="002C31E7">
        <w:rPr>
          <w:sz w:val="24"/>
        </w:rPr>
        <w:t>,</w:t>
      </w:r>
    </w:p>
    <w:p w:rsidR="002867D9" w:rsidRPr="002C31E7" w:rsidRDefault="00556ED9" w:rsidP="00C92CEE">
      <w:pPr>
        <w:ind w:left="567" w:hanging="284"/>
        <w:jc w:val="both"/>
        <w:rPr>
          <w:b/>
          <w:sz w:val="24"/>
        </w:rPr>
      </w:pPr>
      <w:r>
        <w:rPr>
          <w:sz w:val="24"/>
        </w:rPr>
        <w:t xml:space="preserve">c. </w:t>
      </w:r>
      <w:r w:rsidR="002867D9" w:rsidRPr="002C31E7">
        <w:rPr>
          <w:sz w:val="24"/>
        </w:rPr>
        <w:t xml:space="preserve">wykaz uwag i zastrzeżeń do danych ewidencyjnych przedstawionych w projekcie operatu, złożonych przez zainteresowane osoby (wykaz prowadzi się </w:t>
      </w:r>
      <w:r w:rsidR="002867D9" w:rsidRPr="002C31E7">
        <w:rPr>
          <w:b/>
          <w:sz w:val="24"/>
        </w:rPr>
        <w:t xml:space="preserve">wg </w:t>
      </w:r>
      <w:r w:rsidR="002867D9" w:rsidRPr="003D664A">
        <w:rPr>
          <w:b/>
          <w:i/>
          <w:sz w:val="24"/>
        </w:rPr>
        <w:t>wzoru nr 7 do instrukcji G-5</w:t>
      </w:r>
      <w:r w:rsidR="003D664A">
        <w:rPr>
          <w:i/>
          <w:sz w:val="24"/>
        </w:rPr>
        <w:t xml:space="preserve"> [4.1.2]</w:t>
      </w:r>
      <w:r w:rsidR="002867D9" w:rsidRPr="002C31E7">
        <w:rPr>
          <w:b/>
          <w:sz w:val="24"/>
        </w:rPr>
        <w:t>,</w:t>
      </w:r>
    </w:p>
    <w:p w:rsidR="002867D9" w:rsidRPr="002C31E7" w:rsidRDefault="00556ED9" w:rsidP="00C92CEE">
      <w:pPr>
        <w:ind w:left="567" w:hanging="284"/>
        <w:jc w:val="both"/>
        <w:rPr>
          <w:sz w:val="24"/>
        </w:rPr>
      </w:pPr>
      <w:r>
        <w:rPr>
          <w:sz w:val="24"/>
        </w:rPr>
        <w:t xml:space="preserve">d. </w:t>
      </w:r>
      <w:r w:rsidR="002867D9" w:rsidRPr="002C31E7">
        <w:rPr>
          <w:b/>
          <w:sz w:val="24"/>
        </w:rPr>
        <w:t xml:space="preserve">protokół </w:t>
      </w:r>
      <w:r w:rsidR="002867D9" w:rsidRPr="002C31E7">
        <w:rPr>
          <w:sz w:val="24"/>
        </w:rPr>
        <w:t xml:space="preserve">wyłożenia projektu operatu </w:t>
      </w:r>
      <w:r w:rsidR="008B6CDD" w:rsidRPr="002C31E7">
        <w:rPr>
          <w:sz w:val="24"/>
        </w:rPr>
        <w:t xml:space="preserve">opisowo-kartograficznego, </w:t>
      </w:r>
      <w:r w:rsidR="002867D9" w:rsidRPr="002C31E7">
        <w:rPr>
          <w:sz w:val="24"/>
        </w:rPr>
        <w:t xml:space="preserve">wg </w:t>
      </w:r>
      <w:r w:rsidR="008B6CDD" w:rsidRPr="003D664A">
        <w:rPr>
          <w:b/>
          <w:i/>
          <w:sz w:val="24"/>
        </w:rPr>
        <w:t>wzoru nr</w:t>
      </w:r>
      <w:r w:rsidR="002867D9" w:rsidRPr="003D664A">
        <w:rPr>
          <w:b/>
          <w:i/>
          <w:sz w:val="24"/>
        </w:rPr>
        <w:t xml:space="preserve"> 6 do instrukcji G-5</w:t>
      </w:r>
      <w:r w:rsidR="003D664A">
        <w:rPr>
          <w:i/>
          <w:sz w:val="24"/>
        </w:rPr>
        <w:t xml:space="preserve"> [4.1.2]</w:t>
      </w:r>
      <w:r w:rsidR="002867D9" w:rsidRPr="002C31E7">
        <w:rPr>
          <w:sz w:val="24"/>
        </w:rPr>
        <w:t>.</w:t>
      </w:r>
    </w:p>
    <w:p w:rsidR="002867D9" w:rsidRPr="002C31E7" w:rsidRDefault="00DB41F2" w:rsidP="00C92CEE">
      <w:pPr>
        <w:ind w:left="567" w:hanging="142"/>
        <w:jc w:val="both"/>
        <w:rPr>
          <w:sz w:val="24"/>
        </w:rPr>
      </w:pPr>
      <w:r>
        <w:rPr>
          <w:sz w:val="24"/>
        </w:rPr>
        <w:t xml:space="preserve">- </w:t>
      </w:r>
      <w:r w:rsidR="002867D9" w:rsidRPr="002C31E7">
        <w:rPr>
          <w:sz w:val="24"/>
        </w:rPr>
        <w:t>Zgłoszone do protokołu wyłożenia projektu operatu o</w:t>
      </w:r>
      <w:r w:rsidR="00C92CEE">
        <w:rPr>
          <w:sz w:val="24"/>
        </w:rPr>
        <w:t>pisowo-kartograficznego uwagi i </w:t>
      </w:r>
      <w:r w:rsidR="002867D9" w:rsidRPr="002C31E7">
        <w:rPr>
          <w:sz w:val="24"/>
        </w:rPr>
        <w:t>zastrzeżenia do danych ewidencyjnych zostaną rozpatr</w:t>
      </w:r>
      <w:r w:rsidR="00C92CEE">
        <w:rPr>
          <w:sz w:val="24"/>
        </w:rPr>
        <w:t>zone przez Starostę zgodnie z </w:t>
      </w:r>
      <w:r w:rsidR="00C92CEE" w:rsidRPr="003D664A">
        <w:rPr>
          <w:i/>
          <w:sz w:val="24"/>
        </w:rPr>
        <w:t>§ </w:t>
      </w:r>
      <w:r w:rsidR="002867D9" w:rsidRPr="003D664A">
        <w:rPr>
          <w:i/>
          <w:sz w:val="24"/>
        </w:rPr>
        <w:t>41 ust. 1 rozporząd</w:t>
      </w:r>
      <w:r w:rsidRPr="003D664A">
        <w:rPr>
          <w:i/>
          <w:sz w:val="24"/>
        </w:rPr>
        <w:t>zenia</w:t>
      </w:r>
      <w:r w:rsidR="003D664A">
        <w:rPr>
          <w:i/>
          <w:sz w:val="24"/>
        </w:rPr>
        <w:t xml:space="preserve"> [3.1.2]</w:t>
      </w:r>
      <w:r w:rsidR="002867D9" w:rsidRPr="002C31E7">
        <w:rPr>
          <w:sz w:val="24"/>
        </w:rPr>
        <w:t xml:space="preserve">. </w:t>
      </w:r>
    </w:p>
    <w:p w:rsidR="002867D9" w:rsidRPr="002C31E7" w:rsidRDefault="00DB41F2" w:rsidP="00C92CEE">
      <w:pPr>
        <w:ind w:left="567" w:hanging="142"/>
        <w:jc w:val="both"/>
        <w:rPr>
          <w:sz w:val="24"/>
        </w:rPr>
      </w:pPr>
      <w:r>
        <w:rPr>
          <w:sz w:val="24"/>
        </w:rPr>
        <w:t xml:space="preserve">- </w:t>
      </w:r>
      <w:r w:rsidR="002867D9" w:rsidRPr="002C31E7">
        <w:rPr>
          <w:b/>
          <w:sz w:val="24"/>
        </w:rPr>
        <w:t>Wykonawca</w:t>
      </w:r>
      <w:r w:rsidR="002867D9" w:rsidRPr="002C31E7">
        <w:rPr>
          <w:sz w:val="24"/>
        </w:rPr>
        <w:t xml:space="preserve"> prac </w:t>
      </w:r>
      <w:r w:rsidR="002867D9" w:rsidRPr="002C31E7">
        <w:rPr>
          <w:b/>
          <w:sz w:val="24"/>
        </w:rPr>
        <w:t>zobowiązany</w:t>
      </w:r>
      <w:r w:rsidR="002867D9" w:rsidRPr="002C31E7">
        <w:rPr>
          <w:sz w:val="24"/>
        </w:rPr>
        <w:t xml:space="preserve"> jest do przeprowadzenia czynności dotyczących </w:t>
      </w:r>
      <w:r w:rsidR="002867D9" w:rsidRPr="002C31E7">
        <w:rPr>
          <w:b/>
          <w:sz w:val="24"/>
        </w:rPr>
        <w:t>ponownego ustalenia</w:t>
      </w:r>
      <w:r w:rsidR="002867D9" w:rsidRPr="002C31E7">
        <w:rPr>
          <w:sz w:val="24"/>
        </w:rPr>
        <w:t xml:space="preserve"> danych ewidencyjnych, w zakr</w:t>
      </w:r>
      <w:r>
        <w:rPr>
          <w:sz w:val="24"/>
        </w:rPr>
        <w:t>esie wskazanym przez Starostę w </w:t>
      </w:r>
      <w:r w:rsidR="002867D9" w:rsidRPr="002C31E7">
        <w:rPr>
          <w:sz w:val="24"/>
        </w:rPr>
        <w:t xml:space="preserve">wyniku rozpatrzenia </w:t>
      </w:r>
      <w:r w:rsidR="008B6CDD" w:rsidRPr="002C31E7">
        <w:rPr>
          <w:sz w:val="24"/>
        </w:rPr>
        <w:t>wniosku lub</w:t>
      </w:r>
      <w:r w:rsidR="002867D9" w:rsidRPr="002C31E7">
        <w:rPr>
          <w:sz w:val="24"/>
        </w:rPr>
        <w:t xml:space="preserve"> zastrzeżenia wniesionego do protokołu wyłożenia projektu operatu. </w:t>
      </w:r>
    </w:p>
    <w:p w:rsidR="002867D9" w:rsidRPr="002C31E7" w:rsidRDefault="00DB41F2" w:rsidP="00C92CEE">
      <w:pPr>
        <w:ind w:left="567" w:hanging="142"/>
        <w:jc w:val="both"/>
        <w:rPr>
          <w:sz w:val="24"/>
        </w:rPr>
      </w:pPr>
      <w:r>
        <w:rPr>
          <w:sz w:val="24"/>
        </w:rPr>
        <w:t xml:space="preserve">- </w:t>
      </w:r>
      <w:r w:rsidR="002867D9" w:rsidRPr="002C31E7">
        <w:rPr>
          <w:sz w:val="24"/>
        </w:rPr>
        <w:t xml:space="preserve">Z przeprowadzonych w/w czynności wykonawca sporządzi </w:t>
      </w:r>
      <w:r w:rsidR="008B6CDD" w:rsidRPr="002C31E7">
        <w:rPr>
          <w:sz w:val="24"/>
        </w:rPr>
        <w:t xml:space="preserve">dokumentację, </w:t>
      </w:r>
      <w:r w:rsidR="00C92CEE">
        <w:rPr>
          <w:sz w:val="24"/>
        </w:rPr>
        <w:t>w </w:t>
      </w:r>
      <w:r w:rsidR="002867D9" w:rsidRPr="002C31E7">
        <w:rPr>
          <w:sz w:val="24"/>
        </w:rPr>
        <w:t>odniesieniu do każdego z wniosków i przedłoży Staroście.</w:t>
      </w:r>
    </w:p>
    <w:p w:rsidR="002867D9" w:rsidRPr="002C31E7" w:rsidRDefault="00DB41F2" w:rsidP="00C92CEE">
      <w:pPr>
        <w:ind w:left="567" w:hanging="142"/>
        <w:jc w:val="both"/>
        <w:rPr>
          <w:sz w:val="24"/>
        </w:rPr>
      </w:pPr>
      <w:r>
        <w:rPr>
          <w:sz w:val="24"/>
        </w:rPr>
        <w:t xml:space="preserve">- </w:t>
      </w:r>
      <w:r w:rsidR="002867D9" w:rsidRPr="002C31E7">
        <w:rPr>
          <w:sz w:val="24"/>
        </w:rPr>
        <w:t xml:space="preserve">Fakt </w:t>
      </w:r>
      <w:r w:rsidR="002867D9" w:rsidRPr="002C31E7">
        <w:rPr>
          <w:b/>
          <w:sz w:val="24"/>
        </w:rPr>
        <w:t>zapoznania się</w:t>
      </w:r>
      <w:r w:rsidR="002867D9" w:rsidRPr="002C31E7">
        <w:rPr>
          <w:sz w:val="24"/>
        </w:rPr>
        <w:t xml:space="preserve"> zainteresowanych z</w:t>
      </w:r>
      <w:r w:rsidR="002867D9" w:rsidRPr="002C31E7">
        <w:rPr>
          <w:b/>
          <w:sz w:val="24"/>
        </w:rPr>
        <w:t xml:space="preserve"> operatem</w:t>
      </w:r>
      <w:r w:rsidR="002867D9" w:rsidRPr="002C31E7">
        <w:rPr>
          <w:sz w:val="24"/>
        </w:rPr>
        <w:t xml:space="preserve"> jest dokumentowany poprzez zamieszczenie w raportach podstawowych pod treścią dotyczącą właściwej jednostki rejestrowej odpowiednich adnotacji podpisanych przez zainteresowanych według następujących wzorów:</w:t>
      </w:r>
    </w:p>
    <w:p w:rsidR="002867D9" w:rsidRPr="002C31E7" w:rsidRDefault="002867D9" w:rsidP="00DB41F2">
      <w:pPr>
        <w:pStyle w:val="Stopka"/>
        <w:tabs>
          <w:tab w:val="clear" w:pos="4536"/>
          <w:tab w:val="clear" w:pos="9072"/>
          <w:tab w:val="left" w:pos="20"/>
        </w:tabs>
        <w:ind w:left="720"/>
        <w:jc w:val="both"/>
        <w:rPr>
          <w:szCs w:val="24"/>
        </w:rPr>
      </w:pPr>
      <w:r w:rsidRPr="002C31E7">
        <w:rPr>
          <w:i/>
          <w:szCs w:val="24"/>
        </w:rPr>
        <w:t>„Z danymi zawartymi w rejestrze gruntów oraz z ma</w:t>
      </w:r>
      <w:r w:rsidR="00C92CEE">
        <w:rPr>
          <w:i/>
          <w:szCs w:val="24"/>
        </w:rPr>
        <w:t>pą ewidencyjną zapoznałem się w </w:t>
      </w:r>
      <w:r w:rsidR="008B6CDD" w:rsidRPr="002C31E7">
        <w:rPr>
          <w:i/>
          <w:szCs w:val="24"/>
        </w:rPr>
        <w:t xml:space="preserve">dniu.....................; </w:t>
      </w:r>
      <w:r w:rsidRPr="002C31E7">
        <w:rPr>
          <w:i/>
          <w:szCs w:val="24"/>
        </w:rPr>
        <w:t>nie wnoszę do nich uwa</w:t>
      </w:r>
      <w:r w:rsidR="00C92CEE">
        <w:rPr>
          <w:i/>
          <w:szCs w:val="24"/>
        </w:rPr>
        <w:t>g i zastrzeżeń / wnoszę uwagi i </w:t>
      </w:r>
      <w:r w:rsidRPr="002C31E7">
        <w:rPr>
          <w:i/>
          <w:szCs w:val="24"/>
        </w:rPr>
        <w:t>zastrzeżenia wyszczególnione w odrębnym wykazie /”</w:t>
      </w:r>
      <w:r w:rsidR="00DB41F2">
        <w:rPr>
          <w:szCs w:val="24"/>
        </w:rPr>
        <w:t>.</w:t>
      </w:r>
      <w:r w:rsidR="00D43397" w:rsidRPr="002C31E7">
        <w:rPr>
          <w:i/>
          <w:szCs w:val="24"/>
        </w:rPr>
        <w:t xml:space="preserve">   </w:t>
      </w:r>
    </w:p>
    <w:p w:rsidR="002867D9" w:rsidRPr="002C31E7" w:rsidRDefault="00DB41F2" w:rsidP="00DB41F2">
      <w:pPr>
        <w:pStyle w:val="Stopka"/>
        <w:tabs>
          <w:tab w:val="clear" w:pos="4536"/>
          <w:tab w:val="clear" w:pos="9072"/>
        </w:tabs>
        <w:ind w:left="567" w:hanging="142"/>
        <w:jc w:val="both"/>
        <w:rPr>
          <w:szCs w:val="24"/>
        </w:rPr>
      </w:pPr>
      <w:r>
        <w:rPr>
          <w:szCs w:val="24"/>
        </w:rPr>
        <w:t xml:space="preserve">- </w:t>
      </w:r>
      <w:r w:rsidR="00D43397" w:rsidRPr="002C31E7">
        <w:rPr>
          <w:szCs w:val="24"/>
        </w:rPr>
        <w:t>U</w:t>
      </w:r>
      <w:r w:rsidR="002867D9" w:rsidRPr="002C31E7">
        <w:rPr>
          <w:szCs w:val="24"/>
        </w:rPr>
        <w:t>wagi i zastrzeżenia do operatu uwidaczniane są przez za</w:t>
      </w:r>
      <w:r>
        <w:rPr>
          <w:szCs w:val="24"/>
        </w:rPr>
        <w:t xml:space="preserve">interesowanych w wykazie uwag i </w:t>
      </w:r>
      <w:r w:rsidR="002867D9" w:rsidRPr="002C31E7">
        <w:rPr>
          <w:szCs w:val="24"/>
        </w:rPr>
        <w:t xml:space="preserve">zastrzeżeń, a następnie rozpatrywane przez Starostę. </w:t>
      </w:r>
    </w:p>
    <w:p w:rsidR="002867D9" w:rsidRPr="002C31E7" w:rsidRDefault="00DB41F2" w:rsidP="00C92CEE">
      <w:pPr>
        <w:pStyle w:val="Stopka"/>
        <w:tabs>
          <w:tab w:val="clear" w:pos="4536"/>
          <w:tab w:val="clear" w:pos="9072"/>
        </w:tabs>
        <w:ind w:left="567" w:hanging="142"/>
        <w:jc w:val="both"/>
        <w:rPr>
          <w:szCs w:val="24"/>
        </w:rPr>
      </w:pPr>
      <w:r>
        <w:rPr>
          <w:szCs w:val="24"/>
        </w:rPr>
        <w:t xml:space="preserve">- </w:t>
      </w:r>
      <w:r w:rsidR="002867D9" w:rsidRPr="002C31E7">
        <w:rPr>
          <w:szCs w:val="24"/>
        </w:rPr>
        <w:t>Niestawienie się przedstawicieli podmiotó</w:t>
      </w:r>
      <w:r>
        <w:rPr>
          <w:szCs w:val="24"/>
        </w:rPr>
        <w:t xml:space="preserve">w ewidencyjnych osób, jednostek </w:t>
      </w:r>
      <w:r w:rsidR="002867D9" w:rsidRPr="002C31E7">
        <w:rPr>
          <w:szCs w:val="24"/>
        </w:rPr>
        <w:t>organizacyjnych i organów w terminie i miejs</w:t>
      </w:r>
      <w:r w:rsidR="00C92CEE">
        <w:rPr>
          <w:szCs w:val="24"/>
        </w:rPr>
        <w:t>cu określonym w zawiadomieniu o </w:t>
      </w:r>
      <w:r w:rsidR="002867D9" w:rsidRPr="002C31E7">
        <w:rPr>
          <w:szCs w:val="24"/>
        </w:rPr>
        <w:t xml:space="preserve">wyłożeniu operatu, odnotowuje się również w kolumnie „uwagi” dokumentów operatu. Adnotacje o treści </w:t>
      </w:r>
      <w:r w:rsidR="002867D9" w:rsidRPr="002C31E7">
        <w:rPr>
          <w:i/>
          <w:szCs w:val="24"/>
        </w:rPr>
        <w:t>„przedstawiciel podmiotu</w:t>
      </w:r>
      <w:r w:rsidR="00C92CEE">
        <w:rPr>
          <w:i/>
          <w:szCs w:val="24"/>
        </w:rPr>
        <w:t xml:space="preserve"> ewidencyjnego nie stawił się w </w:t>
      </w:r>
      <w:r w:rsidR="002867D9" w:rsidRPr="002C31E7">
        <w:rPr>
          <w:i/>
          <w:szCs w:val="24"/>
        </w:rPr>
        <w:t xml:space="preserve">terminie i miejscu wyłożenia do wglądu zainteresowanych osób organów i jednostek </w:t>
      </w:r>
      <w:r w:rsidR="002867D9" w:rsidRPr="002C31E7">
        <w:rPr>
          <w:i/>
          <w:szCs w:val="24"/>
        </w:rPr>
        <w:lastRenderedPageBreak/>
        <w:t xml:space="preserve">organizacyjnych (o których mowa w § 10 i 11 rozporządzenia) operatu opisowo–kartograficznego” </w:t>
      </w:r>
      <w:r w:rsidR="002867D9" w:rsidRPr="002C31E7">
        <w:rPr>
          <w:szCs w:val="24"/>
        </w:rPr>
        <w:t xml:space="preserve">podpisują Wykonawca i przedstawiciel Starosty </w:t>
      </w:r>
      <w:r w:rsidR="00BB7BFE" w:rsidRPr="002C31E7">
        <w:rPr>
          <w:szCs w:val="24"/>
        </w:rPr>
        <w:t>Goleniowskiego</w:t>
      </w:r>
      <w:r w:rsidR="002867D9" w:rsidRPr="002C31E7">
        <w:rPr>
          <w:szCs w:val="24"/>
        </w:rPr>
        <w:t>.</w:t>
      </w:r>
    </w:p>
    <w:p w:rsidR="001A4538" w:rsidRPr="002C31E7" w:rsidRDefault="001A4538" w:rsidP="002867D9">
      <w:pPr>
        <w:pStyle w:val="Stopka"/>
        <w:tabs>
          <w:tab w:val="clear" w:pos="4536"/>
          <w:tab w:val="clear" w:pos="9072"/>
        </w:tabs>
        <w:jc w:val="both"/>
        <w:rPr>
          <w:szCs w:val="24"/>
        </w:rPr>
      </w:pPr>
    </w:p>
    <w:p w:rsidR="002867D9" w:rsidRPr="00525D83" w:rsidRDefault="002867D9" w:rsidP="00F54A79">
      <w:pPr>
        <w:jc w:val="both"/>
        <w:rPr>
          <w:b/>
          <w:sz w:val="28"/>
          <w:szCs w:val="28"/>
        </w:rPr>
      </w:pPr>
      <w:r w:rsidRPr="00525D83">
        <w:rPr>
          <w:b/>
          <w:sz w:val="28"/>
          <w:szCs w:val="28"/>
        </w:rPr>
        <w:t>Podstawą odbioru roboty będzie:</w:t>
      </w:r>
    </w:p>
    <w:p w:rsidR="001B7F8C" w:rsidRPr="002C31E7" w:rsidRDefault="001B7F8C" w:rsidP="001B7F8C">
      <w:pPr>
        <w:ind w:left="360"/>
        <w:jc w:val="both"/>
        <w:rPr>
          <w:b/>
          <w:sz w:val="24"/>
        </w:rPr>
      </w:pPr>
    </w:p>
    <w:p w:rsidR="002867D9" w:rsidRPr="002C31E7" w:rsidRDefault="00525D83" w:rsidP="001E3C2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>
        <w:rPr>
          <w:b/>
          <w:sz w:val="24"/>
        </w:rPr>
        <w:t>S</w:t>
      </w:r>
      <w:r w:rsidR="002867D9" w:rsidRPr="002C31E7">
        <w:rPr>
          <w:b/>
          <w:sz w:val="24"/>
        </w:rPr>
        <w:t>twierdzenie</w:t>
      </w:r>
      <w:r w:rsidR="002867D9" w:rsidRPr="002C31E7">
        <w:rPr>
          <w:sz w:val="24"/>
        </w:rPr>
        <w:t xml:space="preserve"> przez Zamawiającego lub powoł</w:t>
      </w:r>
      <w:r w:rsidR="00BB7BFE" w:rsidRPr="002C31E7">
        <w:rPr>
          <w:sz w:val="24"/>
        </w:rPr>
        <w:t xml:space="preserve">anego przez Zamawiającego </w:t>
      </w:r>
      <w:r w:rsidR="00BB7BFE" w:rsidRPr="002C31E7">
        <w:rPr>
          <w:b/>
          <w:sz w:val="24"/>
        </w:rPr>
        <w:t>I</w:t>
      </w:r>
      <w:r w:rsidR="002867D9" w:rsidRPr="002C31E7">
        <w:rPr>
          <w:b/>
          <w:sz w:val="24"/>
        </w:rPr>
        <w:t>nspektora odbioru</w:t>
      </w:r>
      <w:r w:rsidR="002867D9" w:rsidRPr="002C31E7">
        <w:rPr>
          <w:sz w:val="24"/>
        </w:rPr>
        <w:t xml:space="preserve"> roboty, że </w:t>
      </w:r>
      <w:r w:rsidR="002867D9" w:rsidRPr="002C31E7">
        <w:rPr>
          <w:b/>
          <w:sz w:val="24"/>
        </w:rPr>
        <w:t>baza</w:t>
      </w:r>
      <w:r w:rsidR="002867D9" w:rsidRPr="002C31E7">
        <w:rPr>
          <w:sz w:val="24"/>
        </w:rPr>
        <w:t xml:space="preserve"> EGiB prowadzona w Starostwie w systemie </w:t>
      </w:r>
      <w:r w:rsidR="001809F4">
        <w:rPr>
          <w:sz w:val="24"/>
        </w:rPr>
        <w:t>EWID 2007 może być</w:t>
      </w:r>
      <w:r w:rsidR="002867D9" w:rsidRPr="002C31E7">
        <w:rPr>
          <w:sz w:val="24"/>
        </w:rPr>
        <w:t xml:space="preserve"> </w:t>
      </w:r>
      <w:r w:rsidR="002867D9" w:rsidRPr="002C31E7">
        <w:rPr>
          <w:b/>
          <w:sz w:val="24"/>
        </w:rPr>
        <w:t>prawidłowo</w:t>
      </w:r>
      <w:r w:rsidR="002867D9" w:rsidRPr="002C31E7">
        <w:rPr>
          <w:sz w:val="24"/>
        </w:rPr>
        <w:t xml:space="preserve"> </w:t>
      </w:r>
      <w:r w:rsidR="002867D9" w:rsidRPr="002C31E7">
        <w:rPr>
          <w:b/>
          <w:sz w:val="24"/>
        </w:rPr>
        <w:t>wypełniona</w:t>
      </w:r>
      <w:r w:rsidR="002867D9" w:rsidRPr="002C31E7">
        <w:rPr>
          <w:sz w:val="24"/>
        </w:rPr>
        <w:t xml:space="preserve"> danymi dotyczącymi </w:t>
      </w:r>
      <w:r w:rsidR="008B6CDD" w:rsidRPr="002C31E7">
        <w:rPr>
          <w:sz w:val="24"/>
        </w:rPr>
        <w:t>ewidencji gruntów</w:t>
      </w:r>
      <w:r w:rsidR="00BB7BFE" w:rsidRPr="002C31E7">
        <w:rPr>
          <w:sz w:val="24"/>
        </w:rPr>
        <w:t xml:space="preserve">, </w:t>
      </w:r>
      <w:r w:rsidR="002867D9" w:rsidRPr="002C31E7">
        <w:rPr>
          <w:sz w:val="24"/>
        </w:rPr>
        <w:t>budynków</w:t>
      </w:r>
      <w:r w:rsidR="001809F4">
        <w:rPr>
          <w:sz w:val="24"/>
        </w:rPr>
        <w:t xml:space="preserve"> dostarczonymi przez Wykonawcę</w:t>
      </w:r>
      <w:r w:rsidR="004178A5">
        <w:rPr>
          <w:sz w:val="24"/>
        </w:rPr>
        <w:t>.</w:t>
      </w:r>
      <w:r w:rsidR="002867D9" w:rsidRPr="002C31E7">
        <w:rPr>
          <w:sz w:val="24"/>
        </w:rPr>
        <w:t xml:space="preserve"> </w:t>
      </w:r>
    </w:p>
    <w:p w:rsidR="0015383C" w:rsidRPr="002C31E7" w:rsidRDefault="00525D83" w:rsidP="001E3C26">
      <w:pPr>
        <w:pStyle w:val="Nagwek"/>
        <w:numPr>
          <w:ilvl w:val="0"/>
          <w:numId w:val="2"/>
        </w:numPr>
        <w:jc w:val="both"/>
        <w:rPr>
          <w:szCs w:val="24"/>
        </w:rPr>
      </w:pPr>
      <w:r w:rsidRPr="001809F4">
        <w:rPr>
          <w:b/>
          <w:szCs w:val="24"/>
        </w:rPr>
        <w:t>S</w:t>
      </w:r>
      <w:r w:rsidR="002867D9" w:rsidRPr="001809F4">
        <w:rPr>
          <w:b/>
          <w:szCs w:val="24"/>
        </w:rPr>
        <w:t>twierdzenie</w:t>
      </w:r>
      <w:r w:rsidR="002867D9" w:rsidRPr="002C31E7">
        <w:rPr>
          <w:szCs w:val="24"/>
        </w:rPr>
        <w:t xml:space="preserve"> przez Zamawiającego lub </w:t>
      </w:r>
      <w:r w:rsidR="001809F4">
        <w:rPr>
          <w:szCs w:val="24"/>
        </w:rPr>
        <w:t xml:space="preserve">powołanego przez Zamawiającego </w:t>
      </w:r>
      <w:r w:rsidR="001809F4" w:rsidRPr="001809F4">
        <w:rPr>
          <w:b/>
          <w:szCs w:val="24"/>
        </w:rPr>
        <w:t>I</w:t>
      </w:r>
      <w:r w:rsidR="002867D9" w:rsidRPr="001809F4">
        <w:rPr>
          <w:b/>
          <w:szCs w:val="24"/>
        </w:rPr>
        <w:t>nspektora odbioru</w:t>
      </w:r>
      <w:r w:rsidR="002867D9" w:rsidRPr="002C31E7">
        <w:rPr>
          <w:szCs w:val="24"/>
        </w:rPr>
        <w:t xml:space="preserve"> roboty, że dostarczone przez wykonawcę zintegrowane „SWDE” jest zgodne z</w:t>
      </w:r>
      <w:r w:rsidR="00C92CEE">
        <w:rPr>
          <w:szCs w:val="24"/>
        </w:rPr>
        <w:t> </w:t>
      </w:r>
      <w:r w:rsidR="002867D9" w:rsidRPr="002C31E7">
        <w:rPr>
          <w:szCs w:val="24"/>
        </w:rPr>
        <w:t>ogólnie obowiązującymi przepisami oraz jest uzupełnione o bieżące zmiany graficzno - opisowe wprowadzone do bazy EGiB przez Pracowników Starostwa w okresie od</w:t>
      </w:r>
      <w:r>
        <w:rPr>
          <w:szCs w:val="24"/>
        </w:rPr>
        <w:t xml:space="preserve"> </w:t>
      </w:r>
      <w:r w:rsidR="002867D9" w:rsidRPr="002C31E7">
        <w:rPr>
          <w:szCs w:val="24"/>
        </w:rPr>
        <w:t>pobrania danych w postaci pliku „SWDE” do cza</w:t>
      </w:r>
      <w:r>
        <w:rPr>
          <w:szCs w:val="24"/>
        </w:rPr>
        <w:t xml:space="preserve">su przekazania </w:t>
      </w:r>
      <w:r w:rsidR="008B6CDD">
        <w:rPr>
          <w:szCs w:val="24"/>
        </w:rPr>
        <w:t>danych przez</w:t>
      </w:r>
      <w:r>
        <w:rPr>
          <w:szCs w:val="24"/>
        </w:rPr>
        <w:t xml:space="preserve"> </w:t>
      </w:r>
      <w:r w:rsidR="002867D9" w:rsidRPr="002C31E7">
        <w:rPr>
          <w:szCs w:val="24"/>
        </w:rPr>
        <w:t>wykon</w:t>
      </w:r>
      <w:r w:rsidR="0015383C" w:rsidRPr="002C31E7">
        <w:rPr>
          <w:szCs w:val="24"/>
        </w:rPr>
        <w:t>awcę</w:t>
      </w:r>
      <w:r w:rsidR="004178A5">
        <w:rPr>
          <w:szCs w:val="24"/>
        </w:rPr>
        <w:t>.</w:t>
      </w:r>
    </w:p>
    <w:p w:rsidR="00C92CEE" w:rsidRDefault="00C92CEE" w:rsidP="006B0D2F">
      <w:pPr>
        <w:pStyle w:val="Nagwek"/>
        <w:jc w:val="right"/>
        <w:rPr>
          <w:szCs w:val="24"/>
        </w:rPr>
      </w:pPr>
    </w:p>
    <w:p w:rsidR="006B0D2F" w:rsidRPr="002C31E7" w:rsidRDefault="00C92CEE" w:rsidP="006B0D2F">
      <w:pPr>
        <w:pStyle w:val="Nagwek"/>
        <w:jc w:val="right"/>
        <w:rPr>
          <w:szCs w:val="24"/>
        </w:rPr>
      </w:pPr>
      <w:r>
        <w:rPr>
          <w:szCs w:val="24"/>
        </w:rPr>
        <w:t>sporządził</w:t>
      </w:r>
      <w:r w:rsidR="006B0D2F" w:rsidRPr="002C31E7">
        <w:rPr>
          <w:szCs w:val="24"/>
        </w:rPr>
        <w:t>:</w:t>
      </w:r>
    </w:p>
    <w:p w:rsidR="006B0D2F" w:rsidRPr="002C31E7" w:rsidRDefault="006B0D2F" w:rsidP="006B0D2F">
      <w:pPr>
        <w:pStyle w:val="Nagwek"/>
        <w:jc w:val="right"/>
        <w:rPr>
          <w:szCs w:val="24"/>
        </w:rPr>
      </w:pPr>
    </w:p>
    <w:p w:rsidR="00652B43" w:rsidRPr="00FC7AB9" w:rsidRDefault="004178A5" w:rsidP="00FC7AB9">
      <w:pPr>
        <w:pStyle w:val="Nagwek"/>
        <w:jc w:val="right"/>
        <w:rPr>
          <w:szCs w:val="24"/>
        </w:rPr>
      </w:pPr>
      <w:r>
        <w:rPr>
          <w:szCs w:val="24"/>
        </w:rPr>
        <w:t>Geodeta Powiatow</w:t>
      </w:r>
      <w:r w:rsidR="00FC7AB9">
        <w:rPr>
          <w:szCs w:val="24"/>
        </w:rPr>
        <w:t>y</w:t>
      </w:r>
    </w:p>
    <w:sectPr w:rsidR="00652B43" w:rsidRPr="00FC7AB9" w:rsidSect="000459A4">
      <w:head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719" w:rsidRDefault="00DB3719">
      <w:r>
        <w:separator/>
      </w:r>
    </w:p>
  </w:endnote>
  <w:endnote w:type="continuationSeparator" w:id="0">
    <w:p w:rsidR="00DB3719" w:rsidRDefault="00DB3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719" w:rsidRDefault="00DB3719">
      <w:r>
        <w:separator/>
      </w:r>
    </w:p>
  </w:footnote>
  <w:footnote w:type="continuationSeparator" w:id="0">
    <w:p w:rsidR="00DB3719" w:rsidRDefault="00DB3719">
      <w:r>
        <w:continuationSeparator/>
      </w:r>
    </w:p>
  </w:footnote>
  <w:footnote w:id="1">
    <w:p w:rsidR="00D92076" w:rsidRPr="009512A1" w:rsidRDefault="00D92076" w:rsidP="009512A1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*) </w:t>
      </w:r>
      <w:r w:rsidRPr="009512A1">
        <w:rPr>
          <w:sz w:val="16"/>
          <w:szCs w:val="16"/>
        </w:rPr>
        <w:t>Obecnie, obowiązującym w zakresie tworzenia baz danych ewidencyjnych jest standard SWDE (System Wymiany Danych Geodezyjnych). Jego wykorzystanie wspierają trzy podstawowe aplikacje narzędziowe:</w:t>
      </w:r>
    </w:p>
    <w:p w:rsidR="00D92076" w:rsidRPr="009512A1" w:rsidRDefault="00D92076" w:rsidP="009512A1">
      <w:pPr>
        <w:pStyle w:val="Tekstprzypisudolnego"/>
        <w:ind w:left="284"/>
        <w:rPr>
          <w:sz w:val="16"/>
          <w:szCs w:val="16"/>
        </w:rPr>
      </w:pPr>
      <w:r w:rsidRPr="009512A1">
        <w:rPr>
          <w:sz w:val="16"/>
          <w:szCs w:val="16"/>
        </w:rPr>
        <w:t>-A-SWDE – analizator syntaktyczny i semantyczny formatu SWDE/SWING, służący do sprawdzania poprawności struktury plików SWDE oraz plików SWING,</w:t>
      </w:r>
    </w:p>
    <w:p w:rsidR="00D92076" w:rsidRPr="009512A1" w:rsidRDefault="00D92076" w:rsidP="009512A1">
      <w:pPr>
        <w:pStyle w:val="Tekstprzypisudolnego"/>
        <w:ind w:left="284"/>
        <w:rPr>
          <w:sz w:val="16"/>
          <w:szCs w:val="16"/>
        </w:rPr>
      </w:pPr>
      <w:r w:rsidRPr="009512A1">
        <w:rPr>
          <w:sz w:val="16"/>
          <w:szCs w:val="16"/>
        </w:rPr>
        <w:t>-SWDE TOPO 3.0 – program kontroli poprawności topologii danych geometrycznych występujących w plikach zgodnych ze standardem wymiany danych ewidencyjnych; aplikacja SWDETOPO składa się z programu weryfikującego oraz przeglądarki umożliwiającej graficzną wizualizację wykrytych błędów.</w:t>
      </w:r>
    </w:p>
    <w:p w:rsidR="00D92076" w:rsidRDefault="00D92076" w:rsidP="009512A1">
      <w:pPr>
        <w:pStyle w:val="Tekstprzypisudolnego"/>
      </w:pPr>
      <w:r w:rsidRPr="009512A1">
        <w:rPr>
          <w:sz w:val="16"/>
          <w:szCs w:val="16"/>
        </w:rPr>
        <w:t>Właścicielem w/w aplikacji narzędziowych jest Główny Urząd Geodezji i Kartografii, adres: 00-926 Warszawa, ul. Wspólna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076" w:rsidRDefault="00D92076">
    <w:pPr>
      <w:pStyle w:val="Nagwek"/>
    </w:pPr>
    <w:r>
      <w:tab/>
    </w:r>
    <w:r>
      <w:tab/>
    </w:r>
    <w:r>
      <w:tab/>
    </w:r>
  </w:p>
  <w:p w:rsidR="00D92076" w:rsidRDefault="00D92076">
    <w:pPr>
      <w:pStyle w:val="Nagwek"/>
      <w:rPr>
        <w:noProof/>
      </w:rPr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E0BB7">
      <w:rPr>
        <w:noProof/>
      </w:rPr>
      <w:t>6</w:t>
    </w:r>
    <w:r>
      <w:rPr>
        <w:noProof/>
      </w:rPr>
      <w:fldChar w:fldCharType="end"/>
    </w:r>
  </w:p>
  <w:p w:rsidR="00D92076" w:rsidRPr="00F440DF" w:rsidRDefault="00D92076">
    <w:pPr>
      <w:pStyle w:val="Nagwek"/>
      <w:rPr>
        <w:i/>
        <w:sz w:val="18"/>
        <w:szCs w:val="18"/>
      </w:rPr>
    </w:pPr>
    <w:r>
      <w:rPr>
        <w:i/>
        <w:noProof/>
        <w:sz w:val="18"/>
        <w:szCs w:val="18"/>
      </w:rPr>
      <w:tab/>
    </w:r>
    <w:r w:rsidRPr="00F440DF">
      <w:rPr>
        <w:i/>
        <w:noProof/>
        <w:sz w:val="18"/>
        <w:szCs w:val="18"/>
      </w:rPr>
      <w:t>Warunki techniczne</w:t>
    </w:r>
  </w:p>
  <w:p w:rsidR="00D92076" w:rsidRPr="00347347" w:rsidRDefault="00D92076" w:rsidP="00F447E2">
    <w:pPr>
      <w:pStyle w:val="Nagwek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3"/>
    <w:lvl w:ilvl="0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</w:lvl>
  </w:abstractNum>
  <w:abstractNum w:abstractNumId="1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9"/>
    <w:multiLevelType w:val="multilevel"/>
    <w:tmpl w:val="00000009"/>
    <w:name w:val="WW8Num21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>
    <w:nsid w:val="00000011"/>
    <w:multiLevelType w:val="multilevel"/>
    <w:tmpl w:val="00000011"/>
    <w:name w:val="WW8Num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OpenSymbol" w:hAnsi="Open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15"/>
    <w:multiLevelType w:val="singleLevel"/>
    <w:tmpl w:val="00000015"/>
    <w:name w:val="WW8Num3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18"/>
    <w:multiLevelType w:val="singleLevel"/>
    <w:tmpl w:val="00000018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23"/>
    <w:multiLevelType w:val="multilevel"/>
    <w:tmpl w:val="00000023"/>
    <w:name w:val="WW8Num56"/>
    <w:lvl w:ilvl="0">
      <w:start w:val="1"/>
      <w:numFmt w:val="decimal"/>
      <w:lvlText w:val="%1)"/>
      <w:lvlJc w:val="left"/>
      <w:pPr>
        <w:tabs>
          <w:tab w:val="num" w:pos="457"/>
        </w:tabs>
        <w:ind w:left="457" w:hanging="397"/>
      </w:p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OpenSymbol" w:hAnsi="OpenSymbol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</w:lvl>
  </w:abstractNum>
  <w:abstractNum w:abstractNumId="7">
    <w:nsid w:val="00000024"/>
    <w:multiLevelType w:val="singleLevel"/>
    <w:tmpl w:val="00000024"/>
    <w:name w:val="WW8Num60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8">
    <w:nsid w:val="00000025"/>
    <w:multiLevelType w:val="multilevel"/>
    <w:tmpl w:val="00000025"/>
    <w:name w:val="WW8Num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OpenSymbol" w:hAnsi="OpenSymbol"/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20" w:hanging="34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26"/>
    <w:multiLevelType w:val="multilevel"/>
    <w:tmpl w:val="00000026"/>
    <w:name w:val="WW8Num63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0000002C"/>
    <w:multiLevelType w:val="singleLevel"/>
    <w:tmpl w:val="0000002C"/>
    <w:name w:val="WW8Num69"/>
    <w:lvl w:ilvl="0">
      <w:start w:val="1"/>
      <w:numFmt w:val="bullet"/>
      <w:lvlText w:val="-"/>
      <w:lvlJc w:val="left"/>
      <w:pPr>
        <w:tabs>
          <w:tab w:val="num" w:pos="1860"/>
        </w:tabs>
        <w:ind w:left="1860" w:hanging="360"/>
      </w:pPr>
      <w:rPr>
        <w:rFonts w:ascii="OpenSymbol" w:hAnsi="OpenSymbol"/>
      </w:rPr>
    </w:lvl>
  </w:abstractNum>
  <w:abstractNum w:abstractNumId="11">
    <w:nsid w:val="0000002F"/>
    <w:multiLevelType w:val="singleLevel"/>
    <w:tmpl w:val="0000002F"/>
    <w:name w:val="WW8Num72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</w:abstractNum>
  <w:abstractNum w:abstractNumId="12">
    <w:nsid w:val="00000035"/>
    <w:multiLevelType w:val="singleLevel"/>
    <w:tmpl w:val="00000035"/>
    <w:name w:val="WW8Num8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>
    <w:nsid w:val="00000036"/>
    <w:multiLevelType w:val="singleLevel"/>
    <w:tmpl w:val="00000036"/>
    <w:name w:val="WW8Num8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00000039"/>
    <w:multiLevelType w:val="multilevel"/>
    <w:tmpl w:val="000000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5">
    <w:nsid w:val="0000003A"/>
    <w:multiLevelType w:val="multilevel"/>
    <w:tmpl w:val="0000003A"/>
    <w:name w:val="WW8Num88"/>
    <w:lvl w:ilvl="0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</w:lvl>
    <w:lvl w:ilvl="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/>
      </w:rPr>
    </w:lvl>
    <w:lvl w:ilvl="2">
      <w:start w:val="1"/>
      <w:numFmt w:val="decimal"/>
      <w:lvlText w:val="%3)"/>
      <w:lvlJc w:val="left"/>
      <w:pPr>
        <w:tabs>
          <w:tab w:val="num" w:pos="2797"/>
        </w:tabs>
        <w:ind w:left="2797" w:hanging="397"/>
      </w:pPr>
    </w:lvl>
    <w:lvl w:ilvl="3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>
      <w:start w:val="1"/>
      <w:numFmt w:val="lowerRoman"/>
      <w:lvlText w:val="%6."/>
      <w:lvlJc w:val="left"/>
      <w:pPr>
        <w:tabs>
          <w:tab w:val="num" w:pos="474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>
      <w:start w:val="1"/>
      <w:numFmt w:val="lowerRoman"/>
      <w:lvlText w:val="%9."/>
      <w:lvlJc w:val="left"/>
      <w:pPr>
        <w:tabs>
          <w:tab w:val="num" w:pos="6900"/>
        </w:tabs>
        <w:ind w:left="6900" w:hanging="180"/>
      </w:pPr>
    </w:lvl>
  </w:abstractNum>
  <w:abstractNum w:abstractNumId="16">
    <w:nsid w:val="1A403A3E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4320"/>
        </w:tabs>
        <w:ind w:left="4320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656"/>
        </w:tabs>
        <w:ind w:left="1656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57E7064D"/>
    <w:multiLevelType w:val="multilevel"/>
    <w:tmpl w:val="1D8492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6CDE3CA3"/>
    <w:multiLevelType w:val="hybridMultilevel"/>
    <w:tmpl w:val="2320DAF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17"/>
  </w:num>
  <w:num w:numId="3">
    <w:abstractNumId w:val="3"/>
  </w:num>
  <w:num w:numId="4">
    <w:abstractNumId w:val="4"/>
  </w:num>
  <w:num w:numId="5">
    <w:abstractNumId w:val="14"/>
  </w:num>
  <w:num w:numId="6">
    <w:abstractNumId w:val="18"/>
  </w:num>
  <w:num w:numId="7">
    <w:abstractNumId w:val="6"/>
  </w:num>
  <w:num w:numId="8">
    <w:abstractNumId w:val="1"/>
  </w:num>
  <w:num w:numId="9">
    <w:abstractNumId w:val="5"/>
  </w:num>
  <w:num w:numId="10">
    <w:abstractNumId w:val="13"/>
  </w:num>
  <w:num w:numId="11">
    <w:abstractNumId w:val="11"/>
  </w:num>
  <w:num w:numId="12">
    <w:abstractNumId w:val="0"/>
  </w:num>
  <w:num w:numId="13">
    <w:abstractNumId w:val="9"/>
  </w:num>
  <w:num w:numId="14">
    <w:abstractNumId w:val="10"/>
  </w:num>
  <w:num w:numId="15">
    <w:abstractNumId w:val="12"/>
  </w:num>
  <w:num w:numId="16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DA3"/>
    <w:rsid w:val="00015848"/>
    <w:rsid w:val="00016F4B"/>
    <w:rsid w:val="00024647"/>
    <w:rsid w:val="00024D5F"/>
    <w:rsid w:val="000260E3"/>
    <w:rsid w:val="000262B6"/>
    <w:rsid w:val="00026E42"/>
    <w:rsid w:val="0003117D"/>
    <w:rsid w:val="000335D3"/>
    <w:rsid w:val="00037EAC"/>
    <w:rsid w:val="00042186"/>
    <w:rsid w:val="0004377D"/>
    <w:rsid w:val="000459A4"/>
    <w:rsid w:val="000524D8"/>
    <w:rsid w:val="00053547"/>
    <w:rsid w:val="00064E9F"/>
    <w:rsid w:val="00066829"/>
    <w:rsid w:val="00071B9E"/>
    <w:rsid w:val="00073BF1"/>
    <w:rsid w:val="00073C4A"/>
    <w:rsid w:val="00075786"/>
    <w:rsid w:val="0007611F"/>
    <w:rsid w:val="000765DD"/>
    <w:rsid w:val="0007752C"/>
    <w:rsid w:val="0008284D"/>
    <w:rsid w:val="00083041"/>
    <w:rsid w:val="00084467"/>
    <w:rsid w:val="000A47ED"/>
    <w:rsid w:val="000B4437"/>
    <w:rsid w:val="000B480D"/>
    <w:rsid w:val="000B6A7A"/>
    <w:rsid w:val="000C02A4"/>
    <w:rsid w:val="000C14E7"/>
    <w:rsid w:val="000C5BC5"/>
    <w:rsid w:val="000D022C"/>
    <w:rsid w:val="000D1731"/>
    <w:rsid w:val="000D3706"/>
    <w:rsid w:val="000D6B64"/>
    <w:rsid w:val="000E09D5"/>
    <w:rsid w:val="000F50B3"/>
    <w:rsid w:val="000F65C6"/>
    <w:rsid w:val="001034AE"/>
    <w:rsid w:val="00106733"/>
    <w:rsid w:val="00111D1F"/>
    <w:rsid w:val="0012286F"/>
    <w:rsid w:val="00131DDE"/>
    <w:rsid w:val="00142D18"/>
    <w:rsid w:val="00152B62"/>
    <w:rsid w:val="0015383C"/>
    <w:rsid w:val="00171352"/>
    <w:rsid w:val="00171EAF"/>
    <w:rsid w:val="001809F4"/>
    <w:rsid w:val="00191DF2"/>
    <w:rsid w:val="00196F81"/>
    <w:rsid w:val="001A0FA1"/>
    <w:rsid w:val="001A4538"/>
    <w:rsid w:val="001A594A"/>
    <w:rsid w:val="001B2A83"/>
    <w:rsid w:val="001B33B3"/>
    <w:rsid w:val="001B6385"/>
    <w:rsid w:val="001B7F8C"/>
    <w:rsid w:val="001C55EB"/>
    <w:rsid w:val="001D09C8"/>
    <w:rsid w:val="001D2C3E"/>
    <w:rsid w:val="001D570F"/>
    <w:rsid w:val="001D5973"/>
    <w:rsid w:val="001E3836"/>
    <w:rsid w:val="001E3C26"/>
    <w:rsid w:val="001E3ED1"/>
    <w:rsid w:val="001E411C"/>
    <w:rsid w:val="001E6145"/>
    <w:rsid w:val="001F5F7D"/>
    <w:rsid w:val="001F62BE"/>
    <w:rsid w:val="00201A63"/>
    <w:rsid w:val="002070BD"/>
    <w:rsid w:val="002102F1"/>
    <w:rsid w:val="00213626"/>
    <w:rsid w:val="00233BFF"/>
    <w:rsid w:val="0023659A"/>
    <w:rsid w:val="00236F85"/>
    <w:rsid w:val="00240217"/>
    <w:rsid w:val="0024691F"/>
    <w:rsid w:val="00250B4F"/>
    <w:rsid w:val="00256C81"/>
    <w:rsid w:val="00260220"/>
    <w:rsid w:val="002610E3"/>
    <w:rsid w:val="002617ED"/>
    <w:rsid w:val="002631C9"/>
    <w:rsid w:val="00264291"/>
    <w:rsid w:val="002667C0"/>
    <w:rsid w:val="00266F3B"/>
    <w:rsid w:val="00267327"/>
    <w:rsid w:val="0027101E"/>
    <w:rsid w:val="00271515"/>
    <w:rsid w:val="002737AF"/>
    <w:rsid w:val="00275271"/>
    <w:rsid w:val="00282463"/>
    <w:rsid w:val="00282EF9"/>
    <w:rsid w:val="002867D9"/>
    <w:rsid w:val="002946C3"/>
    <w:rsid w:val="002B1C45"/>
    <w:rsid w:val="002C31E7"/>
    <w:rsid w:val="002D0DC7"/>
    <w:rsid w:val="002D3E8B"/>
    <w:rsid w:val="002D55E8"/>
    <w:rsid w:val="002D59C1"/>
    <w:rsid w:val="002D5B1B"/>
    <w:rsid w:val="002D6343"/>
    <w:rsid w:val="002D6E44"/>
    <w:rsid w:val="002D7ACC"/>
    <w:rsid w:val="002E1BEF"/>
    <w:rsid w:val="002E29CA"/>
    <w:rsid w:val="002E3520"/>
    <w:rsid w:val="002E7666"/>
    <w:rsid w:val="002E78C4"/>
    <w:rsid w:val="002F22D0"/>
    <w:rsid w:val="002F3417"/>
    <w:rsid w:val="002F3957"/>
    <w:rsid w:val="002F4FAC"/>
    <w:rsid w:val="002F6BCE"/>
    <w:rsid w:val="00307AEC"/>
    <w:rsid w:val="00311D18"/>
    <w:rsid w:val="00316B01"/>
    <w:rsid w:val="00321AFD"/>
    <w:rsid w:val="00322A10"/>
    <w:rsid w:val="00325AEE"/>
    <w:rsid w:val="00327437"/>
    <w:rsid w:val="003353C4"/>
    <w:rsid w:val="003359EA"/>
    <w:rsid w:val="003441AE"/>
    <w:rsid w:val="0034725B"/>
    <w:rsid w:val="00347347"/>
    <w:rsid w:val="003535A7"/>
    <w:rsid w:val="00364CA3"/>
    <w:rsid w:val="00366A67"/>
    <w:rsid w:val="00371EFC"/>
    <w:rsid w:val="00382A60"/>
    <w:rsid w:val="00386E85"/>
    <w:rsid w:val="003925FC"/>
    <w:rsid w:val="003934CF"/>
    <w:rsid w:val="003939A1"/>
    <w:rsid w:val="00397705"/>
    <w:rsid w:val="003A3DE0"/>
    <w:rsid w:val="003A5DFF"/>
    <w:rsid w:val="003A6FFF"/>
    <w:rsid w:val="003C3D00"/>
    <w:rsid w:val="003C76B4"/>
    <w:rsid w:val="003D1158"/>
    <w:rsid w:val="003D4191"/>
    <w:rsid w:val="003D664A"/>
    <w:rsid w:val="003D7F06"/>
    <w:rsid w:val="003E0784"/>
    <w:rsid w:val="003E0A02"/>
    <w:rsid w:val="003E55ED"/>
    <w:rsid w:val="00402ABA"/>
    <w:rsid w:val="0040564A"/>
    <w:rsid w:val="0041396A"/>
    <w:rsid w:val="00415E67"/>
    <w:rsid w:val="004178A5"/>
    <w:rsid w:val="00417DCC"/>
    <w:rsid w:val="00420AE8"/>
    <w:rsid w:val="00426231"/>
    <w:rsid w:val="00430BCE"/>
    <w:rsid w:val="00433AA5"/>
    <w:rsid w:val="00440A7E"/>
    <w:rsid w:val="004430E7"/>
    <w:rsid w:val="00445D1B"/>
    <w:rsid w:val="00446AC9"/>
    <w:rsid w:val="00447E94"/>
    <w:rsid w:val="00453779"/>
    <w:rsid w:val="0045597D"/>
    <w:rsid w:val="004625D6"/>
    <w:rsid w:val="00463C70"/>
    <w:rsid w:val="0047486B"/>
    <w:rsid w:val="004751B3"/>
    <w:rsid w:val="0047551E"/>
    <w:rsid w:val="00475B58"/>
    <w:rsid w:val="004807DD"/>
    <w:rsid w:val="004842E5"/>
    <w:rsid w:val="00490F79"/>
    <w:rsid w:val="0049386E"/>
    <w:rsid w:val="00495FEB"/>
    <w:rsid w:val="004A5B6C"/>
    <w:rsid w:val="004B110F"/>
    <w:rsid w:val="004B374E"/>
    <w:rsid w:val="004B604A"/>
    <w:rsid w:val="004B6AE5"/>
    <w:rsid w:val="004B758A"/>
    <w:rsid w:val="004C0010"/>
    <w:rsid w:val="004C104F"/>
    <w:rsid w:val="004C23CB"/>
    <w:rsid w:val="004C3B9E"/>
    <w:rsid w:val="004C4F9D"/>
    <w:rsid w:val="004D60A2"/>
    <w:rsid w:val="004D66C3"/>
    <w:rsid w:val="004E1F2C"/>
    <w:rsid w:val="004E3141"/>
    <w:rsid w:val="004E78BF"/>
    <w:rsid w:val="004F1BA6"/>
    <w:rsid w:val="004F4D33"/>
    <w:rsid w:val="005105CA"/>
    <w:rsid w:val="00510B8C"/>
    <w:rsid w:val="00517DA3"/>
    <w:rsid w:val="00525D83"/>
    <w:rsid w:val="00535E35"/>
    <w:rsid w:val="00542995"/>
    <w:rsid w:val="00546041"/>
    <w:rsid w:val="00546A63"/>
    <w:rsid w:val="0055202A"/>
    <w:rsid w:val="00556ED9"/>
    <w:rsid w:val="0057526B"/>
    <w:rsid w:val="00577BB8"/>
    <w:rsid w:val="00580D03"/>
    <w:rsid w:val="00582B12"/>
    <w:rsid w:val="00590C21"/>
    <w:rsid w:val="0059324E"/>
    <w:rsid w:val="00594057"/>
    <w:rsid w:val="005A1B7C"/>
    <w:rsid w:val="005B6C3E"/>
    <w:rsid w:val="005C1F75"/>
    <w:rsid w:val="005D12E9"/>
    <w:rsid w:val="005D1856"/>
    <w:rsid w:val="005D5431"/>
    <w:rsid w:val="005D7880"/>
    <w:rsid w:val="005D7B6D"/>
    <w:rsid w:val="005E649D"/>
    <w:rsid w:val="00602E78"/>
    <w:rsid w:val="006040D0"/>
    <w:rsid w:val="0061138C"/>
    <w:rsid w:val="00612E6C"/>
    <w:rsid w:val="00626AC1"/>
    <w:rsid w:val="006316AA"/>
    <w:rsid w:val="00634FAC"/>
    <w:rsid w:val="00635AC3"/>
    <w:rsid w:val="006409E4"/>
    <w:rsid w:val="006512EA"/>
    <w:rsid w:val="00651A66"/>
    <w:rsid w:val="00652B43"/>
    <w:rsid w:val="006564A0"/>
    <w:rsid w:val="00662CB3"/>
    <w:rsid w:val="006770EC"/>
    <w:rsid w:val="00682E8B"/>
    <w:rsid w:val="00685394"/>
    <w:rsid w:val="0068591C"/>
    <w:rsid w:val="00687C34"/>
    <w:rsid w:val="00690630"/>
    <w:rsid w:val="0069278D"/>
    <w:rsid w:val="006931C9"/>
    <w:rsid w:val="00693390"/>
    <w:rsid w:val="006A29BE"/>
    <w:rsid w:val="006A5949"/>
    <w:rsid w:val="006B0D2F"/>
    <w:rsid w:val="006B2A06"/>
    <w:rsid w:val="006B65BB"/>
    <w:rsid w:val="006D5848"/>
    <w:rsid w:val="006D6279"/>
    <w:rsid w:val="006D6659"/>
    <w:rsid w:val="006D6E70"/>
    <w:rsid w:val="006D7EC4"/>
    <w:rsid w:val="006E1B5E"/>
    <w:rsid w:val="006E4E61"/>
    <w:rsid w:val="00700C97"/>
    <w:rsid w:val="00703B1F"/>
    <w:rsid w:val="007201D9"/>
    <w:rsid w:val="007224AA"/>
    <w:rsid w:val="007230F5"/>
    <w:rsid w:val="0072353D"/>
    <w:rsid w:val="007250C5"/>
    <w:rsid w:val="007329D2"/>
    <w:rsid w:val="0073735C"/>
    <w:rsid w:val="00737CC4"/>
    <w:rsid w:val="007445FB"/>
    <w:rsid w:val="00747FAB"/>
    <w:rsid w:val="0075251C"/>
    <w:rsid w:val="00753525"/>
    <w:rsid w:val="00757261"/>
    <w:rsid w:val="007605DC"/>
    <w:rsid w:val="007615A7"/>
    <w:rsid w:val="00763A7B"/>
    <w:rsid w:val="0076428C"/>
    <w:rsid w:val="00767835"/>
    <w:rsid w:val="007757F7"/>
    <w:rsid w:val="007859DA"/>
    <w:rsid w:val="00785FBB"/>
    <w:rsid w:val="007A36C5"/>
    <w:rsid w:val="007A4FAF"/>
    <w:rsid w:val="007B4699"/>
    <w:rsid w:val="007B4F76"/>
    <w:rsid w:val="007B5678"/>
    <w:rsid w:val="007B7E6D"/>
    <w:rsid w:val="007C2D34"/>
    <w:rsid w:val="007C3369"/>
    <w:rsid w:val="007D3260"/>
    <w:rsid w:val="007D55B2"/>
    <w:rsid w:val="007D7B34"/>
    <w:rsid w:val="007E1E78"/>
    <w:rsid w:val="007E24CE"/>
    <w:rsid w:val="007E4D31"/>
    <w:rsid w:val="007E6379"/>
    <w:rsid w:val="007E7DCE"/>
    <w:rsid w:val="007F17DA"/>
    <w:rsid w:val="00822CE7"/>
    <w:rsid w:val="00824573"/>
    <w:rsid w:val="00827841"/>
    <w:rsid w:val="00840C42"/>
    <w:rsid w:val="0084132A"/>
    <w:rsid w:val="008413AA"/>
    <w:rsid w:val="00852921"/>
    <w:rsid w:val="0085393B"/>
    <w:rsid w:val="0086021B"/>
    <w:rsid w:val="008626E9"/>
    <w:rsid w:val="008659F8"/>
    <w:rsid w:val="0086772F"/>
    <w:rsid w:val="008710DB"/>
    <w:rsid w:val="00871632"/>
    <w:rsid w:val="00873243"/>
    <w:rsid w:val="0087405A"/>
    <w:rsid w:val="0087411D"/>
    <w:rsid w:val="008764A6"/>
    <w:rsid w:val="008841D0"/>
    <w:rsid w:val="00884755"/>
    <w:rsid w:val="008853D0"/>
    <w:rsid w:val="00886289"/>
    <w:rsid w:val="00887035"/>
    <w:rsid w:val="00891639"/>
    <w:rsid w:val="00893B85"/>
    <w:rsid w:val="008A49E8"/>
    <w:rsid w:val="008B6CDD"/>
    <w:rsid w:val="008C1174"/>
    <w:rsid w:val="008E05E1"/>
    <w:rsid w:val="008F22F3"/>
    <w:rsid w:val="00901A79"/>
    <w:rsid w:val="009114E4"/>
    <w:rsid w:val="00923A7D"/>
    <w:rsid w:val="009249C6"/>
    <w:rsid w:val="00931615"/>
    <w:rsid w:val="009342CB"/>
    <w:rsid w:val="00935819"/>
    <w:rsid w:val="00941E7A"/>
    <w:rsid w:val="009512A1"/>
    <w:rsid w:val="00962E18"/>
    <w:rsid w:val="009634C0"/>
    <w:rsid w:val="00963A79"/>
    <w:rsid w:val="00963ADD"/>
    <w:rsid w:val="00963B39"/>
    <w:rsid w:val="00980035"/>
    <w:rsid w:val="00987671"/>
    <w:rsid w:val="00987CDA"/>
    <w:rsid w:val="00992A1F"/>
    <w:rsid w:val="00993457"/>
    <w:rsid w:val="0099782B"/>
    <w:rsid w:val="009A2984"/>
    <w:rsid w:val="009A383C"/>
    <w:rsid w:val="009A5D00"/>
    <w:rsid w:val="009B106D"/>
    <w:rsid w:val="009B6212"/>
    <w:rsid w:val="009C1D5C"/>
    <w:rsid w:val="009C27F5"/>
    <w:rsid w:val="009C5394"/>
    <w:rsid w:val="009D0A45"/>
    <w:rsid w:val="009D35C6"/>
    <w:rsid w:val="009D799B"/>
    <w:rsid w:val="009E196A"/>
    <w:rsid w:val="009E5A2E"/>
    <w:rsid w:val="009E5E04"/>
    <w:rsid w:val="009E6322"/>
    <w:rsid w:val="009F2D4D"/>
    <w:rsid w:val="009F6216"/>
    <w:rsid w:val="009F661E"/>
    <w:rsid w:val="009F6CC6"/>
    <w:rsid w:val="009F7F47"/>
    <w:rsid w:val="00A01370"/>
    <w:rsid w:val="00A06194"/>
    <w:rsid w:val="00A11DF7"/>
    <w:rsid w:val="00A12047"/>
    <w:rsid w:val="00A141E8"/>
    <w:rsid w:val="00A15462"/>
    <w:rsid w:val="00A16BDD"/>
    <w:rsid w:val="00A3242D"/>
    <w:rsid w:val="00A3463D"/>
    <w:rsid w:val="00A346B1"/>
    <w:rsid w:val="00A354B8"/>
    <w:rsid w:val="00A37B2A"/>
    <w:rsid w:val="00A42659"/>
    <w:rsid w:val="00A43473"/>
    <w:rsid w:val="00A50AC3"/>
    <w:rsid w:val="00A63D5D"/>
    <w:rsid w:val="00A65DA3"/>
    <w:rsid w:val="00A70008"/>
    <w:rsid w:val="00A70975"/>
    <w:rsid w:val="00A73BF9"/>
    <w:rsid w:val="00A8187E"/>
    <w:rsid w:val="00A86A6A"/>
    <w:rsid w:val="00A914B5"/>
    <w:rsid w:val="00AA061C"/>
    <w:rsid w:val="00AA0B73"/>
    <w:rsid w:val="00AB1790"/>
    <w:rsid w:val="00AC3319"/>
    <w:rsid w:val="00AD2A04"/>
    <w:rsid w:val="00AD371F"/>
    <w:rsid w:val="00AD4745"/>
    <w:rsid w:val="00AD6D08"/>
    <w:rsid w:val="00AE2031"/>
    <w:rsid w:val="00AE774B"/>
    <w:rsid w:val="00AF04A0"/>
    <w:rsid w:val="00AF57C4"/>
    <w:rsid w:val="00AF5DA1"/>
    <w:rsid w:val="00B047CF"/>
    <w:rsid w:val="00B10A8E"/>
    <w:rsid w:val="00B12BC1"/>
    <w:rsid w:val="00B14F55"/>
    <w:rsid w:val="00B1584B"/>
    <w:rsid w:val="00B176DB"/>
    <w:rsid w:val="00B2317C"/>
    <w:rsid w:val="00B26C58"/>
    <w:rsid w:val="00B31753"/>
    <w:rsid w:val="00B44A1C"/>
    <w:rsid w:val="00B4543A"/>
    <w:rsid w:val="00B505EB"/>
    <w:rsid w:val="00B52DF2"/>
    <w:rsid w:val="00B5521C"/>
    <w:rsid w:val="00B56EAE"/>
    <w:rsid w:val="00B61FBE"/>
    <w:rsid w:val="00B65DED"/>
    <w:rsid w:val="00B676B9"/>
    <w:rsid w:val="00B738F5"/>
    <w:rsid w:val="00B77AB5"/>
    <w:rsid w:val="00B80EF6"/>
    <w:rsid w:val="00B8766D"/>
    <w:rsid w:val="00B95800"/>
    <w:rsid w:val="00BA61A5"/>
    <w:rsid w:val="00BB1367"/>
    <w:rsid w:val="00BB6B6A"/>
    <w:rsid w:val="00BB7BFE"/>
    <w:rsid w:val="00BC104A"/>
    <w:rsid w:val="00BD53D4"/>
    <w:rsid w:val="00BD695C"/>
    <w:rsid w:val="00BD6CB9"/>
    <w:rsid w:val="00BD772B"/>
    <w:rsid w:val="00BE5B93"/>
    <w:rsid w:val="00BE6A00"/>
    <w:rsid w:val="00BE7A43"/>
    <w:rsid w:val="00BF0796"/>
    <w:rsid w:val="00BF648C"/>
    <w:rsid w:val="00C02B65"/>
    <w:rsid w:val="00C0476B"/>
    <w:rsid w:val="00C05500"/>
    <w:rsid w:val="00C132F2"/>
    <w:rsid w:val="00C219C5"/>
    <w:rsid w:val="00C25FBB"/>
    <w:rsid w:val="00C277F9"/>
    <w:rsid w:val="00C3121C"/>
    <w:rsid w:val="00C3683C"/>
    <w:rsid w:val="00C37FA4"/>
    <w:rsid w:val="00C42CB7"/>
    <w:rsid w:val="00C5055C"/>
    <w:rsid w:val="00C53172"/>
    <w:rsid w:val="00C53777"/>
    <w:rsid w:val="00C57363"/>
    <w:rsid w:val="00C63AAE"/>
    <w:rsid w:val="00C64035"/>
    <w:rsid w:val="00C75598"/>
    <w:rsid w:val="00C810A2"/>
    <w:rsid w:val="00C92CEE"/>
    <w:rsid w:val="00C959FA"/>
    <w:rsid w:val="00CA21AB"/>
    <w:rsid w:val="00CB1D17"/>
    <w:rsid w:val="00CB68A2"/>
    <w:rsid w:val="00CC42E7"/>
    <w:rsid w:val="00CC5893"/>
    <w:rsid w:val="00CD5213"/>
    <w:rsid w:val="00CE0BB7"/>
    <w:rsid w:val="00CF0D92"/>
    <w:rsid w:val="00CF3BCF"/>
    <w:rsid w:val="00D01577"/>
    <w:rsid w:val="00D03AAE"/>
    <w:rsid w:val="00D10F4D"/>
    <w:rsid w:val="00D11215"/>
    <w:rsid w:val="00D155FB"/>
    <w:rsid w:val="00D21EB1"/>
    <w:rsid w:val="00D356D5"/>
    <w:rsid w:val="00D41CD1"/>
    <w:rsid w:val="00D41F84"/>
    <w:rsid w:val="00D43397"/>
    <w:rsid w:val="00D44D3E"/>
    <w:rsid w:val="00D464AD"/>
    <w:rsid w:val="00D466B8"/>
    <w:rsid w:val="00D50269"/>
    <w:rsid w:val="00D64AE7"/>
    <w:rsid w:val="00D822D7"/>
    <w:rsid w:val="00D84BFD"/>
    <w:rsid w:val="00D8591E"/>
    <w:rsid w:val="00D874FA"/>
    <w:rsid w:val="00D92076"/>
    <w:rsid w:val="00D928E3"/>
    <w:rsid w:val="00D95954"/>
    <w:rsid w:val="00DA40B5"/>
    <w:rsid w:val="00DB3719"/>
    <w:rsid w:val="00DB41F2"/>
    <w:rsid w:val="00DB65FD"/>
    <w:rsid w:val="00DC587E"/>
    <w:rsid w:val="00DC6079"/>
    <w:rsid w:val="00DC6167"/>
    <w:rsid w:val="00DC6E90"/>
    <w:rsid w:val="00DD0FC7"/>
    <w:rsid w:val="00DD310A"/>
    <w:rsid w:val="00DD44FB"/>
    <w:rsid w:val="00DE2A5B"/>
    <w:rsid w:val="00DE536C"/>
    <w:rsid w:val="00DF1266"/>
    <w:rsid w:val="00DF17F1"/>
    <w:rsid w:val="00DF2C21"/>
    <w:rsid w:val="00DF3651"/>
    <w:rsid w:val="00E027AF"/>
    <w:rsid w:val="00E03DF5"/>
    <w:rsid w:val="00E041AB"/>
    <w:rsid w:val="00E27437"/>
    <w:rsid w:val="00E312AC"/>
    <w:rsid w:val="00E53654"/>
    <w:rsid w:val="00E62FD5"/>
    <w:rsid w:val="00E649D5"/>
    <w:rsid w:val="00E81FF7"/>
    <w:rsid w:val="00E8450B"/>
    <w:rsid w:val="00E84CD6"/>
    <w:rsid w:val="00E902E1"/>
    <w:rsid w:val="00E94F30"/>
    <w:rsid w:val="00E95455"/>
    <w:rsid w:val="00E965BA"/>
    <w:rsid w:val="00E97AC3"/>
    <w:rsid w:val="00EA0700"/>
    <w:rsid w:val="00EA65FA"/>
    <w:rsid w:val="00EA7D66"/>
    <w:rsid w:val="00EB32DF"/>
    <w:rsid w:val="00EB34D9"/>
    <w:rsid w:val="00ED0083"/>
    <w:rsid w:val="00ED66CD"/>
    <w:rsid w:val="00ED7DF9"/>
    <w:rsid w:val="00EE6D1E"/>
    <w:rsid w:val="00EF284D"/>
    <w:rsid w:val="00EF6502"/>
    <w:rsid w:val="00EF7D55"/>
    <w:rsid w:val="00F001A1"/>
    <w:rsid w:val="00F0143B"/>
    <w:rsid w:val="00F07851"/>
    <w:rsid w:val="00F1555D"/>
    <w:rsid w:val="00F16898"/>
    <w:rsid w:val="00F207EB"/>
    <w:rsid w:val="00F25500"/>
    <w:rsid w:val="00F33CA8"/>
    <w:rsid w:val="00F41DB3"/>
    <w:rsid w:val="00F4334B"/>
    <w:rsid w:val="00F440DF"/>
    <w:rsid w:val="00F447E2"/>
    <w:rsid w:val="00F44DF6"/>
    <w:rsid w:val="00F47B2F"/>
    <w:rsid w:val="00F50957"/>
    <w:rsid w:val="00F539A8"/>
    <w:rsid w:val="00F54A79"/>
    <w:rsid w:val="00F64C54"/>
    <w:rsid w:val="00F64F86"/>
    <w:rsid w:val="00F749E9"/>
    <w:rsid w:val="00F8616A"/>
    <w:rsid w:val="00FA0481"/>
    <w:rsid w:val="00FA2B19"/>
    <w:rsid w:val="00FA3930"/>
    <w:rsid w:val="00FA4A86"/>
    <w:rsid w:val="00FA64C0"/>
    <w:rsid w:val="00FB29E0"/>
    <w:rsid w:val="00FB3478"/>
    <w:rsid w:val="00FC00FD"/>
    <w:rsid w:val="00FC2A2E"/>
    <w:rsid w:val="00FC75FD"/>
    <w:rsid w:val="00FC7AB9"/>
    <w:rsid w:val="00FC7BA2"/>
    <w:rsid w:val="00FD7D48"/>
    <w:rsid w:val="00FE0E6C"/>
    <w:rsid w:val="00FE3924"/>
    <w:rsid w:val="00FE73EE"/>
    <w:rsid w:val="00FF0FC4"/>
    <w:rsid w:val="00FF4111"/>
    <w:rsid w:val="00FF6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65DA3"/>
    <w:rPr>
      <w:szCs w:val="24"/>
    </w:rPr>
  </w:style>
  <w:style w:type="paragraph" w:styleId="Nagwek1">
    <w:name w:val="heading 1"/>
    <w:basedOn w:val="Normalny"/>
    <w:next w:val="Normalny"/>
    <w:qFormat/>
    <w:rsid w:val="00A65DA3"/>
    <w:pPr>
      <w:keepNext/>
      <w:numPr>
        <w:numId w:val="1"/>
      </w:numPr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A65DA3"/>
    <w:pPr>
      <w:keepNext/>
      <w:numPr>
        <w:ilvl w:val="1"/>
        <w:numId w:val="1"/>
      </w:numPr>
      <w:jc w:val="center"/>
      <w:outlineLvl w:val="1"/>
    </w:pPr>
    <w:rPr>
      <w:b/>
      <w:bCs/>
      <w:sz w:val="24"/>
    </w:rPr>
  </w:style>
  <w:style w:type="paragraph" w:styleId="Nagwek3">
    <w:name w:val="heading 3"/>
    <w:basedOn w:val="Normalny"/>
    <w:next w:val="Normalny"/>
    <w:qFormat/>
    <w:rsid w:val="00A65DA3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A65DA3"/>
    <w:pPr>
      <w:keepNext/>
      <w:numPr>
        <w:ilvl w:val="3"/>
        <w:numId w:val="1"/>
      </w:numPr>
      <w:outlineLvl w:val="3"/>
    </w:pPr>
    <w:rPr>
      <w:b/>
      <w:bCs/>
      <w:sz w:val="24"/>
    </w:rPr>
  </w:style>
  <w:style w:type="paragraph" w:styleId="Nagwek5">
    <w:name w:val="heading 5"/>
    <w:basedOn w:val="Normalny"/>
    <w:next w:val="Normalny"/>
    <w:qFormat/>
    <w:rsid w:val="00A65DA3"/>
    <w:pPr>
      <w:keepNext/>
      <w:numPr>
        <w:ilvl w:val="4"/>
        <w:numId w:val="1"/>
      </w:numPr>
      <w:jc w:val="center"/>
      <w:outlineLvl w:val="4"/>
    </w:pPr>
    <w:rPr>
      <w:b/>
      <w:bCs/>
      <w:sz w:val="24"/>
    </w:rPr>
  </w:style>
  <w:style w:type="paragraph" w:styleId="Nagwek6">
    <w:name w:val="heading 6"/>
    <w:basedOn w:val="Normalny"/>
    <w:next w:val="Normalny"/>
    <w:qFormat/>
    <w:rsid w:val="00A65DA3"/>
    <w:pPr>
      <w:keepNext/>
      <w:numPr>
        <w:ilvl w:val="5"/>
        <w:numId w:val="1"/>
      </w:numPr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A65DA3"/>
    <w:pPr>
      <w:keepNext/>
      <w:numPr>
        <w:ilvl w:val="6"/>
        <w:numId w:val="1"/>
      </w:numPr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A65DA3"/>
    <w:pPr>
      <w:keepNext/>
      <w:numPr>
        <w:ilvl w:val="7"/>
        <w:numId w:val="1"/>
      </w:numPr>
      <w:outlineLvl w:val="7"/>
    </w:pPr>
    <w:rPr>
      <w:b/>
      <w:sz w:val="24"/>
      <w:szCs w:val="20"/>
    </w:rPr>
  </w:style>
  <w:style w:type="paragraph" w:styleId="Nagwek9">
    <w:name w:val="heading 9"/>
    <w:basedOn w:val="Normalny"/>
    <w:next w:val="Normalny"/>
    <w:qFormat/>
    <w:rsid w:val="00A65DA3"/>
    <w:pPr>
      <w:keepNext/>
      <w:numPr>
        <w:ilvl w:val="8"/>
        <w:numId w:val="1"/>
      </w:numPr>
      <w:outlineLvl w:val="8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A65DA3"/>
    <w:pPr>
      <w:ind w:left="360"/>
    </w:pPr>
  </w:style>
  <w:style w:type="paragraph" w:styleId="Tekstpodstawowywcity3">
    <w:name w:val="Body Text Indent 3"/>
    <w:basedOn w:val="Normalny"/>
    <w:rsid w:val="00A65DA3"/>
    <w:pPr>
      <w:ind w:left="390"/>
    </w:pPr>
  </w:style>
  <w:style w:type="paragraph" w:styleId="Tekstpodstawowy">
    <w:name w:val="Body Text"/>
    <w:basedOn w:val="Normalny"/>
    <w:rsid w:val="00A65DA3"/>
    <w:pPr>
      <w:jc w:val="both"/>
    </w:pPr>
    <w:rPr>
      <w:b/>
      <w:sz w:val="24"/>
      <w:szCs w:val="20"/>
    </w:rPr>
  </w:style>
  <w:style w:type="paragraph" w:styleId="Nagwek">
    <w:name w:val="header"/>
    <w:basedOn w:val="Normalny"/>
    <w:link w:val="NagwekZnak"/>
    <w:uiPriority w:val="99"/>
    <w:rsid w:val="00A65DA3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Lista2">
    <w:name w:val="List 2"/>
    <w:basedOn w:val="Normalny"/>
    <w:rsid w:val="00A65DA3"/>
    <w:pPr>
      <w:ind w:left="566" w:hanging="283"/>
    </w:pPr>
  </w:style>
  <w:style w:type="paragraph" w:styleId="Tekstpodstawowyzwciciem2">
    <w:name w:val="Body Text First Indent 2"/>
    <w:basedOn w:val="Tekstpodstawowywcity"/>
    <w:rsid w:val="00A65DA3"/>
    <w:pPr>
      <w:spacing w:after="120"/>
      <w:ind w:left="283" w:firstLine="210"/>
    </w:pPr>
  </w:style>
  <w:style w:type="paragraph" w:styleId="Zwykytekst">
    <w:name w:val="Plain Text"/>
    <w:basedOn w:val="Normalny"/>
    <w:rsid w:val="0086021B"/>
    <w:rPr>
      <w:rFonts w:ascii="Courier New" w:hAnsi="Courier New" w:cs="Courier New"/>
      <w:szCs w:val="20"/>
    </w:rPr>
  </w:style>
  <w:style w:type="table" w:styleId="Tabela-Siatka">
    <w:name w:val="Table Grid"/>
    <w:basedOn w:val="Standardowy"/>
    <w:rsid w:val="008602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dstawowy">
    <w:name w:val="Podstawowy"/>
    <w:basedOn w:val="Normalny"/>
    <w:rsid w:val="00A11DF7"/>
    <w:pPr>
      <w:tabs>
        <w:tab w:val="num" w:pos="360"/>
      </w:tabs>
      <w:ind w:left="360" w:hanging="360"/>
    </w:pPr>
    <w:rPr>
      <w:b/>
    </w:rPr>
  </w:style>
  <w:style w:type="paragraph" w:styleId="Stopka">
    <w:name w:val="footer"/>
    <w:basedOn w:val="Normalny"/>
    <w:link w:val="StopkaZnak"/>
    <w:uiPriority w:val="99"/>
    <w:rsid w:val="009342CB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kstpodstawowy3">
    <w:name w:val="Body Text 3"/>
    <w:basedOn w:val="Normalny"/>
    <w:rsid w:val="002867D9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rsid w:val="0086772F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rsid w:val="00BD69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D695C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F440DF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CC42E7"/>
    <w:rPr>
      <w:sz w:val="24"/>
    </w:rPr>
  </w:style>
  <w:style w:type="paragraph" w:styleId="Akapitzlist">
    <w:name w:val="List Paragraph"/>
    <w:basedOn w:val="Normalny"/>
    <w:uiPriority w:val="34"/>
    <w:qFormat/>
    <w:rsid w:val="00490F79"/>
    <w:pPr>
      <w:ind w:left="720"/>
      <w:contextualSpacing/>
    </w:pPr>
  </w:style>
  <w:style w:type="paragraph" w:customStyle="1" w:styleId="Tekstpodstawowywcity21">
    <w:name w:val="Tekst podstawowy wcięty 21"/>
    <w:basedOn w:val="Normalny"/>
    <w:rsid w:val="00073C4A"/>
    <w:pPr>
      <w:suppressAutoHyphens/>
      <w:ind w:firstLine="709"/>
    </w:pPr>
    <w:rPr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073C4A"/>
    <w:pPr>
      <w:suppressAutoHyphens/>
      <w:spacing w:line="360" w:lineRule="auto"/>
    </w:pPr>
    <w:rPr>
      <w:sz w:val="24"/>
      <w:szCs w:val="20"/>
      <w:lang w:eastAsia="ar-SA"/>
    </w:rPr>
  </w:style>
  <w:style w:type="paragraph" w:customStyle="1" w:styleId="Tekstpodstawowy22">
    <w:name w:val="Tekst podstawowy 22"/>
    <w:basedOn w:val="Normalny"/>
    <w:rsid w:val="00073C4A"/>
    <w:pPr>
      <w:suppressAutoHyphens/>
      <w:spacing w:line="360" w:lineRule="auto"/>
      <w:jc w:val="both"/>
    </w:pPr>
    <w:rPr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9512A1"/>
    <w:pPr>
      <w:suppressAutoHyphens/>
    </w:pPr>
    <w:rPr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9512A1"/>
    <w:rPr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9512A1"/>
    <w:rPr>
      <w:vertAlign w:val="superscript"/>
    </w:rPr>
  </w:style>
  <w:style w:type="paragraph" w:customStyle="1" w:styleId="N1">
    <w:name w:val="N1"/>
    <w:basedOn w:val="Normalny"/>
    <w:rsid w:val="00D92076"/>
    <w:pPr>
      <w:suppressAutoHyphens/>
      <w:spacing w:before="480" w:after="240"/>
    </w:pPr>
    <w:rPr>
      <w:rFonts w:ascii="Bookman Old Style" w:hAnsi="Bookman Old Style"/>
      <w:b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65DA3"/>
    <w:rPr>
      <w:szCs w:val="24"/>
    </w:rPr>
  </w:style>
  <w:style w:type="paragraph" w:styleId="Nagwek1">
    <w:name w:val="heading 1"/>
    <w:basedOn w:val="Normalny"/>
    <w:next w:val="Normalny"/>
    <w:qFormat/>
    <w:rsid w:val="00A65DA3"/>
    <w:pPr>
      <w:keepNext/>
      <w:numPr>
        <w:numId w:val="1"/>
      </w:numPr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A65DA3"/>
    <w:pPr>
      <w:keepNext/>
      <w:numPr>
        <w:ilvl w:val="1"/>
        <w:numId w:val="1"/>
      </w:numPr>
      <w:jc w:val="center"/>
      <w:outlineLvl w:val="1"/>
    </w:pPr>
    <w:rPr>
      <w:b/>
      <w:bCs/>
      <w:sz w:val="24"/>
    </w:rPr>
  </w:style>
  <w:style w:type="paragraph" w:styleId="Nagwek3">
    <w:name w:val="heading 3"/>
    <w:basedOn w:val="Normalny"/>
    <w:next w:val="Normalny"/>
    <w:qFormat/>
    <w:rsid w:val="00A65DA3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A65DA3"/>
    <w:pPr>
      <w:keepNext/>
      <w:numPr>
        <w:ilvl w:val="3"/>
        <w:numId w:val="1"/>
      </w:numPr>
      <w:outlineLvl w:val="3"/>
    </w:pPr>
    <w:rPr>
      <w:b/>
      <w:bCs/>
      <w:sz w:val="24"/>
    </w:rPr>
  </w:style>
  <w:style w:type="paragraph" w:styleId="Nagwek5">
    <w:name w:val="heading 5"/>
    <w:basedOn w:val="Normalny"/>
    <w:next w:val="Normalny"/>
    <w:qFormat/>
    <w:rsid w:val="00A65DA3"/>
    <w:pPr>
      <w:keepNext/>
      <w:numPr>
        <w:ilvl w:val="4"/>
        <w:numId w:val="1"/>
      </w:numPr>
      <w:jc w:val="center"/>
      <w:outlineLvl w:val="4"/>
    </w:pPr>
    <w:rPr>
      <w:b/>
      <w:bCs/>
      <w:sz w:val="24"/>
    </w:rPr>
  </w:style>
  <w:style w:type="paragraph" w:styleId="Nagwek6">
    <w:name w:val="heading 6"/>
    <w:basedOn w:val="Normalny"/>
    <w:next w:val="Normalny"/>
    <w:qFormat/>
    <w:rsid w:val="00A65DA3"/>
    <w:pPr>
      <w:keepNext/>
      <w:numPr>
        <w:ilvl w:val="5"/>
        <w:numId w:val="1"/>
      </w:numPr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A65DA3"/>
    <w:pPr>
      <w:keepNext/>
      <w:numPr>
        <w:ilvl w:val="6"/>
        <w:numId w:val="1"/>
      </w:numPr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A65DA3"/>
    <w:pPr>
      <w:keepNext/>
      <w:numPr>
        <w:ilvl w:val="7"/>
        <w:numId w:val="1"/>
      </w:numPr>
      <w:outlineLvl w:val="7"/>
    </w:pPr>
    <w:rPr>
      <w:b/>
      <w:sz w:val="24"/>
      <w:szCs w:val="20"/>
    </w:rPr>
  </w:style>
  <w:style w:type="paragraph" w:styleId="Nagwek9">
    <w:name w:val="heading 9"/>
    <w:basedOn w:val="Normalny"/>
    <w:next w:val="Normalny"/>
    <w:qFormat/>
    <w:rsid w:val="00A65DA3"/>
    <w:pPr>
      <w:keepNext/>
      <w:numPr>
        <w:ilvl w:val="8"/>
        <w:numId w:val="1"/>
      </w:numPr>
      <w:outlineLvl w:val="8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A65DA3"/>
    <w:pPr>
      <w:ind w:left="360"/>
    </w:pPr>
  </w:style>
  <w:style w:type="paragraph" w:styleId="Tekstpodstawowywcity3">
    <w:name w:val="Body Text Indent 3"/>
    <w:basedOn w:val="Normalny"/>
    <w:rsid w:val="00A65DA3"/>
    <w:pPr>
      <w:ind w:left="390"/>
    </w:pPr>
  </w:style>
  <w:style w:type="paragraph" w:styleId="Tekstpodstawowy">
    <w:name w:val="Body Text"/>
    <w:basedOn w:val="Normalny"/>
    <w:rsid w:val="00A65DA3"/>
    <w:pPr>
      <w:jc w:val="both"/>
    </w:pPr>
    <w:rPr>
      <w:b/>
      <w:sz w:val="24"/>
      <w:szCs w:val="20"/>
    </w:rPr>
  </w:style>
  <w:style w:type="paragraph" w:styleId="Nagwek">
    <w:name w:val="header"/>
    <w:basedOn w:val="Normalny"/>
    <w:link w:val="NagwekZnak"/>
    <w:uiPriority w:val="99"/>
    <w:rsid w:val="00A65DA3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Lista2">
    <w:name w:val="List 2"/>
    <w:basedOn w:val="Normalny"/>
    <w:rsid w:val="00A65DA3"/>
    <w:pPr>
      <w:ind w:left="566" w:hanging="283"/>
    </w:pPr>
  </w:style>
  <w:style w:type="paragraph" w:styleId="Tekstpodstawowyzwciciem2">
    <w:name w:val="Body Text First Indent 2"/>
    <w:basedOn w:val="Tekstpodstawowywcity"/>
    <w:rsid w:val="00A65DA3"/>
    <w:pPr>
      <w:spacing w:after="120"/>
      <w:ind w:left="283" w:firstLine="210"/>
    </w:pPr>
  </w:style>
  <w:style w:type="paragraph" w:styleId="Zwykytekst">
    <w:name w:val="Plain Text"/>
    <w:basedOn w:val="Normalny"/>
    <w:rsid w:val="0086021B"/>
    <w:rPr>
      <w:rFonts w:ascii="Courier New" w:hAnsi="Courier New" w:cs="Courier New"/>
      <w:szCs w:val="20"/>
    </w:rPr>
  </w:style>
  <w:style w:type="table" w:styleId="Tabela-Siatka">
    <w:name w:val="Table Grid"/>
    <w:basedOn w:val="Standardowy"/>
    <w:rsid w:val="008602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dstawowy">
    <w:name w:val="Podstawowy"/>
    <w:basedOn w:val="Normalny"/>
    <w:rsid w:val="00A11DF7"/>
    <w:pPr>
      <w:tabs>
        <w:tab w:val="num" w:pos="360"/>
      </w:tabs>
      <w:ind w:left="360" w:hanging="360"/>
    </w:pPr>
    <w:rPr>
      <w:b/>
    </w:rPr>
  </w:style>
  <w:style w:type="paragraph" w:styleId="Stopka">
    <w:name w:val="footer"/>
    <w:basedOn w:val="Normalny"/>
    <w:link w:val="StopkaZnak"/>
    <w:uiPriority w:val="99"/>
    <w:rsid w:val="009342CB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kstpodstawowy3">
    <w:name w:val="Body Text 3"/>
    <w:basedOn w:val="Normalny"/>
    <w:rsid w:val="002867D9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rsid w:val="0086772F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rsid w:val="00BD69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D695C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F440DF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CC42E7"/>
    <w:rPr>
      <w:sz w:val="24"/>
    </w:rPr>
  </w:style>
  <w:style w:type="paragraph" w:styleId="Akapitzlist">
    <w:name w:val="List Paragraph"/>
    <w:basedOn w:val="Normalny"/>
    <w:uiPriority w:val="34"/>
    <w:qFormat/>
    <w:rsid w:val="00490F79"/>
    <w:pPr>
      <w:ind w:left="720"/>
      <w:contextualSpacing/>
    </w:pPr>
  </w:style>
  <w:style w:type="paragraph" w:customStyle="1" w:styleId="Tekstpodstawowywcity21">
    <w:name w:val="Tekst podstawowy wcięty 21"/>
    <w:basedOn w:val="Normalny"/>
    <w:rsid w:val="00073C4A"/>
    <w:pPr>
      <w:suppressAutoHyphens/>
      <w:ind w:firstLine="709"/>
    </w:pPr>
    <w:rPr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073C4A"/>
    <w:pPr>
      <w:suppressAutoHyphens/>
      <w:spacing w:line="360" w:lineRule="auto"/>
    </w:pPr>
    <w:rPr>
      <w:sz w:val="24"/>
      <w:szCs w:val="20"/>
      <w:lang w:eastAsia="ar-SA"/>
    </w:rPr>
  </w:style>
  <w:style w:type="paragraph" w:customStyle="1" w:styleId="Tekstpodstawowy22">
    <w:name w:val="Tekst podstawowy 22"/>
    <w:basedOn w:val="Normalny"/>
    <w:rsid w:val="00073C4A"/>
    <w:pPr>
      <w:suppressAutoHyphens/>
      <w:spacing w:line="360" w:lineRule="auto"/>
      <w:jc w:val="both"/>
    </w:pPr>
    <w:rPr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9512A1"/>
    <w:pPr>
      <w:suppressAutoHyphens/>
    </w:pPr>
    <w:rPr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9512A1"/>
    <w:rPr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9512A1"/>
    <w:rPr>
      <w:vertAlign w:val="superscript"/>
    </w:rPr>
  </w:style>
  <w:style w:type="paragraph" w:customStyle="1" w:styleId="N1">
    <w:name w:val="N1"/>
    <w:basedOn w:val="Normalny"/>
    <w:rsid w:val="00D92076"/>
    <w:pPr>
      <w:suppressAutoHyphens/>
      <w:spacing w:before="480" w:after="240"/>
    </w:pPr>
    <w:rPr>
      <w:rFonts w:ascii="Bookman Old Style" w:hAnsi="Bookman Old Style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BC1C6-EBE0-40A9-B2D9-87EA73979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7073</Words>
  <Characters>42440</Characters>
  <Application>Microsoft Office Word</Application>
  <DocSecurity>0</DocSecurity>
  <Lines>353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Microsoft</Company>
  <LinksUpToDate>false</LinksUpToDate>
  <CharactersWithSpaces>49415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Starostwo Goleniów</dc:creator>
  <cp:lastModifiedBy>aspalek</cp:lastModifiedBy>
  <cp:revision>4</cp:revision>
  <cp:lastPrinted>2012-11-16T07:03:00Z</cp:lastPrinted>
  <dcterms:created xsi:type="dcterms:W3CDTF">2013-06-17T07:40:00Z</dcterms:created>
  <dcterms:modified xsi:type="dcterms:W3CDTF">2013-06-17T07:59:00Z</dcterms:modified>
</cp:coreProperties>
</file>