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51C" w:rsidRDefault="000D251C" w:rsidP="000D251C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Oznaczenie sprawy: WKA.272.10.</w:t>
      </w:r>
      <w:r w:rsidR="006007F8">
        <w:rPr>
          <w:rFonts w:ascii="Tahoma" w:hAnsi="Tahoma" w:cs="Tahoma"/>
          <w:b/>
          <w:sz w:val="20"/>
          <w:szCs w:val="20"/>
        </w:rPr>
        <w:t>4.</w:t>
      </w:r>
      <w:r>
        <w:rPr>
          <w:rFonts w:ascii="Tahoma" w:hAnsi="Tahoma" w:cs="Tahoma"/>
          <w:b/>
          <w:sz w:val="20"/>
          <w:szCs w:val="20"/>
        </w:rPr>
        <w:t>2012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 xml:space="preserve">Załącznik nr 1 </w:t>
      </w:r>
    </w:p>
    <w:p w:rsidR="000D251C" w:rsidRDefault="000D251C" w:rsidP="000D251C">
      <w:pPr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do Formularza ofertowego</w:t>
      </w:r>
    </w:p>
    <w:p w:rsidR="000D251C" w:rsidRDefault="000D251C" w:rsidP="000D251C">
      <w:pPr>
        <w:jc w:val="center"/>
        <w:rPr>
          <w:rFonts w:ascii="Tahoma" w:hAnsi="Tahoma" w:cs="Tahoma"/>
          <w:b/>
          <w:sz w:val="20"/>
          <w:szCs w:val="20"/>
        </w:rPr>
      </w:pPr>
    </w:p>
    <w:p w:rsidR="000D251C" w:rsidRDefault="000D251C" w:rsidP="000D251C">
      <w:pPr>
        <w:jc w:val="center"/>
        <w:rPr>
          <w:rFonts w:ascii="Tahoma" w:hAnsi="Tahoma" w:cs="Tahoma"/>
          <w:b/>
          <w:sz w:val="20"/>
          <w:szCs w:val="20"/>
        </w:rPr>
      </w:pPr>
      <w:r w:rsidRPr="00625413">
        <w:rPr>
          <w:rFonts w:ascii="Tahoma" w:hAnsi="Tahoma" w:cs="Tahoma"/>
          <w:b/>
          <w:sz w:val="20"/>
          <w:szCs w:val="20"/>
        </w:rPr>
        <w:t xml:space="preserve">SZCZEGÓŁOWY OPIS </w:t>
      </w:r>
      <w:r>
        <w:rPr>
          <w:rFonts w:ascii="Tahoma" w:hAnsi="Tahoma" w:cs="Tahoma"/>
          <w:b/>
          <w:sz w:val="20"/>
          <w:szCs w:val="20"/>
        </w:rPr>
        <w:t>OFEROWANEGO SAMOCHODU</w:t>
      </w:r>
    </w:p>
    <w:p w:rsidR="000D251C" w:rsidRDefault="000D251C" w:rsidP="000D251C">
      <w:pPr>
        <w:jc w:val="center"/>
        <w:rPr>
          <w:rFonts w:ascii="Tahoma" w:hAnsi="Tahoma" w:cs="Tahoma"/>
          <w:sz w:val="20"/>
          <w:szCs w:val="20"/>
        </w:rPr>
      </w:pPr>
    </w:p>
    <w:p w:rsidR="000D251C" w:rsidRDefault="000D251C" w:rsidP="00B14EB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ramach postępowania o udzielenie zamówienia publicznego, prowadz</w:t>
      </w:r>
      <w:r w:rsidR="00B14EB7">
        <w:rPr>
          <w:rFonts w:ascii="Tahoma" w:hAnsi="Tahoma" w:cs="Tahoma"/>
          <w:sz w:val="20"/>
          <w:szCs w:val="20"/>
        </w:rPr>
        <w:t xml:space="preserve">onego przez Powiat Goleniowski </w:t>
      </w:r>
      <w:r>
        <w:rPr>
          <w:rFonts w:ascii="Tahoma" w:hAnsi="Tahoma" w:cs="Tahoma"/>
          <w:sz w:val="20"/>
          <w:szCs w:val="20"/>
        </w:rPr>
        <w:t>na</w:t>
      </w:r>
      <w:r w:rsidR="00B14EB7">
        <w:rPr>
          <w:rFonts w:ascii="Tahoma" w:hAnsi="Tahoma" w:cs="Tahoma"/>
          <w:sz w:val="20"/>
          <w:szCs w:val="20"/>
        </w:rPr>
        <w:t xml:space="preserve"> zadanie pn.: „</w:t>
      </w:r>
      <w:r w:rsidR="00B14EB7" w:rsidRPr="00B14EB7">
        <w:rPr>
          <w:rFonts w:ascii="Tahoma" w:hAnsi="Tahoma" w:cs="Tahoma"/>
          <w:b/>
          <w:sz w:val="20"/>
          <w:szCs w:val="20"/>
        </w:rPr>
        <w:t>Zakup samochodu osobowego na potrzeby Starostwa Powiatowego w Goleniowie</w:t>
      </w:r>
      <w:r w:rsidR="00B14EB7">
        <w:rPr>
          <w:rFonts w:ascii="Tahoma" w:hAnsi="Tahoma" w:cs="Tahoma"/>
          <w:b/>
          <w:sz w:val="20"/>
          <w:szCs w:val="20"/>
        </w:rPr>
        <w:t>”</w:t>
      </w:r>
      <w:bookmarkStart w:id="0" w:name="_GoBack"/>
      <w:bookmarkEnd w:id="0"/>
      <w:r w:rsidRPr="00B14EB7">
        <w:rPr>
          <w:rFonts w:ascii="Tahoma" w:hAnsi="Tahoma" w:cs="Tahoma"/>
          <w:b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oferujemy niżej wymieniony samochód o podanych parametrach technicznych, cechach i z podanym wyposażeniem na warunkach określonych w SIWZ i wzorze umowy.</w:t>
      </w:r>
    </w:p>
    <w:p w:rsidR="000D251C" w:rsidRPr="00D636E5" w:rsidRDefault="000D251C" w:rsidP="000D251C">
      <w:pPr>
        <w:jc w:val="both"/>
        <w:rPr>
          <w:rFonts w:ascii="Tahoma" w:hAnsi="Tahoma" w:cs="Tahoma"/>
          <w:sz w:val="14"/>
          <w:szCs w:val="20"/>
        </w:rPr>
      </w:pPr>
      <w:r w:rsidRPr="00625413">
        <w:rPr>
          <w:rFonts w:ascii="Tahoma" w:hAnsi="Tahoma" w:cs="Tahoma"/>
          <w:sz w:val="20"/>
          <w:szCs w:val="20"/>
        </w:rPr>
        <w:t xml:space="preserve">  </w:t>
      </w:r>
    </w:p>
    <w:p w:rsidR="000D251C" w:rsidRPr="00625413" w:rsidRDefault="000D251C" w:rsidP="000D251C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Tabela nr 1 </w:t>
      </w: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386"/>
        <w:gridCol w:w="4536"/>
      </w:tblGrid>
      <w:tr w:rsidR="000D251C" w:rsidRPr="00625413" w:rsidTr="00AB370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251C" w:rsidRPr="00625413" w:rsidRDefault="000D251C" w:rsidP="00092959">
            <w:pPr>
              <w:pStyle w:val="Tytu"/>
              <w:snapToGrid w:val="0"/>
              <w:ind w:left="-70" w:right="-70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 xml:space="preserve"> Lp.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251C" w:rsidRPr="00DD3CC9" w:rsidRDefault="000D251C" w:rsidP="00092959">
            <w:pPr>
              <w:pStyle w:val="Tytu"/>
              <w:snapToGrid w:val="0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  <w:r w:rsidRPr="00DD3CC9"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>PARAMETRY BEZWZGLĘDNIE WYMAGANE*</w:t>
            </w:r>
          </w:p>
          <w:p w:rsidR="000D251C" w:rsidRPr="00DD3CC9" w:rsidRDefault="000D251C" w:rsidP="00092959">
            <w:pPr>
              <w:pStyle w:val="Podtytu"/>
              <w:jc w:val="center"/>
              <w:rPr>
                <w:rFonts w:ascii="Tahoma" w:hAnsi="Tahoma" w:cs="Tahoma"/>
                <w:b/>
                <w:i w:val="0"/>
              </w:rPr>
            </w:pPr>
            <w:r w:rsidRPr="00DD3CC9">
              <w:rPr>
                <w:rFonts w:ascii="Tahoma" w:hAnsi="Tahoma" w:cs="Tahoma"/>
                <w:b/>
                <w:i w:val="0"/>
                <w:color w:val="auto"/>
                <w:sz w:val="20"/>
              </w:rPr>
              <w:t>Stanowiące 70% punktacji w ocenie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51C" w:rsidRDefault="000D251C" w:rsidP="00092959">
            <w:pPr>
              <w:pStyle w:val="Tytu"/>
              <w:snapToGrid w:val="0"/>
              <w:rPr>
                <w:rFonts w:ascii="Tahoma" w:hAnsi="Tahoma" w:cs="Tahoma"/>
                <w:iCs w:val="0"/>
                <w:sz w:val="20"/>
                <w:szCs w:val="20"/>
              </w:rPr>
            </w:pPr>
            <w:r w:rsidRPr="00026232">
              <w:rPr>
                <w:rFonts w:ascii="Tahoma" w:hAnsi="Tahoma" w:cs="Tahoma"/>
                <w:iCs w:val="0"/>
                <w:sz w:val="20"/>
                <w:szCs w:val="20"/>
              </w:rPr>
              <w:t>OFEROWANE PARAMETRY</w:t>
            </w:r>
          </w:p>
          <w:p w:rsidR="000D251C" w:rsidRPr="007E0905" w:rsidRDefault="000D251C" w:rsidP="00092959">
            <w:pPr>
              <w:pStyle w:val="Podtytu"/>
              <w:jc w:val="center"/>
              <w:rPr>
                <w:rFonts w:ascii="Tahoma" w:hAnsi="Tahoma" w:cs="Tahoma"/>
                <w:b/>
                <w:i w:val="0"/>
                <w:color w:val="auto"/>
                <w:spacing w:val="0"/>
                <w:sz w:val="20"/>
                <w:szCs w:val="2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Tahoma" w:hAnsi="Tahoma" w:cs="Tahoma"/>
                <w:b/>
                <w:i w:val="0"/>
                <w:color w:val="auto"/>
                <w:spacing w:val="0"/>
                <w:sz w:val="20"/>
                <w:szCs w:val="2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 w:rsidRPr="007E0905">
              <w:rPr>
                <w:rFonts w:ascii="Tahoma" w:hAnsi="Tahoma" w:cs="Tahoma"/>
                <w:b/>
                <w:i w:val="0"/>
                <w:color w:val="auto"/>
                <w:spacing w:val="0"/>
                <w:sz w:val="20"/>
                <w:szCs w:val="2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noFill/>
                  <w14:prstDash w14:val="solid"/>
                  <w14:round/>
                </w14:textOutline>
              </w:rPr>
              <w:t>TAK</w:t>
            </w:r>
            <w:r w:rsidRPr="007E0905"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noFill/>
                  <w14:prstDash w14:val="solid"/>
                  <w14:round/>
                </w14:textOutline>
              </w:rPr>
              <w:t>/NIE</w:t>
            </w:r>
            <w: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noFill/>
                  <w14:prstDash w14:val="solid"/>
                  <w14:round/>
                </w14:textOutline>
              </w:rPr>
              <w:t>/INNE)</w:t>
            </w:r>
            <w:r w:rsidRPr="007E0905"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  <w:vertAlign w:val="superscript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noFill/>
                  <w14:prstDash w14:val="solid"/>
                  <w14:round/>
                </w14:textOutline>
              </w:rPr>
              <w:t>1</w:t>
            </w:r>
          </w:p>
        </w:tc>
      </w:tr>
      <w:tr w:rsidR="00AB370C" w:rsidRPr="00BA44CE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052C1E" w:rsidRDefault="00AB370C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52C1E">
              <w:rPr>
                <w:rFonts w:ascii="Tahoma" w:hAnsi="Tahoma" w:cs="Tahoma"/>
                <w:sz w:val="20"/>
                <w:szCs w:val="20"/>
              </w:rPr>
              <w:t>Homologacja jednoetapowa na pojazd kategorii homologacyjnej M1 o liczbie miejsc 7 w tym miejsce kierowcy (wyciąg ze świadectwa homologacji lub CE</w:t>
            </w:r>
            <w:r w:rsidR="002054B9">
              <w:rPr>
                <w:rFonts w:ascii="Tahoma" w:hAnsi="Tahoma" w:cs="Tahoma"/>
                <w:sz w:val="20"/>
                <w:szCs w:val="20"/>
              </w:rPr>
              <w:t>C</w:t>
            </w:r>
            <w:r w:rsidRPr="00052C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054B9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052C1E">
              <w:rPr>
                <w:rFonts w:ascii="Tahoma" w:hAnsi="Tahoma" w:cs="Tahoma"/>
                <w:sz w:val="20"/>
                <w:szCs w:val="20"/>
              </w:rPr>
              <w:t>Certificate</w:t>
            </w:r>
            <w:proofErr w:type="spellEnd"/>
            <w:r w:rsidRPr="00052C1E">
              <w:rPr>
                <w:rFonts w:ascii="Tahoma" w:hAnsi="Tahoma" w:cs="Tahoma"/>
                <w:sz w:val="20"/>
                <w:szCs w:val="20"/>
              </w:rPr>
              <w:t xml:space="preserve"> of </w:t>
            </w:r>
            <w:proofErr w:type="spellStart"/>
            <w:r w:rsidRPr="00052C1E">
              <w:rPr>
                <w:rFonts w:ascii="Tahoma" w:hAnsi="Tahoma" w:cs="Tahoma"/>
                <w:sz w:val="20"/>
                <w:szCs w:val="20"/>
              </w:rPr>
              <w:t>Conformity</w:t>
            </w:r>
            <w:proofErr w:type="spellEnd"/>
            <w:r w:rsidRPr="00052C1E">
              <w:rPr>
                <w:rFonts w:ascii="Tahoma" w:hAnsi="Tahoma" w:cs="Tahoma"/>
                <w:sz w:val="20"/>
                <w:szCs w:val="20"/>
              </w:rPr>
              <w:t xml:space="preserve"> )** 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tabs>
                <w:tab w:val="left" w:pos="1485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B370C" w:rsidRPr="00BA44CE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052C1E" w:rsidRDefault="00AB370C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52C1E">
              <w:rPr>
                <w:rFonts w:ascii="Tahoma" w:hAnsi="Tahoma" w:cs="Tahoma"/>
                <w:sz w:val="20"/>
                <w:szCs w:val="20"/>
              </w:rPr>
              <w:t xml:space="preserve">Rodzaj pojazdu samochód osobowy 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tabs>
                <w:tab w:val="left" w:pos="1485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B370C" w:rsidRPr="00BA44CE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052C1E" w:rsidRDefault="00AB370C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52C1E">
              <w:rPr>
                <w:rFonts w:ascii="Tahoma" w:hAnsi="Tahoma" w:cs="Tahoma"/>
                <w:sz w:val="20"/>
                <w:szCs w:val="20"/>
              </w:rPr>
              <w:t>Rodzaj nadwozia AF wielozadaniowe (MPV)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052C1E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052C1E">
              <w:rPr>
                <w:rFonts w:ascii="Tahoma" w:hAnsi="Tahoma" w:cs="Tahoma"/>
                <w:sz w:val="20"/>
                <w:lang w:val="pl-PL"/>
              </w:rPr>
              <w:t>Rok produkcji: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2011 lub </w:t>
            </w:r>
            <w:r w:rsidRPr="00052C1E">
              <w:rPr>
                <w:rFonts w:ascii="Tahoma" w:hAnsi="Tahoma" w:cs="Tahoma"/>
                <w:sz w:val="20"/>
                <w:lang w:val="pl-PL"/>
              </w:rPr>
              <w:t>2012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052C1E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052C1E">
              <w:rPr>
                <w:rFonts w:ascii="Tahoma" w:hAnsi="Tahoma" w:cs="Tahoma"/>
                <w:sz w:val="20"/>
                <w:lang w:val="pl-PL"/>
              </w:rPr>
              <w:t xml:space="preserve">Pojemność skokowa silnika </w:t>
            </w:r>
            <w:r>
              <w:rPr>
                <w:rFonts w:ascii="Tahoma" w:hAnsi="Tahoma" w:cs="Tahoma"/>
                <w:sz w:val="20"/>
                <w:lang w:val="pl-PL"/>
              </w:rPr>
              <w:t>od 1800 cm</w:t>
            </w:r>
            <w:r>
              <w:rPr>
                <w:rFonts w:ascii="Tahoma" w:hAnsi="Tahoma" w:cs="Tahoma"/>
                <w:sz w:val="20"/>
                <w:vertAlign w:val="superscript"/>
                <w:lang w:val="pl-PL"/>
              </w:rPr>
              <w:t>3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do</w:t>
            </w:r>
            <w:r w:rsidRPr="00052C1E">
              <w:rPr>
                <w:rFonts w:ascii="Tahoma" w:hAnsi="Tahoma" w:cs="Tahoma"/>
                <w:sz w:val="20"/>
                <w:lang w:val="pl-PL"/>
              </w:rPr>
              <w:t xml:space="preserve"> 2000 cm</w:t>
            </w:r>
            <w:r w:rsidRPr="00052C1E">
              <w:rPr>
                <w:rFonts w:ascii="Tahoma" w:hAnsi="Tahoma" w:cs="Tahoma"/>
                <w:sz w:val="20"/>
                <w:vertAlign w:val="superscript"/>
                <w:lang w:val="pl-PL"/>
              </w:rPr>
              <w:t>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S</w:t>
            </w:r>
            <w:r w:rsidRPr="00625413">
              <w:rPr>
                <w:rFonts w:ascii="Tahoma" w:hAnsi="Tahoma" w:cs="Tahoma"/>
                <w:sz w:val="20"/>
                <w:lang w:val="pl-PL"/>
              </w:rPr>
              <w:t>ilnik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o</w:t>
            </w:r>
            <w:r w:rsidRPr="00625413">
              <w:rPr>
                <w:rFonts w:ascii="Tahoma" w:hAnsi="Tahoma" w:cs="Tahoma"/>
                <w:sz w:val="20"/>
                <w:lang w:val="pl-PL"/>
              </w:rPr>
              <w:t xml:space="preserve"> mocy </w:t>
            </w:r>
            <w:r>
              <w:rPr>
                <w:rFonts w:ascii="Tahoma" w:hAnsi="Tahoma" w:cs="Tahoma"/>
                <w:sz w:val="20"/>
                <w:lang w:val="pl-PL"/>
              </w:rPr>
              <w:t>minimum 130</w:t>
            </w:r>
            <w:r w:rsidRPr="00625413">
              <w:rPr>
                <w:rFonts w:ascii="Tahoma" w:hAnsi="Tahoma" w:cs="Tahoma"/>
                <w:sz w:val="20"/>
                <w:lang w:val="pl-PL"/>
              </w:rPr>
              <w:t xml:space="preserve"> KM spełniający normy spalin co najmniej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CEE </w:t>
            </w:r>
            <w:r w:rsidRPr="00625413">
              <w:rPr>
                <w:rFonts w:ascii="Tahoma" w:hAnsi="Tahoma" w:cs="Tahoma"/>
                <w:sz w:val="20"/>
                <w:lang w:val="pl-PL"/>
              </w:rPr>
              <w:t>EURO-5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Długość samochodu nie większa niż 4900 mm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Szerokość samochodu nie większa niż 1910 mm przy złożonych lusterkach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Wysokość samochodu nie większa niż 1800 mm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Pojemność bagażnika min. </w:t>
            </w:r>
            <w:r w:rsidRPr="003007D9">
              <w:rPr>
                <w:rFonts w:ascii="Tahoma" w:hAnsi="Tahoma" w:cs="Tahoma"/>
                <w:sz w:val="20"/>
                <w:lang w:val="pl-PL"/>
              </w:rPr>
              <w:t>140</w:t>
            </w:r>
            <w:r w:rsidRPr="00883515">
              <w:rPr>
                <w:rFonts w:ascii="Tahoma" w:hAnsi="Tahoma" w:cs="Tahoma"/>
                <w:color w:val="FF0000"/>
                <w:sz w:val="2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l przy wszystkich rozłożonych miejscach siedzących, min. 500 l </w:t>
            </w:r>
            <w:r w:rsidRPr="00052C1E">
              <w:rPr>
                <w:rFonts w:ascii="Tahoma" w:hAnsi="Tahoma" w:cs="Tahoma"/>
                <w:sz w:val="20"/>
                <w:lang w:val="pl-PL"/>
              </w:rPr>
              <w:t>przy złożonym 2 rzędzie siedzeń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, </w:t>
            </w:r>
            <w:r w:rsidRPr="00052C1E">
              <w:rPr>
                <w:rFonts w:ascii="Tahoma" w:hAnsi="Tahoma" w:cs="Tahoma"/>
                <w:sz w:val="20"/>
                <w:lang w:val="pl-PL"/>
              </w:rPr>
              <w:t xml:space="preserve"> min. 1400 l przy </w:t>
            </w:r>
            <w:r>
              <w:rPr>
                <w:rFonts w:ascii="Tahoma" w:hAnsi="Tahoma" w:cs="Tahoma"/>
                <w:sz w:val="20"/>
                <w:lang w:val="pl-PL"/>
              </w:rPr>
              <w:t>złożonych 2 i 3 rzędzie siedzeń</w:t>
            </w:r>
            <w:r w:rsidRPr="00052C1E">
              <w:rPr>
                <w:rFonts w:ascii="Tahoma" w:hAnsi="Tahoma" w:cs="Tahoma"/>
                <w:sz w:val="20"/>
                <w:lang w:val="pl-PL"/>
              </w:rPr>
              <w:t xml:space="preserve">. 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Pojemność zbiornika paliwa </w:t>
            </w:r>
            <w:r w:rsidRPr="00052C1E">
              <w:rPr>
                <w:rFonts w:ascii="Tahoma" w:hAnsi="Tahoma" w:cs="Tahoma"/>
                <w:sz w:val="20"/>
                <w:lang w:val="pl-PL"/>
              </w:rPr>
              <w:t>min.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</w:t>
            </w:r>
            <w:r w:rsidRPr="00FF4E92">
              <w:rPr>
                <w:rFonts w:ascii="Tahoma" w:hAnsi="Tahoma" w:cs="Tahoma"/>
                <w:sz w:val="20"/>
                <w:lang w:val="pl-PL"/>
              </w:rPr>
              <w:t xml:space="preserve">60 </w:t>
            </w:r>
            <w:r>
              <w:rPr>
                <w:rFonts w:ascii="Tahoma" w:hAnsi="Tahoma" w:cs="Tahoma"/>
                <w:sz w:val="20"/>
                <w:lang w:val="pl-PL"/>
              </w:rPr>
              <w:t>l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Manualna mechaniczna skrzynia biegów: min. 6 biegów plus wsteczny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625413">
              <w:rPr>
                <w:rFonts w:ascii="Tahoma" w:hAnsi="Tahoma" w:cs="Tahoma"/>
                <w:sz w:val="20"/>
                <w:lang w:val="pl-PL"/>
              </w:rPr>
              <w:t>Wspomaganie układu kierowniczego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System </w:t>
            </w:r>
            <w:r w:rsidRPr="007E6700">
              <w:rPr>
                <w:lang w:val="pl-PL"/>
              </w:rPr>
              <w:t xml:space="preserve">zapobiegania blokowaniu kół podczas </w:t>
            </w:r>
            <w:r>
              <w:rPr>
                <w:lang w:val="pl-PL"/>
              </w:rPr>
              <w:t xml:space="preserve">hamowania </w:t>
            </w:r>
            <w:r w:rsidRPr="00625413">
              <w:rPr>
                <w:rFonts w:ascii="Tahoma" w:hAnsi="Tahoma" w:cs="Tahoma"/>
                <w:sz w:val="20"/>
                <w:lang w:val="pl-PL"/>
              </w:rPr>
              <w:t>ABS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plus korektor siły hamowania EBD z hamulcami tarczowymi na każdej osi, </w:t>
            </w:r>
            <w:r w:rsidRPr="00052C1E">
              <w:rPr>
                <w:rFonts w:ascii="Tahoma" w:hAnsi="Tahoma" w:cs="Tahoma"/>
                <w:sz w:val="20"/>
                <w:lang w:val="pl-PL"/>
              </w:rPr>
              <w:t>tarcze przednich hamulców wentylowane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System stabilizacji toru jazdy( ESP)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625413" w:rsidRDefault="00AB370C" w:rsidP="00AB370C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System kontroli trakcji  (ASR lub TCS)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01146B" w:rsidRDefault="00AB370C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1146B">
              <w:rPr>
                <w:rFonts w:ascii="Tahoma" w:hAnsi="Tahoma" w:cs="Tahoma"/>
                <w:sz w:val="20"/>
                <w:szCs w:val="20"/>
              </w:rPr>
              <w:t>Nadwozie przeszklone w pełni w tym przeszklenie boczne dla wszystkich miejsc oraz tylnych drzwi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46C0C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Default="00AB370C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1146B">
              <w:rPr>
                <w:rFonts w:ascii="Tahoma" w:hAnsi="Tahoma" w:cs="Tahoma"/>
                <w:sz w:val="20"/>
                <w:szCs w:val="20"/>
              </w:rPr>
              <w:t xml:space="preserve">Ogrzewanie tylnej </w:t>
            </w:r>
            <w:r>
              <w:rPr>
                <w:rFonts w:ascii="Tahoma" w:hAnsi="Tahoma" w:cs="Tahoma"/>
                <w:sz w:val="20"/>
                <w:szCs w:val="20"/>
              </w:rPr>
              <w:t>szyby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dstrike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Default="00AB370C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Elektrycznie sterowane szyby boczne z przodu i tyłu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Default="00AB370C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Automatycznie ściemniające się lusterko wewnętrzne wsteczne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Default="00AB370C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Klimatyzacja automatyczna min. </w:t>
            </w:r>
            <w:r w:rsidRPr="00646C0C">
              <w:rPr>
                <w:rFonts w:ascii="Tahoma" w:hAnsi="Tahoma" w:cs="Tahoma"/>
                <w:sz w:val="20"/>
                <w:szCs w:val="20"/>
              </w:rPr>
              <w:t>dwustrefowa</w:t>
            </w:r>
            <w:r w:rsidRPr="00D213E1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265678" w:rsidRDefault="00AB370C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Poduszki powietrzne </w:t>
            </w:r>
            <w:r w:rsidRPr="0001146B">
              <w:rPr>
                <w:rFonts w:ascii="Tahoma" w:hAnsi="Tahoma" w:cs="Tahoma"/>
                <w:sz w:val="20"/>
                <w:szCs w:val="20"/>
              </w:rPr>
              <w:t>minimum 6 tj. przednie i boczne dla kierowcy i pasażera w pierwszym rzędzie siedzeń oraz k</w:t>
            </w:r>
            <w:r w:rsidRPr="0001146B">
              <w:rPr>
                <w:rFonts w:ascii="Tahoma" w:hAnsi="Tahoma" w:cs="Tahoma"/>
                <w:sz w:val="20"/>
              </w:rPr>
              <w:t>urtynowe boczne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265678" w:rsidRDefault="00AB370C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625413">
              <w:rPr>
                <w:rFonts w:ascii="Tahoma" w:hAnsi="Tahoma" w:cs="Tahoma"/>
                <w:sz w:val="20"/>
                <w:szCs w:val="20"/>
              </w:rPr>
              <w:t xml:space="preserve">Pełne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625413">
              <w:rPr>
                <w:rFonts w:ascii="Tahoma" w:hAnsi="Tahoma" w:cs="Tahoma"/>
                <w:sz w:val="20"/>
                <w:szCs w:val="20"/>
              </w:rPr>
              <w:t>tapicerowanie</w:t>
            </w:r>
            <w:proofErr w:type="spellEnd"/>
            <w:r w:rsidRPr="00625413">
              <w:rPr>
                <w:rFonts w:ascii="Tahoma" w:hAnsi="Tahoma" w:cs="Tahoma"/>
                <w:sz w:val="20"/>
                <w:szCs w:val="20"/>
              </w:rPr>
              <w:t xml:space="preserve"> czę</w:t>
            </w:r>
            <w:r w:rsidRPr="00265678">
              <w:rPr>
                <w:rFonts w:ascii="Tahoma" w:hAnsi="Tahoma" w:cs="Tahoma"/>
                <w:sz w:val="20"/>
                <w:szCs w:val="20"/>
              </w:rPr>
              <w:t>ści pasażerskiej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Osłony przeciwsłoneczne przedniej szyby z wbudowanymi podświetlanymi lusterkami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Liczba miejsc 7 w tym kierowcy; 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AB370C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Wszystkie miejsca pełnowymiarowe 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DF236E" w:rsidTr="00AB370C"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auto"/>
            </w:tcBorders>
          </w:tcPr>
          <w:p w:rsidR="00AB370C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Miejsca III rzędu dostosowane do przewozu na długich trasach osób dorosłych o wzroście 180 cm </w:t>
            </w:r>
            <w:r w:rsidRPr="003007D9">
              <w:rPr>
                <w:rFonts w:ascii="Tahoma" w:hAnsi="Tahoma" w:cs="Tahoma"/>
                <w:sz w:val="20"/>
                <w:lang w:val="pl-PL"/>
              </w:rPr>
              <w:t>z bezpieczną odległością do podsufitki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DF236E" w:rsidTr="00AB37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0C" w:rsidRPr="0001146B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01146B">
              <w:rPr>
                <w:rFonts w:ascii="Tahoma" w:hAnsi="Tahoma" w:cs="Tahoma"/>
                <w:sz w:val="20"/>
                <w:lang w:val="pl-PL"/>
              </w:rPr>
              <w:t xml:space="preserve">Fotel kierowcy z regulacją </w:t>
            </w:r>
            <w:r>
              <w:rPr>
                <w:rFonts w:ascii="Tahoma" w:hAnsi="Tahoma" w:cs="Tahoma"/>
                <w:sz w:val="20"/>
                <w:lang w:val="pl-PL"/>
              </w:rPr>
              <w:t>ustawienia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894E40" w:rsidTr="00AB37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0C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Każde miejsce siedzące wyposażone w zagłówek i trzypunktowe pasy bezwładnościowe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B370C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Składane miejsca siedzące drugiego i trzeciego rzędu</w:t>
            </w:r>
            <w:r w:rsidR="002054B9">
              <w:rPr>
                <w:rFonts w:ascii="Tahoma" w:hAnsi="Tahoma" w:cs="Tahoma"/>
                <w:sz w:val="20"/>
                <w:lang w:val="pl-PL"/>
              </w:rPr>
              <w:t xml:space="preserve"> tworzące po złożeniu płaską powierzchnię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Regulacja położenia </w:t>
            </w:r>
            <w:r w:rsidRPr="00E12BC1">
              <w:rPr>
                <w:rFonts w:ascii="Tahoma" w:hAnsi="Tahoma" w:cs="Tahoma"/>
                <w:sz w:val="20"/>
                <w:lang w:val="pl-PL"/>
              </w:rPr>
              <w:t>kierownicy wzdłużna i pionowa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AE588D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Style w:val="st"/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Kierownica wielofunkcyjna  wraz ze zdalnym sterowaniem systemu audio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dstrike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01146B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Całoroczne ś</w:t>
            </w:r>
            <w:r w:rsidRPr="0001146B">
              <w:rPr>
                <w:rFonts w:ascii="Tahoma" w:hAnsi="Tahoma" w:cs="Tahoma"/>
                <w:sz w:val="20"/>
                <w:lang w:val="pl-PL"/>
              </w:rPr>
              <w:t>wiatła do jazdy dziennej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8377BF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Przednie światła przeciwmgielne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Możliwość </w:t>
            </w:r>
            <w:r w:rsidRPr="00E12BC1">
              <w:rPr>
                <w:rFonts w:ascii="Tahoma" w:hAnsi="Tahoma" w:cs="Tahoma"/>
                <w:sz w:val="20"/>
                <w:lang w:val="pl-PL"/>
              </w:rPr>
              <w:t xml:space="preserve">elektrycznego zdalnego 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korygowania ustawienia świateł przednich lub układ </w:t>
            </w:r>
            <w:proofErr w:type="spellStart"/>
            <w:r>
              <w:rPr>
                <w:rFonts w:ascii="Tahoma" w:hAnsi="Tahoma" w:cs="Tahoma"/>
                <w:sz w:val="20"/>
                <w:lang w:val="pl-PL"/>
              </w:rPr>
              <w:t>samopoziomowania</w:t>
            </w:r>
            <w:proofErr w:type="spellEnd"/>
            <w:r>
              <w:rPr>
                <w:rFonts w:ascii="Tahoma" w:hAnsi="Tahoma" w:cs="Tahoma"/>
                <w:sz w:val="20"/>
                <w:lang w:val="pl-PL"/>
              </w:rPr>
              <w:t xml:space="preserve"> nadwozia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Elektrycznie sterowane, podgrzewane i składane  lusterka boczne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Zdalnie sterowany centralny zamek drzwi współpracujący z autoalarmem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Czujniki parkowania tylne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Czujniki zapięcia pasów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265678" w:rsidRDefault="00AB370C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Immobiliser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Autoalarm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46C0C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Obręcze kół ze stopów lekkich wraz z kompletem opon letnich i zimowych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dstrike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8377BF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8377BF">
              <w:rPr>
                <w:rFonts w:ascii="Tahoma" w:hAnsi="Tahoma" w:cs="Tahoma"/>
                <w:sz w:val="20"/>
                <w:lang w:val="pl-PL"/>
              </w:rPr>
              <w:t xml:space="preserve">Koło zapasowe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Komplet dywaników welurowych i gumowych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Lakier </w:t>
            </w:r>
            <w:r w:rsidRPr="0001146B">
              <w:rPr>
                <w:rFonts w:ascii="Tahoma" w:hAnsi="Tahoma" w:cs="Tahoma"/>
                <w:sz w:val="20"/>
                <w:lang w:val="pl-PL"/>
              </w:rPr>
              <w:t xml:space="preserve">nadwozia metalizowany 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kolor </w:t>
            </w:r>
            <w:r w:rsidRPr="00883515">
              <w:rPr>
                <w:rFonts w:ascii="Tahoma" w:hAnsi="Tahoma" w:cs="Tahoma"/>
                <w:sz w:val="20"/>
                <w:lang w:val="pl-PL"/>
              </w:rPr>
              <w:t>stonowany</w:t>
            </w:r>
            <w:r w:rsidRPr="0001146B">
              <w:rPr>
                <w:rFonts w:ascii="Tahoma" w:hAnsi="Tahoma" w:cs="Tahoma"/>
                <w:sz w:val="20"/>
                <w:lang w:val="pl-PL"/>
              </w:rPr>
              <w:t>**</w:t>
            </w:r>
            <w:r>
              <w:rPr>
                <w:rFonts w:ascii="Tahoma" w:hAnsi="Tahoma" w:cs="Tahoma"/>
                <w:sz w:val="20"/>
                <w:lang w:val="pl-PL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Komputer pokładowy ze wskazaniem temperatury zewnętrznej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947E7B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Radioodtwarzacz CD, MP3 wraz z instalacją radiową (min. 4 głośniki + antena)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AE588D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Zestaw głośnomówiący u-</w:t>
            </w:r>
            <w:proofErr w:type="spellStart"/>
            <w:r>
              <w:rPr>
                <w:rFonts w:ascii="Tahoma" w:hAnsi="Tahoma" w:cs="Tahoma"/>
                <w:sz w:val="20"/>
                <w:lang w:val="pl-PL"/>
              </w:rPr>
              <w:t>connect</w:t>
            </w:r>
            <w:proofErr w:type="spellEnd"/>
            <w:r>
              <w:rPr>
                <w:rFonts w:ascii="Tahoma" w:hAnsi="Tahoma" w:cs="Tahoma"/>
                <w:sz w:val="20"/>
                <w:lang w:val="pl-PL"/>
              </w:rPr>
              <w:t xml:space="preserve"> z technologią Bluetooth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Port USB i gniazdo AUX-IN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Trójkąt ostrzegawczy , gaśnica proszkowa samochodowa, apteczka pierwszej pomocy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B370C" w:rsidRPr="00AE588D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Podnośnik przenośny odpowiedni do proponowanego typu samochodu (lewarek)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AE588D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AE588D" w:rsidRDefault="00AB370C" w:rsidP="00AB370C">
            <w:pPr>
              <w:pStyle w:val="Tekstcofnity"/>
              <w:snapToGrid w:val="0"/>
              <w:spacing w:line="240" w:lineRule="auto"/>
              <w:ind w:left="0" w:right="-7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Gwarancja na zespoły elektryczne i elektroniczne oraz mechanizmy łącznie z układem jezdnym  min. 24 miesiące****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dstrike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Gwarancja na powłokę lakierniczą min. 36 miesiące****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AB370C" w:rsidRPr="00625413" w:rsidTr="00AB370C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7E0905" w:rsidRDefault="00AB370C" w:rsidP="00092959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370C" w:rsidRPr="00625413" w:rsidRDefault="00AB370C" w:rsidP="0009295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625413">
              <w:rPr>
                <w:rFonts w:ascii="Tahoma" w:hAnsi="Tahoma" w:cs="Tahoma"/>
                <w:sz w:val="20"/>
                <w:lang w:val="pl-PL"/>
              </w:rPr>
              <w:t>Gwarancja na pe</w:t>
            </w:r>
            <w:r>
              <w:rPr>
                <w:rFonts w:ascii="Tahoma" w:hAnsi="Tahoma" w:cs="Tahoma"/>
                <w:sz w:val="20"/>
                <w:lang w:val="pl-PL"/>
              </w:rPr>
              <w:t>rforację nadwozia min. 96 miesiące****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0C" w:rsidRPr="007E0905" w:rsidRDefault="00AB370C" w:rsidP="00092959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p w:rsidR="000D251C" w:rsidRDefault="000D251C" w:rsidP="000D251C">
      <w:pPr>
        <w:rPr>
          <w:rFonts w:ascii="Tahoma" w:hAnsi="Tahoma" w:cs="Tahoma"/>
          <w:b/>
          <w:sz w:val="20"/>
          <w:szCs w:val="20"/>
          <w:vertAlign w:val="superscript"/>
        </w:rPr>
      </w:pPr>
    </w:p>
    <w:p w:rsidR="000D251C" w:rsidRPr="00404582" w:rsidRDefault="000D251C" w:rsidP="00AB370C">
      <w:pPr>
        <w:jc w:val="both"/>
        <w:rPr>
          <w:rFonts w:ascii="Tahoma" w:hAnsi="Tahoma" w:cs="Tahoma"/>
          <w:b/>
          <w:sz w:val="20"/>
          <w:szCs w:val="20"/>
        </w:rPr>
      </w:pPr>
      <w:r w:rsidRPr="00404582">
        <w:rPr>
          <w:rFonts w:ascii="Tahoma" w:hAnsi="Tahoma" w:cs="Tahoma"/>
          <w:b/>
          <w:sz w:val="20"/>
          <w:szCs w:val="20"/>
          <w:vertAlign w:val="superscript"/>
        </w:rPr>
        <w:t>1</w:t>
      </w:r>
      <w:r w:rsidRPr="00404582">
        <w:rPr>
          <w:rFonts w:ascii="Tahoma" w:hAnsi="Tahoma" w:cs="Tahoma"/>
          <w:b/>
          <w:sz w:val="20"/>
          <w:szCs w:val="20"/>
        </w:rPr>
        <w:t xml:space="preserve">W przypadku oferowania przez oferenta wymaganego parametru należy wpisać słowo „TAK”, </w:t>
      </w:r>
      <w:r w:rsidR="00AB370C">
        <w:rPr>
          <w:rFonts w:ascii="Tahoma" w:hAnsi="Tahoma" w:cs="Tahoma"/>
          <w:b/>
          <w:sz w:val="20"/>
          <w:szCs w:val="20"/>
        </w:rPr>
        <w:t xml:space="preserve">        </w:t>
      </w:r>
      <w:r w:rsidRPr="00404582">
        <w:rPr>
          <w:rFonts w:ascii="Tahoma" w:hAnsi="Tahoma" w:cs="Tahoma"/>
          <w:b/>
          <w:sz w:val="20"/>
          <w:szCs w:val="20"/>
        </w:rPr>
        <w:t>w przypadku braku słowo „NIE”, natomiast w sytuacji zaproponowania innego parametru wpisać jaki jest oferowany</w:t>
      </w:r>
      <w:r w:rsidR="00AB370C">
        <w:rPr>
          <w:rFonts w:ascii="Tahoma" w:hAnsi="Tahoma" w:cs="Tahoma"/>
          <w:b/>
          <w:sz w:val="20"/>
          <w:szCs w:val="20"/>
        </w:rPr>
        <w:t>.</w:t>
      </w:r>
      <w:r w:rsidRPr="00404582">
        <w:rPr>
          <w:rFonts w:ascii="Tahoma" w:hAnsi="Tahoma" w:cs="Tahoma"/>
          <w:b/>
          <w:sz w:val="20"/>
          <w:szCs w:val="20"/>
        </w:rPr>
        <w:t xml:space="preserve">   </w:t>
      </w:r>
    </w:p>
    <w:p w:rsidR="000D251C" w:rsidRDefault="000D251C" w:rsidP="00AB370C">
      <w:pPr>
        <w:jc w:val="both"/>
        <w:rPr>
          <w:rFonts w:ascii="Tahoma" w:hAnsi="Tahoma" w:cs="Tahoma"/>
          <w:sz w:val="20"/>
          <w:szCs w:val="20"/>
        </w:rPr>
      </w:pPr>
    </w:p>
    <w:p w:rsidR="000D251C" w:rsidRPr="00DD3CC9" w:rsidRDefault="000D251C" w:rsidP="000D251C">
      <w:pPr>
        <w:rPr>
          <w:rFonts w:ascii="Tahoma" w:hAnsi="Tahoma" w:cs="Tahoma"/>
          <w:b/>
          <w:sz w:val="20"/>
          <w:szCs w:val="20"/>
          <w:u w:val="single"/>
        </w:rPr>
      </w:pPr>
      <w:r w:rsidRPr="00DD3CC9">
        <w:rPr>
          <w:rFonts w:ascii="Tahoma" w:hAnsi="Tahoma" w:cs="Tahoma"/>
          <w:b/>
          <w:sz w:val="20"/>
          <w:szCs w:val="20"/>
          <w:u w:val="single"/>
        </w:rPr>
        <w:t xml:space="preserve">Wyjaśnienia: </w:t>
      </w:r>
    </w:p>
    <w:p w:rsidR="00AB370C" w:rsidRDefault="00AB370C" w:rsidP="00AB370C">
      <w:pPr>
        <w:rPr>
          <w:rFonts w:ascii="Tahoma" w:hAnsi="Tahoma" w:cs="Tahoma"/>
          <w:b/>
          <w:sz w:val="20"/>
          <w:szCs w:val="20"/>
          <w:u w:val="single"/>
        </w:rPr>
      </w:pPr>
    </w:p>
    <w:p w:rsidR="00AB370C" w:rsidRDefault="00AB370C" w:rsidP="00AB370C">
      <w:pPr>
        <w:jc w:val="both"/>
      </w:pPr>
      <w:r>
        <w:rPr>
          <w:rFonts w:ascii="Tahoma" w:hAnsi="Tahoma" w:cs="Tahoma"/>
          <w:b/>
          <w:sz w:val="20"/>
          <w:szCs w:val="20"/>
          <w:u w:val="single"/>
        </w:rPr>
        <w:t>*N</w:t>
      </w:r>
      <w:r w:rsidRPr="00C15815">
        <w:rPr>
          <w:rFonts w:ascii="Tahoma" w:hAnsi="Tahoma" w:cs="Tahoma"/>
          <w:b/>
          <w:sz w:val="20"/>
          <w:szCs w:val="20"/>
          <w:u w:val="single"/>
        </w:rPr>
        <w:t>iespełnienie parametrów wymaganych skutkować będzie odrzuceniem ofert</w:t>
      </w:r>
      <w:r>
        <w:rPr>
          <w:rFonts w:ascii="Tahoma" w:hAnsi="Tahoma" w:cs="Tahoma"/>
          <w:b/>
          <w:sz w:val="20"/>
          <w:szCs w:val="20"/>
          <w:u w:val="single"/>
        </w:rPr>
        <w:t xml:space="preserve"> przy czym wyposażenie proponowane nie może być gorsze niż oferowane przez producenta dla danego typu     i modelu samochodu jako standardowe</w:t>
      </w:r>
    </w:p>
    <w:p w:rsidR="00AB370C" w:rsidRPr="0047293E" w:rsidRDefault="00AB370C" w:rsidP="00AB370C">
      <w:pPr>
        <w:jc w:val="both"/>
        <w:rPr>
          <w:rFonts w:ascii="Tahoma" w:hAnsi="Tahoma" w:cs="Tahoma"/>
          <w:b/>
          <w:sz w:val="20"/>
          <w:u w:val="single"/>
        </w:rPr>
      </w:pPr>
      <w:r w:rsidRPr="0047293E">
        <w:rPr>
          <w:rFonts w:ascii="Tahoma" w:hAnsi="Tahoma" w:cs="Tahoma"/>
          <w:b/>
          <w:sz w:val="20"/>
          <w:u w:val="single"/>
        </w:rPr>
        <w:t>** Z</w:t>
      </w:r>
      <w:r w:rsidRPr="0047293E">
        <w:rPr>
          <w:rFonts w:ascii="Tahoma" w:hAnsi="Tahoma" w:cs="Tahoma"/>
          <w:b/>
          <w:sz w:val="20"/>
          <w:szCs w:val="20"/>
          <w:u w:val="single"/>
        </w:rPr>
        <w:t>amawiający nie dopuszcza homologacji wieloetapowej (przebudowa samochodu ciężarowego na osobowy lub zmiana liczby miejsc z innej na 7 w tym miejsce kierowcy )</w:t>
      </w:r>
    </w:p>
    <w:p w:rsidR="00AB370C" w:rsidRDefault="00AB370C" w:rsidP="00AB370C">
      <w:pPr>
        <w:jc w:val="both"/>
        <w:rPr>
          <w:rFonts w:ascii="Tahoma" w:hAnsi="Tahoma" w:cs="Tahoma"/>
          <w:b/>
          <w:sz w:val="20"/>
          <w:u w:val="single"/>
        </w:rPr>
      </w:pPr>
      <w:r>
        <w:rPr>
          <w:rFonts w:ascii="Tahoma" w:hAnsi="Tahoma" w:cs="Tahoma"/>
          <w:b/>
          <w:sz w:val="20"/>
          <w:u w:val="single"/>
        </w:rPr>
        <w:t>***</w:t>
      </w:r>
      <w:r w:rsidRPr="00C15815">
        <w:rPr>
          <w:rFonts w:ascii="Tahoma" w:hAnsi="Tahoma" w:cs="Tahoma"/>
          <w:b/>
          <w:sz w:val="20"/>
          <w:u w:val="single"/>
        </w:rPr>
        <w:t>Zamawiający zastrzega sobie możliwość wyboru koloru z dostępnej gamy kolorystycznej dla danego modelu i marki samochodu</w:t>
      </w:r>
      <w:r>
        <w:rPr>
          <w:rFonts w:ascii="Tahoma" w:hAnsi="Tahoma" w:cs="Tahoma"/>
          <w:b/>
          <w:sz w:val="20"/>
          <w:u w:val="single"/>
        </w:rPr>
        <w:t xml:space="preserve"> z wyłączeniem kolorów jaskrawych</w:t>
      </w:r>
    </w:p>
    <w:p w:rsidR="00AB370C" w:rsidRDefault="00AB370C" w:rsidP="00AB370C">
      <w:pPr>
        <w:jc w:val="both"/>
        <w:rPr>
          <w:rFonts w:ascii="Tahoma" w:hAnsi="Tahoma" w:cs="Tahoma"/>
          <w:b/>
          <w:sz w:val="20"/>
          <w:u w:val="single"/>
        </w:rPr>
      </w:pPr>
      <w:r>
        <w:rPr>
          <w:rFonts w:ascii="Tahoma" w:hAnsi="Tahoma" w:cs="Tahoma"/>
          <w:b/>
          <w:sz w:val="20"/>
          <w:u w:val="single"/>
        </w:rPr>
        <w:t>****Warunki i okresy gwarancji nie mogą być gorsze niż aktualnie oferowane na rynku gwarancje producenta samochodu dla danego pojazdu i danej marki</w:t>
      </w:r>
    </w:p>
    <w:p w:rsidR="000D251C" w:rsidRPr="00950B55" w:rsidRDefault="000D251C" w:rsidP="000D251C">
      <w:pPr>
        <w:rPr>
          <w:rFonts w:ascii="Tahoma" w:hAnsi="Tahoma" w:cs="Tahoma"/>
          <w:sz w:val="20"/>
        </w:rPr>
      </w:pPr>
    </w:p>
    <w:p w:rsidR="000D251C" w:rsidRDefault="000D251C" w:rsidP="000D251C">
      <w:pPr>
        <w:suppressAutoHyphens w:val="0"/>
        <w:spacing w:after="200" w:line="276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br w:type="page"/>
      </w:r>
    </w:p>
    <w:p w:rsidR="000D251C" w:rsidRDefault="000D251C" w:rsidP="000D251C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Ponadto ocenie podlegają następujące parametry:</w:t>
      </w:r>
    </w:p>
    <w:p w:rsidR="000D251C" w:rsidRDefault="000D251C" w:rsidP="000D251C">
      <w:pPr>
        <w:ind w:left="8496" w:right="-142" w:firstLine="43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Tabela nr 2</w:t>
      </w:r>
    </w:p>
    <w:p w:rsidR="00397858" w:rsidRDefault="00397858" w:rsidP="000D251C">
      <w:pPr>
        <w:ind w:left="8496" w:right="-142" w:firstLine="435"/>
        <w:rPr>
          <w:rFonts w:ascii="Tahoma" w:hAnsi="Tahoma" w:cs="Tahoma"/>
          <w:sz w:val="20"/>
        </w:rPr>
      </w:pP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"/>
        <w:gridCol w:w="8627"/>
        <w:gridCol w:w="1062"/>
      </w:tblGrid>
      <w:tr w:rsidR="00397858" w:rsidRPr="00625413" w:rsidTr="003978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7858" w:rsidRPr="00625413" w:rsidRDefault="00397858" w:rsidP="00092959">
            <w:pPr>
              <w:pStyle w:val="Tytu"/>
              <w:snapToGrid w:val="0"/>
              <w:ind w:left="-70" w:right="-70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>Lp.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858" w:rsidRPr="00625413" w:rsidRDefault="00397858" w:rsidP="00092959">
            <w:pPr>
              <w:pStyle w:val="Tytu"/>
              <w:snapToGrid w:val="0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  <w:r w:rsidRPr="00625413"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 xml:space="preserve">PARAMETRY </w:t>
            </w:r>
            <w:r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>DODATKOWO OCENIANE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858" w:rsidRPr="00625413" w:rsidRDefault="00397858" w:rsidP="00092959">
            <w:pPr>
              <w:pStyle w:val="Tytu"/>
              <w:snapToGrid w:val="0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>Ocena w %</w:t>
            </w:r>
          </w:p>
        </w:tc>
      </w:tr>
      <w:tr w:rsidR="00397858" w:rsidRPr="00052C1E" w:rsidTr="00397858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397858" w:rsidRPr="00052C1E" w:rsidRDefault="00397858" w:rsidP="00397858">
            <w:pPr>
              <w:pStyle w:val="Tekstcofnity"/>
              <w:numPr>
                <w:ilvl w:val="0"/>
                <w:numId w:val="2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86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7858" w:rsidRPr="00052C1E" w:rsidRDefault="00397858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1146B">
              <w:rPr>
                <w:rFonts w:ascii="Tahoma" w:hAnsi="Tahoma" w:cs="Tahoma"/>
                <w:sz w:val="20"/>
              </w:rPr>
              <w:t xml:space="preserve">Zużycie paliwa w cyklu </w:t>
            </w:r>
            <w:r w:rsidRPr="00507DF3">
              <w:rPr>
                <w:rFonts w:ascii="Tahoma" w:hAnsi="Tahoma" w:cs="Tahoma"/>
                <w:b/>
                <w:sz w:val="20"/>
                <w:u w:val="single"/>
              </w:rPr>
              <w:t>miejskim</w:t>
            </w:r>
            <w:r w:rsidRPr="0001146B">
              <w:rPr>
                <w:rFonts w:ascii="Tahoma" w:hAnsi="Tahoma" w:cs="Tahoma"/>
                <w:sz w:val="20"/>
              </w:rPr>
              <w:t xml:space="preserve"> wg świadectwa homologacji w l/100 km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858" w:rsidRPr="00052C1E" w:rsidRDefault="00397858" w:rsidP="00092959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14 %</w:t>
            </w:r>
          </w:p>
        </w:tc>
      </w:tr>
      <w:tr w:rsidR="00397858" w:rsidRPr="00052C1E" w:rsidTr="00397858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397858" w:rsidRPr="00052C1E" w:rsidRDefault="00397858" w:rsidP="00397858">
            <w:pPr>
              <w:pStyle w:val="Tekstcofnity"/>
              <w:numPr>
                <w:ilvl w:val="0"/>
                <w:numId w:val="2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86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7858" w:rsidRDefault="00397858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Koszty przeglądów okresowych i części zamiennych wymagane przez producenta oferowanego samochodu </w:t>
            </w:r>
            <w:r w:rsidRPr="00443F6E">
              <w:rPr>
                <w:rFonts w:ascii="Tahoma" w:hAnsi="Tahoma" w:cs="Tahoma"/>
                <w:b/>
                <w:sz w:val="20"/>
                <w:szCs w:val="20"/>
              </w:rPr>
              <w:t>w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43F6E">
              <w:rPr>
                <w:rFonts w:ascii="Tahoma" w:hAnsi="Tahoma" w:cs="Tahoma"/>
                <w:b/>
                <w:sz w:val="20"/>
                <w:szCs w:val="20"/>
                <w:u w:val="single"/>
              </w:rPr>
              <w:t>okresie 5 lat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</w:t>
            </w:r>
            <w:r w:rsidRPr="00443F6E">
              <w:rPr>
                <w:rFonts w:ascii="Tahoma" w:hAnsi="Tahoma" w:cs="Tahoma"/>
                <w:b/>
                <w:sz w:val="20"/>
                <w:szCs w:val="20"/>
              </w:rPr>
              <w:t>przebiegu 150 tys.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C4430">
              <w:rPr>
                <w:rFonts w:ascii="Tahoma" w:hAnsi="Tahoma" w:cs="Tahoma"/>
                <w:b/>
                <w:sz w:val="20"/>
                <w:szCs w:val="20"/>
              </w:rPr>
              <w:t>km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oparciu o ceny na dzień składania ofert podane łącznie oraz w rozbiciu na poszczególne przeglądy wg poniższego przykładu: </w:t>
            </w:r>
          </w:p>
          <w:p w:rsidR="00397858" w:rsidRDefault="00397858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15.000 km - x zł;</w:t>
            </w:r>
          </w:p>
          <w:p w:rsidR="00397858" w:rsidRDefault="00397858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30.000 km - y zł;</w:t>
            </w:r>
          </w:p>
          <w:p w:rsidR="00397858" w:rsidRPr="00052C1E" w:rsidRDefault="00397858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45.000 km - z zł, itd.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858" w:rsidRPr="00052C1E" w:rsidRDefault="00397858" w:rsidP="00092959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10 %</w:t>
            </w:r>
          </w:p>
        </w:tc>
      </w:tr>
      <w:tr w:rsidR="00397858" w:rsidRPr="00052C1E" w:rsidTr="00397858"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</w:tcPr>
          <w:p w:rsidR="00397858" w:rsidRPr="0001146B" w:rsidRDefault="00397858" w:rsidP="00397858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7858" w:rsidRDefault="00397858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Wyposażenie dodatkowe - liczone 1 punkt za każdy parametr stanowiący wyposażenie dodatkowe, w sumie 6 pkt.  </w:t>
            </w:r>
          </w:p>
          <w:p w:rsidR="00397858" w:rsidRDefault="00397858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397858" w:rsidRPr="003007D9" w:rsidRDefault="00397858" w:rsidP="00397858">
            <w:pPr>
              <w:pStyle w:val="Akapitzlist"/>
              <w:numPr>
                <w:ilvl w:val="0"/>
                <w:numId w:val="3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samochodu 2012</w:t>
            </w:r>
          </w:p>
          <w:p w:rsidR="00397858" w:rsidRPr="003007D9" w:rsidRDefault="00397858" w:rsidP="00397858">
            <w:pPr>
              <w:pStyle w:val="Akapitzlist"/>
              <w:numPr>
                <w:ilvl w:val="0"/>
                <w:numId w:val="3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3007D9">
              <w:rPr>
                <w:rFonts w:ascii="Tahoma" w:hAnsi="Tahoma" w:cs="Tahoma"/>
                <w:sz w:val="20"/>
                <w:szCs w:val="20"/>
              </w:rPr>
              <w:t>Fabrycznie przyciemniane szyby boczne i tylna w przedziale pasażerskim</w:t>
            </w:r>
          </w:p>
          <w:p w:rsidR="00397858" w:rsidRPr="003007D9" w:rsidRDefault="00397858" w:rsidP="00397858">
            <w:pPr>
              <w:pStyle w:val="Akapitzlist"/>
              <w:numPr>
                <w:ilvl w:val="0"/>
                <w:numId w:val="3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3007D9">
              <w:rPr>
                <w:rFonts w:ascii="Tahoma" w:hAnsi="Tahoma" w:cs="Tahoma"/>
                <w:sz w:val="20"/>
                <w:szCs w:val="20"/>
              </w:rPr>
              <w:t>Układ wspomagania ruszania na pochyłościach</w:t>
            </w:r>
          </w:p>
          <w:p w:rsidR="00397858" w:rsidRPr="003007D9" w:rsidRDefault="00397858" w:rsidP="00397858">
            <w:pPr>
              <w:pStyle w:val="Akapitzlist"/>
              <w:numPr>
                <w:ilvl w:val="0"/>
                <w:numId w:val="3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3007D9">
              <w:rPr>
                <w:rFonts w:ascii="Tahoma" w:hAnsi="Tahoma" w:cs="Tahoma"/>
                <w:sz w:val="20"/>
                <w:szCs w:val="20"/>
              </w:rPr>
              <w:t>Czujniki parkowania z przodu</w:t>
            </w:r>
          </w:p>
          <w:p w:rsidR="00397858" w:rsidRPr="003007D9" w:rsidRDefault="00397858" w:rsidP="00397858">
            <w:pPr>
              <w:pStyle w:val="Akapitzlist"/>
              <w:numPr>
                <w:ilvl w:val="0"/>
                <w:numId w:val="3"/>
              </w:numPr>
              <w:snapToGrid w:val="0"/>
              <w:rPr>
                <w:rFonts w:ascii="Tahoma" w:hAnsi="Tahoma" w:cs="Tahoma"/>
                <w:sz w:val="20"/>
              </w:rPr>
            </w:pPr>
            <w:r w:rsidRPr="003007D9">
              <w:rPr>
                <w:rFonts w:ascii="Tahoma" w:hAnsi="Tahoma" w:cs="Tahoma"/>
                <w:sz w:val="20"/>
              </w:rPr>
              <w:t>Ogrzewanie przedniej szyby</w:t>
            </w:r>
          </w:p>
          <w:p w:rsidR="00397858" w:rsidRPr="003007D9" w:rsidRDefault="00397858" w:rsidP="00397858">
            <w:pPr>
              <w:pStyle w:val="Akapitzlist"/>
              <w:numPr>
                <w:ilvl w:val="0"/>
                <w:numId w:val="3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3007D9">
              <w:rPr>
                <w:rFonts w:ascii="Tahoma" w:hAnsi="Tahoma" w:cs="Tahoma"/>
                <w:sz w:val="20"/>
              </w:rPr>
              <w:t>Kierownica i dźwignia biegów obszyte skórą</w:t>
            </w:r>
          </w:p>
          <w:p w:rsidR="00397858" w:rsidRDefault="00397858" w:rsidP="0009295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97858" w:rsidRDefault="00397858" w:rsidP="00092959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6 %</w:t>
            </w:r>
          </w:p>
        </w:tc>
      </w:tr>
    </w:tbl>
    <w:p w:rsidR="000D251C" w:rsidRDefault="000D251C" w:rsidP="000D251C">
      <w:pPr>
        <w:rPr>
          <w:rFonts w:ascii="Tahoma" w:hAnsi="Tahoma" w:cs="Tahoma"/>
          <w:sz w:val="20"/>
        </w:rPr>
      </w:pPr>
    </w:p>
    <w:p w:rsidR="000D251C" w:rsidRDefault="000D251C" w:rsidP="000D251C"/>
    <w:p w:rsidR="000D251C" w:rsidRDefault="000D251C" w:rsidP="000D251C"/>
    <w:p w:rsidR="000D251C" w:rsidRDefault="000D251C" w:rsidP="000D251C"/>
    <w:p w:rsidR="000D251C" w:rsidRDefault="000D251C" w:rsidP="000D251C">
      <w:r>
        <w:t>………………………..</w:t>
      </w:r>
      <w:r>
        <w:tab/>
      </w:r>
      <w:r>
        <w:tab/>
      </w:r>
      <w:r>
        <w:tab/>
      </w:r>
      <w:r>
        <w:tab/>
      </w:r>
      <w:r>
        <w:tab/>
        <w:t>…………………………………………..</w:t>
      </w:r>
    </w:p>
    <w:p w:rsidR="000D251C" w:rsidRPr="008A73BC" w:rsidRDefault="000D251C" w:rsidP="000D251C">
      <w:pPr>
        <w:rPr>
          <w:sz w:val="20"/>
        </w:rPr>
      </w:pPr>
      <w:r>
        <w:rPr>
          <w:sz w:val="20"/>
        </w:rPr>
        <w:t xml:space="preserve">     </w:t>
      </w:r>
      <w:r w:rsidRPr="008A73BC">
        <w:rPr>
          <w:sz w:val="20"/>
        </w:rPr>
        <w:t>(miejscowość, dnia)</w:t>
      </w:r>
      <w:r w:rsidRPr="008A73BC">
        <w:rPr>
          <w:sz w:val="20"/>
        </w:rPr>
        <w:tab/>
      </w:r>
      <w:r w:rsidRPr="008A73BC">
        <w:rPr>
          <w:sz w:val="20"/>
        </w:rPr>
        <w:tab/>
      </w:r>
      <w:r w:rsidRPr="008A73BC">
        <w:rPr>
          <w:sz w:val="20"/>
        </w:rPr>
        <w:tab/>
      </w:r>
      <w:r w:rsidRPr="008A73BC">
        <w:rPr>
          <w:sz w:val="20"/>
        </w:rPr>
        <w:tab/>
      </w:r>
      <w:r w:rsidRPr="008A73BC">
        <w:rPr>
          <w:sz w:val="20"/>
        </w:rPr>
        <w:tab/>
      </w:r>
      <w:r w:rsidRPr="008A73BC">
        <w:rPr>
          <w:sz w:val="20"/>
        </w:rPr>
        <w:tab/>
        <w:t>(podpis uprawnionych przedstawicieli Wykonawcy)</w:t>
      </w:r>
    </w:p>
    <w:p w:rsidR="0076123D" w:rsidRDefault="0076123D"/>
    <w:sectPr w:rsidR="0076123D" w:rsidSect="00282253">
      <w:footerReference w:type="default" r:id="rId8"/>
      <w:pgSz w:w="11906" w:h="16838"/>
      <w:pgMar w:top="851" w:right="991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1F2" w:rsidRDefault="002F31F2">
      <w:r>
        <w:separator/>
      </w:r>
    </w:p>
  </w:endnote>
  <w:endnote w:type="continuationSeparator" w:id="0">
    <w:p w:rsidR="002F31F2" w:rsidRDefault="002F3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859994"/>
      <w:docPartObj>
        <w:docPartGallery w:val="Page Numbers (Bottom of Page)"/>
        <w:docPartUnique/>
      </w:docPartObj>
    </w:sdtPr>
    <w:sdtEndPr/>
    <w:sdtContent>
      <w:p w:rsidR="00282253" w:rsidRDefault="00E254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EB7">
          <w:rPr>
            <w:noProof/>
          </w:rPr>
          <w:t>3</w:t>
        </w:r>
        <w:r>
          <w:fldChar w:fldCharType="end"/>
        </w:r>
      </w:p>
    </w:sdtContent>
  </w:sdt>
  <w:p w:rsidR="00282253" w:rsidRDefault="002F31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1F2" w:rsidRDefault="002F31F2">
      <w:r>
        <w:separator/>
      </w:r>
    </w:p>
  </w:footnote>
  <w:footnote w:type="continuationSeparator" w:id="0">
    <w:p w:rsidR="002F31F2" w:rsidRDefault="002F3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1C49"/>
    <w:multiLevelType w:val="hybridMultilevel"/>
    <w:tmpl w:val="AEF67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B3B69"/>
    <w:multiLevelType w:val="hybridMultilevel"/>
    <w:tmpl w:val="B22A98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DE6532"/>
    <w:multiLevelType w:val="hybridMultilevel"/>
    <w:tmpl w:val="F17E167C"/>
    <w:lvl w:ilvl="0" w:tplc="267CD5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1C"/>
    <w:rsid w:val="000D251C"/>
    <w:rsid w:val="002054B9"/>
    <w:rsid w:val="002F31F2"/>
    <w:rsid w:val="0038771B"/>
    <w:rsid w:val="00397858"/>
    <w:rsid w:val="006007F8"/>
    <w:rsid w:val="0076123D"/>
    <w:rsid w:val="007B132F"/>
    <w:rsid w:val="00AB370C"/>
    <w:rsid w:val="00B14EB7"/>
    <w:rsid w:val="00B535CB"/>
    <w:rsid w:val="00E2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5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uiPriority w:val="99"/>
    <w:qFormat/>
    <w:rsid w:val="000D251C"/>
    <w:pPr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0D251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Tekstcofnity">
    <w:name w:val="Tekst_cofnięty"/>
    <w:basedOn w:val="Normalny"/>
    <w:uiPriority w:val="99"/>
    <w:rsid w:val="000D251C"/>
    <w:pPr>
      <w:spacing w:line="360" w:lineRule="auto"/>
      <w:ind w:left="540"/>
    </w:pPr>
    <w:rPr>
      <w:szCs w:val="20"/>
      <w:lang w:val="en-US"/>
    </w:rPr>
  </w:style>
  <w:style w:type="character" w:customStyle="1" w:styleId="st">
    <w:name w:val="st"/>
    <w:basedOn w:val="Domylnaczcionkaakapitu"/>
    <w:uiPriority w:val="99"/>
    <w:rsid w:val="000D251C"/>
    <w:rPr>
      <w:rFonts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251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D25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0D251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D25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5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5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uiPriority w:val="99"/>
    <w:qFormat/>
    <w:rsid w:val="000D251C"/>
    <w:pPr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0D251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Tekstcofnity">
    <w:name w:val="Tekst_cofnięty"/>
    <w:basedOn w:val="Normalny"/>
    <w:uiPriority w:val="99"/>
    <w:rsid w:val="000D251C"/>
    <w:pPr>
      <w:spacing w:line="360" w:lineRule="auto"/>
      <w:ind w:left="540"/>
    </w:pPr>
    <w:rPr>
      <w:szCs w:val="20"/>
      <w:lang w:val="en-US"/>
    </w:rPr>
  </w:style>
  <w:style w:type="character" w:customStyle="1" w:styleId="st">
    <w:name w:val="st"/>
    <w:basedOn w:val="Domylnaczcionkaakapitu"/>
    <w:uiPriority w:val="99"/>
    <w:rsid w:val="000D251C"/>
    <w:rPr>
      <w:rFonts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251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D25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0D251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D25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5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852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agata</cp:lastModifiedBy>
  <cp:revision>4</cp:revision>
  <dcterms:created xsi:type="dcterms:W3CDTF">2012-08-28T08:06:00Z</dcterms:created>
  <dcterms:modified xsi:type="dcterms:W3CDTF">2012-08-28T08:08:00Z</dcterms:modified>
</cp:coreProperties>
</file>