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86E" w:rsidRDefault="00D9486E" w:rsidP="00EE3815">
      <w:pPr>
        <w:tabs>
          <w:tab w:val="left" w:pos="2565"/>
        </w:tabs>
        <w:jc w:val="center"/>
        <w:rPr>
          <w:b/>
        </w:rPr>
      </w:pPr>
    </w:p>
    <w:p w:rsidR="00D9486E" w:rsidRDefault="00D9486E" w:rsidP="00EE3815">
      <w:pPr>
        <w:tabs>
          <w:tab w:val="left" w:pos="2565"/>
        </w:tabs>
        <w:jc w:val="center"/>
        <w:rPr>
          <w:b/>
        </w:rPr>
      </w:pPr>
    </w:p>
    <w:p w:rsidR="00EE3815" w:rsidRPr="00177BD7" w:rsidRDefault="00EE3815" w:rsidP="00EE3815">
      <w:pPr>
        <w:tabs>
          <w:tab w:val="left" w:pos="2565"/>
        </w:tabs>
        <w:jc w:val="center"/>
        <w:rPr>
          <w:b/>
        </w:rPr>
      </w:pPr>
      <w:r w:rsidRPr="00177BD7">
        <w:rPr>
          <w:b/>
        </w:rPr>
        <w:t>Uchwała nr ….</w:t>
      </w:r>
    </w:p>
    <w:p w:rsidR="00EE3815" w:rsidRPr="00177BD7" w:rsidRDefault="00EE3815" w:rsidP="00EE3815">
      <w:pPr>
        <w:tabs>
          <w:tab w:val="left" w:pos="2565"/>
        </w:tabs>
        <w:jc w:val="center"/>
        <w:rPr>
          <w:b/>
        </w:rPr>
      </w:pPr>
      <w:r w:rsidRPr="00177BD7">
        <w:rPr>
          <w:b/>
        </w:rPr>
        <w:t>Rady Powiatu w Goleniowie</w:t>
      </w:r>
    </w:p>
    <w:p w:rsidR="00EE3815" w:rsidRPr="00177BD7" w:rsidRDefault="00EE3815" w:rsidP="00EE3815">
      <w:pPr>
        <w:tabs>
          <w:tab w:val="left" w:pos="2565"/>
        </w:tabs>
        <w:jc w:val="center"/>
        <w:rPr>
          <w:b/>
        </w:rPr>
      </w:pPr>
      <w:r w:rsidRPr="00177BD7">
        <w:rPr>
          <w:b/>
        </w:rPr>
        <w:t>z  dnia ….</w:t>
      </w:r>
    </w:p>
    <w:p w:rsidR="00EE3815" w:rsidRPr="00177BD7" w:rsidRDefault="00EE3815" w:rsidP="00EE3815">
      <w:pPr>
        <w:tabs>
          <w:tab w:val="left" w:pos="2565"/>
        </w:tabs>
        <w:jc w:val="center"/>
        <w:rPr>
          <w:b/>
        </w:rPr>
      </w:pPr>
      <w:r w:rsidRPr="00177BD7">
        <w:rPr>
          <w:b/>
        </w:rPr>
        <w:t xml:space="preserve">w sprawie </w:t>
      </w:r>
      <w:r>
        <w:rPr>
          <w:b/>
        </w:rPr>
        <w:t>przekształcenia</w:t>
      </w:r>
      <w:r w:rsidRPr="00177BD7">
        <w:rPr>
          <w:b/>
        </w:rPr>
        <w:t xml:space="preserve"> Samodzielnego Publicznego Szpitala Powiatowego </w:t>
      </w:r>
      <w:r>
        <w:rPr>
          <w:b/>
        </w:rPr>
        <w:br/>
      </w:r>
      <w:r w:rsidRPr="00177BD7">
        <w:rPr>
          <w:b/>
        </w:rPr>
        <w:t>w Goleniowie</w:t>
      </w:r>
    </w:p>
    <w:p w:rsidR="00EE3815" w:rsidRDefault="00EE3815" w:rsidP="00EE3815">
      <w:pPr>
        <w:jc w:val="both"/>
        <w:rPr>
          <w:b/>
        </w:rPr>
      </w:pPr>
    </w:p>
    <w:p w:rsidR="00587CA5" w:rsidRDefault="00587CA5" w:rsidP="00EE3815">
      <w:pPr>
        <w:jc w:val="both"/>
        <w:rPr>
          <w:b/>
        </w:rPr>
      </w:pPr>
    </w:p>
    <w:p w:rsidR="00EE3815" w:rsidRDefault="00EE3815" w:rsidP="00EE3815">
      <w:pPr>
        <w:ind w:firstLine="720"/>
        <w:jc w:val="both"/>
      </w:pPr>
      <w:r w:rsidRPr="00177BD7">
        <w:t>N</w:t>
      </w:r>
      <w:r>
        <w:t>a podstawie art. 12 pkt 8 lit. i</w:t>
      </w:r>
      <w:r w:rsidRPr="00177BD7">
        <w:t xml:space="preserve"> </w:t>
      </w:r>
      <w:r>
        <w:t>ustawy z dnia 5 czerwca 1998 r. o samorządzie powiatowym (</w:t>
      </w:r>
      <w:proofErr w:type="spellStart"/>
      <w:r>
        <w:t>t.j</w:t>
      </w:r>
      <w:proofErr w:type="spellEnd"/>
      <w:r>
        <w:t>. Dz. U. z 2001 r. Nr 142 poz. 1592; z 2002 r. Nr 23 poz. 220, Nr 62 poz. 558, Nr 113 poz. 984, Nr 153 poz. 1271, Nr 200 poz.1688, Nr 214</w:t>
      </w:r>
      <w:r w:rsidRPr="00B716A2">
        <w:t xml:space="preserve"> poz. 1806;</w:t>
      </w:r>
      <w:r>
        <w:t xml:space="preserve"> z 2003 r. Nr 162</w:t>
      </w:r>
      <w:r w:rsidRPr="00B716A2">
        <w:t xml:space="preserve"> poz. 1568</w:t>
      </w:r>
      <w:r>
        <w:t xml:space="preserve">; z 2004 r. Nr 102 </w:t>
      </w:r>
      <w:r w:rsidRPr="00B716A2">
        <w:t>poz. 1055</w:t>
      </w:r>
      <w:r>
        <w:t>, Nr 167 poz. 1759; z 2007 r. Nr 173</w:t>
      </w:r>
      <w:r w:rsidRPr="00B716A2">
        <w:t xml:space="preserve"> poz. 1218;</w:t>
      </w:r>
      <w:r>
        <w:t xml:space="preserve"> z 2008 r. </w:t>
      </w:r>
      <w:r w:rsidRPr="00B716A2">
        <w:t xml:space="preserve">Nr </w:t>
      </w:r>
      <w:r>
        <w:t>180 poz. 1111, Nr 223</w:t>
      </w:r>
      <w:r w:rsidRPr="00B716A2">
        <w:t xml:space="preserve"> poz. 1458</w:t>
      </w:r>
      <w:r>
        <w:t>; z 2009 r. Nr 92 poz. 753, Nr 157</w:t>
      </w:r>
      <w:r w:rsidRPr="00B716A2">
        <w:t xml:space="preserve"> poz. 1241</w:t>
      </w:r>
      <w:r>
        <w:t>; z 2010 r. Nr 28</w:t>
      </w:r>
      <w:r w:rsidRPr="00B716A2">
        <w:t xml:space="preserve"> poz. 142</w:t>
      </w:r>
      <w:r>
        <w:t xml:space="preserve"> i </w:t>
      </w:r>
      <w:r w:rsidRPr="00B716A2">
        <w:t>146</w:t>
      </w:r>
      <w:r>
        <w:t>, Nr 40 poz. 230, Nr 106 poz. 675; z 2011 r. Nr 21 poz. 113) Rada Powiatu w Goleniowie uchwala, co następuje:</w:t>
      </w:r>
    </w:p>
    <w:p w:rsidR="00EE3815" w:rsidRPr="00177BD7" w:rsidRDefault="00EE3815" w:rsidP="00EE3815">
      <w:pPr>
        <w:jc w:val="both"/>
      </w:pPr>
    </w:p>
    <w:p w:rsidR="00EE3815" w:rsidRPr="0071635E" w:rsidRDefault="00EE3815" w:rsidP="00EE3815">
      <w:pPr>
        <w:ind w:firstLine="720"/>
        <w:jc w:val="both"/>
      </w:pPr>
      <w:r w:rsidRPr="007C2BF0">
        <w:rPr>
          <w:b/>
        </w:rPr>
        <w:t>§1.</w:t>
      </w:r>
      <w:r w:rsidR="00EB338D">
        <w:t xml:space="preserve"> P</w:t>
      </w:r>
      <w:r>
        <w:t>ostanawia</w:t>
      </w:r>
      <w:r w:rsidR="00EB338D">
        <w:t xml:space="preserve"> się</w:t>
      </w:r>
      <w:r>
        <w:t xml:space="preserve"> przekształcić</w:t>
      </w:r>
      <w:r w:rsidRPr="0071635E">
        <w:t xml:space="preserve"> Samodzieln</w:t>
      </w:r>
      <w:r>
        <w:t>y</w:t>
      </w:r>
      <w:r w:rsidRPr="0071635E">
        <w:t xml:space="preserve"> Publiczn</w:t>
      </w:r>
      <w:r>
        <w:t xml:space="preserve">y Szpital </w:t>
      </w:r>
      <w:r w:rsidR="00D9486E">
        <w:t>Powiatowy</w:t>
      </w:r>
      <w:r w:rsidR="00EB338D">
        <w:t xml:space="preserve"> </w:t>
      </w:r>
      <w:r w:rsidR="00587CA5">
        <w:br/>
      </w:r>
      <w:r w:rsidR="00EB338D">
        <w:t>w Goleniowie w spółkę z ograniczoną odpowiedzialnością.</w:t>
      </w:r>
    </w:p>
    <w:p w:rsidR="00EE3815" w:rsidRDefault="00EE3815" w:rsidP="00EE3815">
      <w:pPr>
        <w:jc w:val="both"/>
      </w:pPr>
    </w:p>
    <w:p w:rsidR="00EE3815" w:rsidRDefault="00EE3815" w:rsidP="00EE3815">
      <w:pPr>
        <w:ind w:firstLine="720"/>
        <w:jc w:val="both"/>
      </w:pPr>
      <w:r w:rsidRPr="007C2BF0">
        <w:rPr>
          <w:b/>
        </w:rPr>
        <w:t>§2.</w:t>
      </w:r>
      <w:r>
        <w:t xml:space="preserve"> </w:t>
      </w:r>
      <w:r w:rsidRPr="00177BD7">
        <w:t>Wykonanie uchwały powierza się Zarządowi Powiatu Goleniowskiego</w:t>
      </w:r>
      <w:r>
        <w:t xml:space="preserve"> zgodnie </w:t>
      </w:r>
      <w:r w:rsidR="00587CA5">
        <w:br/>
      </w:r>
      <w:r>
        <w:t xml:space="preserve">z </w:t>
      </w:r>
      <w:r w:rsidR="009E226B">
        <w:t>aktem przekształcenia, stanowiący</w:t>
      </w:r>
      <w:r w:rsidR="00D9486E">
        <w:t>m</w:t>
      </w:r>
      <w:r w:rsidR="009E226B">
        <w:t xml:space="preserve"> załącznik nr 1 do niniejszej uchwały.</w:t>
      </w:r>
    </w:p>
    <w:p w:rsidR="009E226B" w:rsidRDefault="009E226B" w:rsidP="00EE3815">
      <w:pPr>
        <w:ind w:firstLine="720"/>
        <w:jc w:val="both"/>
      </w:pPr>
    </w:p>
    <w:p w:rsidR="00EE3815" w:rsidRPr="00D9486E" w:rsidRDefault="009E226B" w:rsidP="00EE3815">
      <w:pPr>
        <w:ind w:firstLine="720"/>
        <w:jc w:val="both"/>
      </w:pPr>
      <w:r w:rsidRPr="009E226B">
        <w:rPr>
          <w:b/>
        </w:rPr>
        <w:t>§3.</w:t>
      </w:r>
      <w:r w:rsidR="00D9486E">
        <w:rPr>
          <w:b/>
        </w:rPr>
        <w:t xml:space="preserve"> </w:t>
      </w:r>
      <w:r w:rsidR="00EE3815" w:rsidRPr="00177BD7">
        <w:t xml:space="preserve">Uchwała wchodzi w życie </w:t>
      </w:r>
      <w:r w:rsidR="00EE3815">
        <w:t>w terminie 14 dni od dnia jej ogłoszenia w Dzienniku Urzędowym Województwa Zachodniopomorskiego.</w:t>
      </w:r>
    </w:p>
    <w:p w:rsidR="00EE3815" w:rsidRDefault="00EE3815" w:rsidP="00EE3815">
      <w:pPr>
        <w:ind w:left="4248"/>
        <w:jc w:val="center"/>
        <w:rPr>
          <w:rFonts w:ascii="Calibri" w:hAnsi="Calibri"/>
          <w:sz w:val="22"/>
          <w:szCs w:val="22"/>
        </w:rPr>
      </w:pPr>
    </w:p>
    <w:p w:rsidR="00EE3815" w:rsidRDefault="00EE3815" w:rsidP="00EE3815">
      <w:pPr>
        <w:ind w:left="4248"/>
        <w:jc w:val="center"/>
        <w:rPr>
          <w:rFonts w:ascii="Calibri" w:hAnsi="Calibri"/>
          <w:sz w:val="22"/>
          <w:szCs w:val="22"/>
        </w:rPr>
      </w:pPr>
    </w:p>
    <w:p w:rsidR="00EE3815" w:rsidRDefault="00EE3815" w:rsidP="00EE3815">
      <w:pPr>
        <w:ind w:left="4248"/>
        <w:jc w:val="center"/>
        <w:rPr>
          <w:rFonts w:ascii="Calibri" w:hAnsi="Calibri"/>
          <w:sz w:val="22"/>
          <w:szCs w:val="22"/>
        </w:rPr>
      </w:pPr>
    </w:p>
    <w:p w:rsidR="00EE3815" w:rsidRPr="009E226B" w:rsidRDefault="009E226B" w:rsidP="00EE3815">
      <w:pPr>
        <w:ind w:left="4247"/>
        <w:jc w:val="center"/>
        <w:rPr>
          <w:b/>
        </w:rPr>
      </w:pPr>
      <w:r w:rsidRPr="009E226B">
        <w:rPr>
          <w:b/>
        </w:rPr>
        <w:t>Przewodniczący Rady Powiatu</w:t>
      </w:r>
    </w:p>
    <w:p w:rsidR="00EE3815" w:rsidRPr="009E226B" w:rsidRDefault="00EE3815" w:rsidP="00EE3815">
      <w:pPr>
        <w:ind w:left="4247"/>
        <w:jc w:val="center"/>
        <w:rPr>
          <w:b/>
        </w:rPr>
      </w:pPr>
    </w:p>
    <w:p w:rsidR="00EE3815" w:rsidRPr="009E226B" w:rsidRDefault="00EE3815" w:rsidP="00EE3815">
      <w:pPr>
        <w:ind w:left="4247"/>
        <w:jc w:val="center"/>
        <w:rPr>
          <w:b/>
        </w:rPr>
      </w:pPr>
      <w:r w:rsidRPr="009E226B">
        <w:rPr>
          <w:b/>
        </w:rPr>
        <w:t>Witold Kaleczyc</w:t>
      </w:r>
    </w:p>
    <w:p w:rsidR="00A8485C" w:rsidRDefault="00A8485C">
      <w:pPr>
        <w:rPr>
          <w:b/>
        </w:rPr>
      </w:pPr>
    </w:p>
    <w:p w:rsidR="00A8485C" w:rsidRPr="00A8485C" w:rsidRDefault="00A8485C" w:rsidP="00A8485C"/>
    <w:p w:rsidR="00A8485C" w:rsidRPr="00A8485C" w:rsidRDefault="00A8485C" w:rsidP="00A8485C"/>
    <w:p w:rsidR="00A8485C" w:rsidRPr="00A8485C" w:rsidRDefault="00A8485C" w:rsidP="00A8485C"/>
    <w:p w:rsidR="00A8485C" w:rsidRPr="00A8485C" w:rsidRDefault="00A8485C" w:rsidP="00A8485C"/>
    <w:p w:rsidR="00A8485C" w:rsidRPr="00A8485C" w:rsidRDefault="00A8485C" w:rsidP="00A8485C"/>
    <w:p w:rsidR="00A8485C" w:rsidRPr="00A8485C" w:rsidRDefault="00A8485C" w:rsidP="00A8485C"/>
    <w:p w:rsidR="00A8485C" w:rsidRPr="00A8485C" w:rsidRDefault="00A8485C" w:rsidP="00A8485C"/>
    <w:p w:rsidR="00A8485C" w:rsidRPr="00A8485C" w:rsidRDefault="00A8485C" w:rsidP="00A8485C"/>
    <w:p w:rsidR="00A8485C" w:rsidRDefault="00A8485C" w:rsidP="00A8485C"/>
    <w:p w:rsidR="00A8485C" w:rsidRDefault="00A8485C" w:rsidP="00A8485C"/>
    <w:p w:rsidR="00D72300" w:rsidRDefault="00A8485C" w:rsidP="00A8485C">
      <w:pPr>
        <w:tabs>
          <w:tab w:val="left" w:pos="2355"/>
        </w:tabs>
      </w:pPr>
      <w:r>
        <w:tab/>
      </w: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Default="00A8485C" w:rsidP="00A8485C">
      <w:pPr>
        <w:tabs>
          <w:tab w:val="left" w:pos="2355"/>
        </w:tabs>
      </w:pPr>
    </w:p>
    <w:p w:rsidR="00A8485C" w:rsidRPr="00A010C1" w:rsidRDefault="00A8485C" w:rsidP="00A8485C">
      <w:pPr>
        <w:jc w:val="center"/>
        <w:rPr>
          <w:b/>
        </w:rPr>
      </w:pPr>
      <w:r w:rsidRPr="00A010C1">
        <w:rPr>
          <w:b/>
        </w:rPr>
        <w:t xml:space="preserve">Uzasadnienie </w:t>
      </w:r>
    </w:p>
    <w:p w:rsidR="00A8485C" w:rsidRDefault="00A8485C" w:rsidP="00A8485C">
      <w:pPr>
        <w:ind w:firstLine="709"/>
        <w:jc w:val="both"/>
      </w:pPr>
      <w:r>
        <w:t xml:space="preserve">Nowa ustawa z dnia 15 kwietnia 2011 r. o działalności leczniczej (Dz. U. Nr 112, poz. 654) wprowadza zmiany zarówno w zakresie zasad organizacji systemu ochrony zdrowia jak i funkcjonowania podmiotów prowadzących działalność leczniczą. Ustawodawca w znaczny sposób upraszcza całą procedurę przekształcenia samodzielnych publicznych zakładów opieki zdrowotnej w spółkę kapitałową, pozwala na zmianę formy prawnej bez konieczności uprzedniej likwidacji szpitala, co w dużej mierze skraca cały proces. Przekształcenie jednostki w spółkę kapitałową sprzyja efektywnemu zarządzaniu, otwiera nowe możliwości uzyskiwania przychodów, racjonalizuje gospodarowanie. Nowopowstała spółka będzie następcą prawnym zakładu wstępując w jego prawa i obowiązki, w związku z tym nie ma konieczności negocjowania kontraktów z NFZ, dostawcami, itd. Dodatkowo, ustawa o działalności leczniczej wprowadza mechanizmy wsparcia, dzięki którym spółka ma zapewnioną możliwość działania, bez obciążenia długami szpitala.. Elementami wsparcia jest umorzenie zobowiązań publicznoprawnych szpitala wymienionych w art. 191-192  ust. 1 oraz udzielenie dotacji podmiotom tworzącym. Warunkiem uzyskania dotacji jest wpisanie spółki powstałej w wyniku przekształcenia szpitala publicznego do rejestru przedsiębiorców do dnia 31 grudnia 2013 r. Spełnienie warunku polegającego na: </w:t>
      </w:r>
    </w:p>
    <w:p w:rsidR="00A8485C" w:rsidRDefault="00A8485C" w:rsidP="00A848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24E9">
        <w:rPr>
          <w:rFonts w:ascii="Times New Roman" w:hAnsi="Times New Roman" w:cs="Times New Roman"/>
          <w:sz w:val="24"/>
          <w:szCs w:val="24"/>
        </w:rPr>
        <w:t>zawarciu ugody z wierzycielami w zakresie w zakresie zobowiązań cywilnoprawnych podmiotu tworzącego przejętych od samodzielnego publicznego zakładu opieki zdrowotnej, obejmującej co najmniej częściowe umorzenie tych zobowiązań</w:t>
      </w:r>
      <w:r>
        <w:rPr>
          <w:rFonts w:ascii="Times New Roman" w:hAnsi="Times New Roman" w:cs="Times New Roman"/>
          <w:sz w:val="24"/>
          <w:szCs w:val="24"/>
        </w:rPr>
        <w:t>, lub</w:t>
      </w:r>
    </w:p>
    <w:p w:rsidR="00A8485C" w:rsidRDefault="00A8485C" w:rsidP="00A848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24E9">
        <w:rPr>
          <w:rFonts w:ascii="Times New Roman" w:hAnsi="Times New Roman" w:cs="Times New Roman"/>
          <w:sz w:val="24"/>
          <w:szCs w:val="24"/>
        </w:rPr>
        <w:t xml:space="preserve"> istnieniu w dniu przekształcenia przejętych przez podmiot tworzący zobowiązań cywilnoprawnych wynikających z  zaciągniętych kredytów bankowych, o których mowa w art. 34 ust. 1 pkt.3 ustawy o pomocy publicznej i restrukturyz</w:t>
      </w:r>
      <w:r>
        <w:rPr>
          <w:rFonts w:ascii="Times New Roman" w:hAnsi="Times New Roman" w:cs="Times New Roman"/>
          <w:sz w:val="24"/>
          <w:szCs w:val="24"/>
        </w:rPr>
        <w:t>acji zakładów opieki zdrowotnej, lub</w:t>
      </w:r>
    </w:p>
    <w:p w:rsidR="00A8485C" w:rsidRDefault="00A8485C" w:rsidP="00A848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uiszczeniu przez podmiot tworzący, który przekształcił jednostkę podatku od towarów i usług od wniesionego do tej spółki aportu, lub</w:t>
      </w:r>
    </w:p>
    <w:p w:rsidR="00A8485C" w:rsidRDefault="00A8485C" w:rsidP="00A848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istnieniu w dniu przekształcenia zobowiązań wynikających z pożyczki udzielonej przez podmiot tworzący samodzielnemu publicznemu zakładowi opieki zdrowotnej, zawartej przed dniem 31 grudnia 2009 r., lub</w:t>
      </w:r>
    </w:p>
    <w:p w:rsidR="00A8485C" w:rsidRDefault="00A8485C" w:rsidP="00A8485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poniesieniu kosztów określenia wartości rynkowej nieruchomości.</w:t>
      </w:r>
    </w:p>
    <w:p w:rsidR="00A8485C" w:rsidRPr="00920AE7" w:rsidRDefault="00A8485C" w:rsidP="00A8485C">
      <w:pPr>
        <w:jc w:val="both"/>
      </w:pPr>
      <w:r w:rsidRPr="00920AE7">
        <w:t xml:space="preserve">  </w:t>
      </w:r>
      <w:r>
        <w:t>W związku z powyższym, w przypadku Powiatu Goleniowskiego dotacja mogłaby wynosić co najmniej 2.700.000 zł.</w:t>
      </w:r>
    </w:p>
    <w:p w:rsidR="00A8485C" w:rsidRDefault="00A8485C" w:rsidP="00A8485C">
      <w:pPr>
        <w:ind w:firstLine="708"/>
        <w:jc w:val="both"/>
      </w:pPr>
      <w:r>
        <w:t>Mając na uwadze powyższe, podjęcie przedmiotowej uchwały należy uznać za zasadne.</w:t>
      </w:r>
    </w:p>
    <w:p w:rsidR="00A8485C" w:rsidRPr="00462B35" w:rsidRDefault="00A8485C" w:rsidP="00A8485C">
      <w:r>
        <w:t xml:space="preserve">Opracowała: E. </w:t>
      </w:r>
      <w:proofErr w:type="spellStart"/>
      <w:r>
        <w:t>Chilkiewicz</w:t>
      </w:r>
      <w:proofErr w:type="spellEnd"/>
    </w:p>
    <w:p w:rsidR="00A8485C" w:rsidRPr="00A8485C" w:rsidRDefault="00A8485C" w:rsidP="00A8485C">
      <w:pPr>
        <w:tabs>
          <w:tab w:val="left" w:pos="2355"/>
        </w:tabs>
      </w:pPr>
      <w:bookmarkStart w:id="0" w:name="_GoBack"/>
      <w:bookmarkEnd w:id="0"/>
    </w:p>
    <w:sectPr w:rsidR="00A8485C" w:rsidRPr="00A8485C" w:rsidSect="00F2529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A19FD"/>
    <w:multiLevelType w:val="hybridMultilevel"/>
    <w:tmpl w:val="65747856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15"/>
    <w:rsid w:val="0001062E"/>
    <w:rsid w:val="00587CA5"/>
    <w:rsid w:val="009E226B"/>
    <w:rsid w:val="00A8485C"/>
    <w:rsid w:val="00D72300"/>
    <w:rsid w:val="00D9486E"/>
    <w:rsid w:val="00EB338D"/>
    <w:rsid w:val="00EE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8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8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</dc:creator>
  <cp:lastModifiedBy>ewa</cp:lastModifiedBy>
  <cp:revision>7</cp:revision>
  <cp:lastPrinted>2011-10-14T06:24:00Z</cp:lastPrinted>
  <dcterms:created xsi:type="dcterms:W3CDTF">2011-10-13T07:45:00Z</dcterms:created>
  <dcterms:modified xsi:type="dcterms:W3CDTF">2011-10-17T09:35:00Z</dcterms:modified>
</cp:coreProperties>
</file>