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FBE17" w14:textId="59470034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Uchwała Nr</w:t>
      </w:r>
      <w:r w:rsidR="00575EDB">
        <w:rPr>
          <w:rFonts w:ascii="Arial" w:eastAsia="Calibri" w:hAnsi="Arial" w:cs="Arial"/>
          <w:b/>
          <w:bCs/>
        </w:rPr>
        <w:t xml:space="preserve"> </w:t>
      </w:r>
      <w:r w:rsidR="005011C5">
        <w:rPr>
          <w:rFonts w:ascii="Arial" w:eastAsia="Calibri" w:hAnsi="Arial" w:cs="Arial"/>
          <w:b/>
          <w:bCs/>
        </w:rPr>
        <w:t>2</w:t>
      </w:r>
      <w:r w:rsidR="00E33B72">
        <w:rPr>
          <w:rFonts w:ascii="Arial" w:eastAsia="Calibri" w:hAnsi="Arial" w:cs="Arial"/>
          <w:b/>
          <w:bCs/>
        </w:rPr>
        <w:t>5</w:t>
      </w:r>
      <w:r w:rsidR="007A424B">
        <w:rPr>
          <w:rFonts w:ascii="Arial" w:eastAsia="Calibri" w:hAnsi="Arial" w:cs="Arial"/>
          <w:b/>
          <w:bCs/>
        </w:rPr>
        <w:t>3</w:t>
      </w:r>
      <w:r w:rsidR="00E33B72">
        <w:rPr>
          <w:rFonts w:ascii="Arial" w:eastAsia="Calibri" w:hAnsi="Arial" w:cs="Arial"/>
          <w:b/>
          <w:bCs/>
        </w:rPr>
        <w:t>/9</w:t>
      </w:r>
      <w:r w:rsidR="007A424B">
        <w:rPr>
          <w:rFonts w:ascii="Arial" w:eastAsia="Calibri" w:hAnsi="Arial" w:cs="Arial"/>
          <w:b/>
          <w:bCs/>
        </w:rPr>
        <w:t>4</w:t>
      </w:r>
      <w:r w:rsidR="00E33B72">
        <w:rPr>
          <w:rFonts w:ascii="Arial" w:eastAsia="Calibri" w:hAnsi="Arial" w:cs="Arial"/>
          <w:b/>
          <w:bCs/>
        </w:rPr>
        <w:t>/26</w:t>
      </w:r>
      <w:r w:rsidRPr="002F4B5B">
        <w:rPr>
          <w:rFonts w:ascii="Arial" w:eastAsia="Calibri" w:hAnsi="Arial" w:cs="Arial"/>
          <w:b/>
          <w:bCs/>
        </w:rPr>
        <w:tab/>
      </w:r>
    </w:p>
    <w:p w14:paraId="0EAC2BFC" w14:textId="77777777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Zarządu Powiatu Goleniowskiego</w:t>
      </w:r>
    </w:p>
    <w:p w14:paraId="7E201BCA" w14:textId="06C4FFD7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 dnia</w:t>
      </w:r>
      <w:r w:rsidR="00840DC3">
        <w:rPr>
          <w:rFonts w:ascii="Arial" w:eastAsia="Calibri" w:hAnsi="Arial" w:cs="Arial"/>
          <w:b/>
          <w:bCs/>
        </w:rPr>
        <w:t xml:space="preserve"> </w:t>
      </w:r>
      <w:r w:rsidR="00E33B72">
        <w:rPr>
          <w:rFonts w:ascii="Arial" w:eastAsia="Calibri" w:hAnsi="Arial" w:cs="Arial"/>
          <w:b/>
          <w:bCs/>
        </w:rPr>
        <w:t>1</w:t>
      </w:r>
      <w:r w:rsidR="007A424B">
        <w:rPr>
          <w:rFonts w:ascii="Arial" w:eastAsia="Calibri" w:hAnsi="Arial" w:cs="Arial"/>
          <w:b/>
          <w:bCs/>
        </w:rPr>
        <w:t>8</w:t>
      </w:r>
      <w:r w:rsidR="00E33B72">
        <w:rPr>
          <w:rFonts w:ascii="Arial" w:eastAsia="Calibri" w:hAnsi="Arial" w:cs="Arial"/>
          <w:b/>
          <w:bCs/>
        </w:rPr>
        <w:t xml:space="preserve"> marca</w:t>
      </w:r>
      <w:r w:rsidR="00FE6FE7">
        <w:rPr>
          <w:rFonts w:ascii="Arial" w:eastAsia="Calibri" w:hAnsi="Arial" w:cs="Arial"/>
          <w:b/>
          <w:bCs/>
        </w:rPr>
        <w:t xml:space="preserve"> 202</w:t>
      </w:r>
      <w:r w:rsidR="00490C04"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 </w:t>
      </w:r>
    </w:p>
    <w:p w14:paraId="430E4F58" w14:textId="77777777" w:rsidR="00840DC3" w:rsidRPr="002F4B5B" w:rsidRDefault="00840DC3" w:rsidP="00840DC3">
      <w:pPr>
        <w:spacing w:line="360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w sprawie zmiany budżetu powiatu na 202</w:t>
      </w:r>
      <w:r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</w:t>
      </w:r>
      <w:r>
        <w:rPr>
          <w:rFonts w:ascii="Arial" w:eastAsia="Calibri" w:hAnsi="Arial" w:cs="Arial"/>
          <w:b/>
          <w:bCs/>
        </w:rPr>
        <w:t xml:space="preserve"> i </w:t>
      </w:r>
      <w:r w:rsidRPr="002F4B5B">
        <w:rPr>
          <w:rFonts w:ascii="Arial" w:eastAsia="Calibri" w:hAnsi="Arial" w:cs="Arial"/>
          <w:b/>
          <w:bCs/>
        </w:rPr>
        <w:t>ustalenia układu wykonawczego</w:t>
      </w:r>
      <w:r w:rsidRPr="00755FB3"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  <w:b/>
          <w:bCs/>
        </w:rPr>
        <w:t>oraz</w:t>
      </w:r>
      <w:r w:rsidRPr="00036FB5">
        <w:rPr>
          <w:rFonts w:ascii="Arial" w:eastAsia="Calibri" w:hAnsi="Arial" w:cs="Arial"/>
          <w:b/>
          <w:bCs/>
        </w:rPr>
        <w:t xml:space="preserve"> zmiany planu finansowego zadań z zakresu administracji rządowej</w:t>
      </w:r>
    </w:p>
    <w:p w14:paraId="0993C9DA" w14:textId="2ED4929D" w:rsidR="00CF0898" w:rsidRPr="00FE6FE7" w:rsidRDefault="00CF0898" w:rsidP="00CF0898">
      <w:pPr>
        <w:spacing w:line="360" w:lineRule="auto"/>
        <w:rPr>
          <w:rFonts w:ascii="Arial" w:eastAsia="Calibri" w:hAnsi="Arial" w:cs="Arial"/>
        </w:rPr>
      </w:pPr>
      <w:bookmarkStart w:id="0" w:name="_Hlk167884856"/>
      <w:bookmarkStart w:id="1" w:name="_Hlk183774403"/>
      <w:r w:rsidRPr="00735E38">
        <w:rPr>
          <w:rFonts w:ascii="Arial" w:eastAsia="Calibri" w:hAnsi="Arial" w:cs="Arial"/>
        </w:rPr>
        <w:t>Na podstawie art. 247 ust. 1, art. 25</w:t>
      </w:r>
      <w:r w:rsidR="00840DC3">
        <w:rPr>
          <w:rFonts w:ascii="Arial" w:eastAsia="Calibri" w:hAnsi="Arial" w:cs="Arial"/>
        </w:rPr>
        <w:t>7</w:t>
      </w:r>
      <w:r w:rsidRPr="00735E38">
        <w:rPr>
          <w:rFonts w:ascii="Arial" w:eastAsia="Calibri" w:hAnsi="Arial" w:cs="Arial"/>
        </w:rPr>
        <w:t xml:space="preserve"> </w:t>
      </w:r>
      <w:r w:rsidR="00BA466C" w:rsidRPr="00735E38">
        <w:rPr>
          <w:rFonts w:ascii="Arial" w:eastAsia="Calibri" w:hAnsi="Arial" w:cs="Arial"/>
        </w:rPr>
        <w:t xml:space="preserve">pkt </w:t>
      </w:r>
      <w:r w:rsidR="007A424B">
        <w:rPr>
          <w:rFonts w:ascii="Arial" w:eastAsia="Calibri" w:hAnsi="Arial" w:cs="Arial"/>
        </w:rPr>
        <w:t xml:space="preserve">1 i </w:t>
      </w:r>
      <w:r w:rsidR="00755FB3">
        <w:rPr>
          <w:rFonts w:ascii="Arial" w:eastAsia="Calibri" w:hAnsi="Arial" w:cs="Arial"/>
        </w:rPr>
        <w:t>3</w:t>
      </w:r>
      <w:r w:rsidR="00FE6FE7">
        <w:rPr>
          <w:rFonts w:ascii="Arial" w:eastAsia="Calibri" w:hAnsi="Arial" w:cs="Arial"/>
        </w:rPr>
        <w:t xml:space="preserve"> </w:t>
      </w:r>
      <w:r w:rsidR="00FE6FE7" w:rsidRPr="00FE6FE7">
        <w:rPr>
          <w:rFonts w:ascii="Arial" w:eastAsia="Calibri" w:hAnsi="Arial" w:cs="Arial"/>
        </w:rPr>
        <w:t xml:space="preserve">ustawy </w:t>
      </w:r>
      <w:r w:rsidRPr="00735E38">
        <w:rPr>
          <w:rFonts w:ascii="Arial" w:eastAsia="Calibri" w:hAnsi="Arial" w:cs="Arial"/>
        </w:rPr>
        <w:t xml:space="preserve">z dnia 27 sierpnia 2009 r. o finansach publicznych </w:t>
      </w:r>
      <w:r w:rsidRPr="00C0781A">
        <w:rPr>
          <w:rFonts w:ascii="Arial" w:eastAsia="Calibri" w:hAnsi="Arial" w:cs="Arial"/>
        </w:rPr>
        <w:t>(</w:t>
      </w:r>
      <w:bookmarkStart w:id="2" w:name="_Hlk92961765"/>
      <w:r w:rsidR="00490C04" w:rsidRPr="00D01D3D">
        <w:rPr>
          <w:rFonts w:ascii="Arial" w:hAnsi="Arial" w:cs="Arial"/>
        </w:rPr>
        <w:t>(Dz. U. z 202</w:t>
      </w:r>
      <w:r w:rsidR="00490C04">
        <w:rPr>
          <w:rFonts w:ascii="Arial" w:hAnsi="Arial" w:cs="Arial"/>
        </w:rPr>
        <w:t>5</w:t>
      </w:r>
      <w:r w:rsidR="00490C04" w:rsidRPr="00D01D3D">
        <w:rPr>
          <w:rFonts w:ascii="Arial" w:hAnsi="Arial" w:cs="Arial"/>
        </w:rPr>
        <w:t xml:space="preserve"> r. poz. 1</w:t>
      </w:r>
      <w:r w:rsidR="00490C04">
        <w:rPr>
          <w:rFonts w:ascii="Arial" w:hAnsi="Arial" w:cs="Arial"/>
        </w:rPr>
        <w:t>483</w:t>
      </w:r>
      <w:r w:rsidR="00490C04" w:rsidRPr="00D01D3D">
        <w:rPr>
          <w:rFonts w:ascii="Arial" w:hAnsi="Arial" w:cs="Arial"/>
        </w:rPr>
        <w:t xml:space="preserve">, z późn. zm.) </w:t>
      </w:r>
      <w:bookmarkEnd w:id="2"/>
      <w:r w:rsidRPr="00735E38">
        <w:rPr>
          <w:rFonts w:ascii="Arial" w:eastAsia="Calibri" w:hAnsi="Arial" w:cs="Arial"/>
        </w:rPr>
        <w:t>oraz § 11 pkt 2</w:t>
      </w:r>
      <w:r>
        <w:rPr>
          <w:rFonts w:ascii="Arial" w:eastAsia="Calibri" w:hAnsi="Arial" w:cs="Arial"/>
        </w:rPr>
        <w:t xml:space="preserve"> </w:t>
      </w:r>
      <w:r w:rsidRPr="00735E38">
        <w:rPr>
          <w:rFonts w:ascii="Arial" w:eastAsia="Calibri" w:hAnsi="Arial" w:cs="Arial"/>
        </w:rPr>
        <w:t xml:space="preserve">uchwały Nr </w:t>
      </w:r>
      <w:r w:rsidR="00490C04">
        <w:rPr>
          <w:rFonts w:ascii="Arial" w:eastAsia="Calibri" w:hAnsi="Arial" w:cs="Arial"/>
        </w:rPr>
        <w:t>XVII/115/25</w:t>
      </w:r>
      <w:r w:rsidRPr="00735E38">
        <w:rPr>
          <w:rFonts w:ascii="Arial" w:eastAsia="Calibri" w:hAnsi="Arial" w:cs="Arial"/>
        </w:rPr>
        <w:t xml:space="preserve"> Rady Powiatu Goleniowskiego z dnia </w:t>
      </w:r>
      <w:r w:rsidR="00FE6FE7">
        <w:rPr>
          <w:rFonts w:ascii="Arial" w:eastAsia="Calibri" w:hAnsi="Arial" w:cs="Arial"/>
        </w:rPr>
        <w:t>1</w:t>
      </w:r>
      <w:r w:rsidR="00490C04">
        <w:rPr>
          <w:rFonts w:ascii="Arial" w:eastAsia="Calibri" w:hAnsi="Arial" w:cs="Arial"/>
        </w:rPr>
        <w:t>8</w:t>
      </w:r>
      <w:r w:rsidRPr="00735E38">
        <w:rPr>
          <w:rFonts w:ascii="Arial" w:eastAsia="Calibri" w:hAnsi="Arial" w:cs="Arial"/>
        </w:rPr>
        <w:t xml:space="preserve"> grudnia 202</w:t>
      </w:r>
      <w:r w:rsidR="00490C04">
        <w:rPr>
          <w:rFonts w:ascii="Arial" w:eastAsia="Calibri" w:hAnsi="Arial" w:cs="Arial"/>
        </w:rPr>
        <w:t>5</w:t>
      </w:r>
      <w:r w:rsidRPr="00735E38">
        <w:rPr>
          <w:rFonts w:ascii="Arial" w:eastAsia="Calibri" w:hAnsi="Arial" w:cs="Arial"/>
        </w:rPr>
        <w:t xml:space="preserve"> r. w sprawie uchwalenia budżetu Powiatu Goleniowskiego na </w:t>
      </w:r>
      <w:r w:rsidR="005011C5">
        <w:rPr>
          <w:rFonts w:ascii="Arial" w:eastAsia="Calibri" w:hAnsi="Arial" w:cs="Arial"/>
        </w:rPr>
        <w:t xml:space="preserve">rok </w:t>
      </w:r>
      <w:r w:rsidRPr="00735E38">
        <w:rPr>
          <w:rFonts w:ascii="Arial" w:eastAsia="Calibri" w:hAnsi="Arial" w:cs="Arial"/>
        </w:rPr>
        <w:t>202</w:t>
      </w:r>
      <w:r w:rsidR="00490C04">
        <w:rPr>
          <w:rFonts w:ascii="Arial" w:eastAsia="Calibri" w:hAnsi="Arial" w:cs="Arial"/>
        </w:rPr>
        <w:t>6</w:t>
      </w:r>
      <w:r w:rsidR="00FE6FE7">
        <w:rPr>
          <w:rFonts w:ascii="Arial" w:eastAsia="Calibri" w:hAnsi="Arial" w:cs="Arial"/>
        </w:rPr>
        <w:t xml:space="preserve">, </w:t>
      </w:r>
      <w:r w:rsidR="005011C5" w:rsidRPr="005011C5">
        <w:rPr>
          <w:rFonts w:ascii="Arial" w:eastAsia="Calibri" w:hAnsi="Arial" w:cs="Arial"/>
        </w:rPr>
        <w:t xml:space="preserve">zmienionej </w:t>
      </w:r>
      <w:bookmarkStart w:id="3" w:name="_Hlk223352437"/>
      <w:r w:rsidR="005011C5" w:rsidRPr="005011C5">
        <w:rPr>
          <w:rFonts w:ascii="Arial" w:eastAsia="Calibri" w:hAnsi="Arial" w:cs="Arial"/>
        </w:rPr>
        <w:t xml:space="preserve">uchwałą nr </w:t>
      </w:r>
      <w:r w:rsidR="005011C5">
        <w:rPr>
          <w:rFonts w:ascii="Arial" w:eastAsia="Calibri" w:hAnsi="Arial" w:cs="Arial"/>
        </w:rPr>
        <w:t>XVIII/127/26</w:t>
      </w:r>
      <w:r w:rsidR="005011C5" w:rsidRPr="005011C5">
        <w:rPr>
          <w:rFonts w:ascii="Arial" w:eastAsia="Calibri" w:hAnsi="Arial" w:cs="Arial"/>
        </w:rPr>
        <w:t xml:space="preserve"> Rady Powiatu Goleniowskiego z dnia </w:t>
      </w:r>
      <w:r w:rsidR="005011C5">
        <w:rPr>
          <w:rFonts w:ascii="Arial" w:eastAsia="Calibri" w:hAnsi="Arial" w:cs="Arial"/>
        </w:rPr>
        <w:t>19 stycznia 2026 r.</w:t>
      </w:r>
      <w:r w:rsidR="003058E4">
        <w:rPr>
          <w:rFonts w:ascii="Arial" w:eastAsia="Calibri" w:hAnsi="Arial" w:cs="Arial"/>
        </w:rPr>
        <w:t xml:space="preserve"> i </w:t>
      </w:r>
      <w:r w:rsidR="005011C5">
        <w:rPr>
          <w:rFonts w:ascii="Arial" w:eastAsia="Calibri" w:hAnsi="Arial" w:cs="Arial"/>
        </w:rPr>
        <w:t xml:space="preserve"> </w:t>
      </w:r>
      <w:r w:rsidR="003058E4" w:rsidRPr="003058E4">
        <w:rPr>
          <w:rFonts w:ascii="Arial" w:eastAsia="Calibri" w:hAnsi="Arial" w:cs="Arial"/>
        </w:rPr>
        <w:t xml:space="preserve">uchwałą nr </w:t>
      </w:r>
      <w:r w:rsidR="003058E4">
        <w:rPr>
          <w:rFonts w:ascii="Arial" w:eastAsia="Calibri" w:hAnsi="Arial" w:cs="Arial"/>
        </w:rPr>
        <w:t>XIX/133/26</w:t>
      </w:r>
      <w:r w:rsidR="003058E4" w:rsidRPr="003058E4">
        <w:rPr>
          <w:rFonts w:ascii="Arial" w:eastAsia="Calibri" w:hAnsi="Arial" w:cs="Arial"/>
        </w:rPr>
        <w:t xml:space="preserve"> Rady Powiatu Goleniowskiego z dnia </w:t>
      </w:r>
      <w:r w:rsidR="003058E4">
        <w:rPr>
          <w:rFonts w:ascii="Arial" w:eastAsia="Calibri" w:hAnsi="Arial" w:cs="Arial"/>
        </w:rPr>
        <w:t>26 lutego</w:t>
      </w:r>
      <w:r w:rsidR="003058E4" w:rsidRPr="003058E4">
        <w:rPr>
          <w:rFonts w:ascii="Arial" w:eastAsia="Calibri" w:hAnsi="Arial" w:cs="Arial"/>
        </w:rPr>
        <w:t xml:space="preserve"> 2026 r. i  Zarząd Powiatu uchwala, co następuje:</w:t>
      </w:r>
      <w:r w:rsidR="003058E4">
        <w:rPr>
          <w:rFonts w:ascii="Arial" w:hAnsi="Arial" w:cs="Arial"/>
        </w:rPr>
        <w:t xml:space="preserve"> </w:t>
      </w:r>
    </w:p>
    <w:p w14:paraId="7E30DDBF" w14:textId="2ABD653D" w:rsidR="007A424B" w:rsidRPr="007A424B" w:rsidRDefault="007A424B" w:rsidP="00755FB3">
      <w:pPr>
        <w:spacing w:line="360" w:lineRule="auto"/>
        <w:rPr>
          <w:rFonts w:ascii="Arial" w:hAnsi="Arial" w:cs="Arial"/>
        </w:rPr>
      </w:pPr>
      <w:bookmarkStart w:id="4" w:name="_Hlk219898540"/>
      <w:bookmarkEnd w:id="0"/>
      <w:bookmarkEnd w:id="1"/>
      <w:bookmarkEnd w:id="3"/>
      <w:r w:rsidRPr="007A424B">
        <w:rPr>
          <w:rFonts w:ascii="Arial" w:hAnsi="Arial" w:cs="Arial"/>
          <w:b/>
          <w:bCs/>
        </w:rPr>
        <w:t xml:space="preserve">§ 1. Zwiększa się w budżecie powiatu na 2026 r. planowane </w:t>
      </w:r>
      <w:r>
        <w:rPr>
          <w:rFonts w:ascii="Arial" w:hAnsi="Arial" w:cs="Arial"/>
          <w:b/>
          <w:bCs/>
        </w:rPr>
        <w:t>dochody</w:t>
      </w:r>
      <w:r w:rsidRPr="007A424B">
        <w:rPr>
          <w:rFonts w:ascii="Arial" w:hAnsi="Arial" w:cs="Arial"/>
          <w:b/>
          <w:bCs/>
        </w:rPr>
        <w:t xml:space="preserve"> budżetowe </w:t>
      </w:r>
      <w:r w:rsidRPr="007A424B">
        <w:rPr>
          <w:rFonts w:ascii="Arial" w:hAnsi="Arial" w:cs="Arial"/>
        </w:rPr>
        <w:t>w szczegółowości klasyfikacji budżetowej, jak w załączniku Nr 1 do niniejszej uchwały.</w:t>
      </w:r>
    </w:p>
    <w:p w14:paraId="63BDB9C9" w14:textId="7BA6BEE8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 w:rsidR="007A424B">
        <w:rPr>
          <w:rFonts w:ascii="Arial" w:hAnsi="Arial" w:cs="Arial"/>
          <w:b/>
          <w:bCs/>
        </w:rPr>
        <w:t>2</w:t>
      </w:r>
      <w:r w:rsidRPr="00036FB5">
        <w:rPr>
          <w:rFonts w:ascii="Arial" w:hAnsi="Arial" w:cs="Arial"/>
          <w:b/>
          <w:bCs/>
        </w:rPr>
        <w:t xml:space="preserve">. </w:t>
      </w:r>
      <w:bookmarkStart w:id="5" w:name="_Hlk221797572"/>
      <w:r w:rsidRPr="00036FB5">
        <w:rPr>
          <w:rFonts w:ascii="Arial" w:hAnsi="Arial" w:cs="Arial"/>
          <w:b/>
          <w:bCs/>
        </w:rPr>
        <w:t>Zwiększa się w budżecie powiatu na 202</w:t>
      </w:r>
      <w:r>
        <w:rPr>
          <w:rFonts w:ascii="Arial" w:hAnsi="Arial" w:cs="Arial"/>
          <w:b/>
          <w:bCs/>
        </w:rPr>
        <w:t>6</w:t>
      </w:r>
      <w:r w:rsidRPr="00036FB5">
        <w:rPr>
          <w:rFonts w:ascii="Arial" w:hAnsi="Arial" w:cs="Arial"/>
          <w:b/>
          <w:bCs/>
        </w:rPr>
        <w:t xml:space="preserve"> r. planowane wydatki budżetowe</w:t>
      </w:r>
      <w:r w:rsidRPr="00036FB5">
        <w:rPr>
          <w:rFonts w:ascii="Arial" w:hAnsi="Arial" w:cs="Arial"/>
        </w:rPr>
        <w:t xml:space="preserve"> w szczegółowości klasyfikacji budżetowej, jak w załączniku Nr 1 do niniejszej uchwały.</w:t>
      </w:r>
    </w:p>
    <w:bookmarkEnd w:id="4"/>
    <w:bookmarkEnd w:id="5"/>
    <w:p w14:paraId="008D5127" w14:textId="016FEF14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7A424B">
        <w:rPr>
          <w:rFonts w:ascii="Arial" w:hAnsi="Arial" w:cs="Arial"/>
          <w:b/>
          <w:bCs/>
        </w:rPr>
        <w:t>3</w:t>
      </w:r>
      <w:r w:rsidRPr="00F625FE">
        <w:rPr>
          <w:rFonts w:ascii="Arial" w:hAnsi="Arial" w:cs="Arial"/>
          <w:b/>
          <w:bCs/>
        </w:rPr>
        <w:t>. Zmniejsza się w budżecie powiatu na 202</w:t>
      </w:r>
      <w:r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 xml:space="preserve"> r. planowane wydatki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486F05AE" w14:textId="48FB6CA2" w:rsidR="00755FB3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7A424B">
        <w:rPr>
          <w:rFonts w:ascii="Arial" w:hAnsi="Arial" w:cs="Arial"/>
          <w:b/>
          <w:bCs/>
        </w:rPr>
        <w:t>4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Ustala się układ wykonawczy do zmian, o których mowa w § 1</w:t>
      </w:r>
      <w:r w:rsidR="007A424B">
        <w:rPr>
          <w:rFonts w:ascii="Arial" w:hAnsi="Arial" w:cs="Arial"/>
        </w:rPr>
        <w:t>, 2</w:t>
      </w:r>
      <w:r w:rsidR="00E33B72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 xml:space="preserve"> </w:t>
      </w:r>
      <w:r w:rsidR="007A424B">
        <w:rPr>
          <w:rFonts w:ascii="Arial" w:hAnsi="Arial" w:cs="Arial"/>
        </w:rPr>
        <w:t>3</w:t>
      </w:r>
      <w:r w:rsidRPr="001E3D5E">
        <w:rPr>
          <w:rFonts w:ascii="Arial" w:hAnsi="Arial" w:cs="Arial"/>
        </w:rPr>
        <w:t xml:space="preserve"> zgodnie z załącznikiem </w:t>
      </w:r>
      <w:r>
        <w:rPr>
          <w:rFonts w:ascii="Arial" w:hAnsi="Arial" w:cs="Arial"/>
        </w:rPr>
        <w:br/>
      </w:r>
      <w:r w:rsidRPr="001E3D5E">
        <w:rPr>
          <w:rFonts w:ascii="Arial" w:hAnsi="Arial" w:cs="Arial"/>
        </w:rPr>
        <w:t>Nr 2 do niniejszej uchwały.</w:t>
      </w:r>
    </w:p>
    <w:p w14:paraId="5D69B6C8" w14:textId="794D0218" w:rsidR="00840DC3" w:rsidRPr="001E3D5E" w:rsidRDefault="00840DC3" w:rsidP="00840DC3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 w:rsidR="007A424B">
        <w:rPr>
          <w:rFonts w:ascii="Arial" w:hAnsi="Arial" w:cs="Arial"/>
          <w:b/>
          <w:bCs/>
        </w:rPr>
        <w:t>5</w:t>
      </w:r>
      <w:r w:rsidRPr="00036FB5">
        <w:rPr>
          <w:rFonts w:ascii="Arial" w:hAnsi="Arial" w:cs="Arial"/>
          <w:b/>
          <w:bCs/>
        </w:rPr>
        <w:t>.</w:t>
      </w:r>
      <w:r w:rsidRPr="00036FB5">
        <w:rPr>
          <w:rFonts w:ascii="Arial" w:hAnsi="Arial" w:cs="Arial"/>
        </w:rPr>
        <w:t xml:space="preserve"> Dokonuje się zmian w planie finansowym zadań z zakresu administracji rządowej w szczegółowości klasyfikacji budżetowej, jak w załączniku Nr 3 do niniejszej uchwały.</w:t>
      </w:r>
    </w:p>
    <w:p w14:paraId="527E9BDD" w14:textId="3E307F9C" w:rsidR="00755FB3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7A424B"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Wykonanie uchwały powierza się </w:t>
      </w:r>
      <w:r w:rsidR="007A424B">
        <w:rPr>
          <w:rFonts w:ascii="Arial" w:hAnsi="Arial" w:cs="Arial"/>
        </w:rPr>
        <w:t>Głównemu Księgowemu Starostwa, Dyrektorowi PPP w Goleniowie i Komendantowi Powiatowemu PSP w Goleniowie.</w:t>
      </w:r>
    </w:p>
    <w:p w14:paraId="7BD3E419" w14:textId="377D81A3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7A424B">
        <w:rPr>
          <w:rFonts w:ascii="Arial" w:hAnsi="Arial" w:cs="Arial"/>
          <w:b/>
          <w:bCs/>
        </w:rPr>
        <w:t>7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 Uchwała wchodzi w życie z dniem podjęcia.       </w:t>
      </w:r>
    </w:p>
    <w:p w14:paraId="654F05DF" w14:textId="77777777" w:rsidR="00BA466C" w:rsidRDefault="00037F91" w:rsidP="00037F91">
      <w:pPr>
        <w:spacing w:line="360" w:lineRule="auto"/>
        <w:ind w:left="4956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 </w:t>
      </w:r>
    </w:p>
    <w:p w14:paraId="0AE282F4" w14:textId="16E1B096" w:rsidR="00037F91" w:rsidRPr="001E3D5E" w:rsidRDefault="00037F91" w:rsidP="00580058">
      <w:pPr>
        <w:spacing w:line="36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Przewodniczący Zarządu Powiatu</w:t>
      </w:r>
    </w:p>
    <w:p w14:paraId="2EC68576" w14:textId="77777777" w:rsidR="00037F91" w:rsidRPr="001E3D5E" w:rsidRDefault="00037F91" w:rsidP="00580058">
      <w:pPr>
        <w:rPr>
          <w:rFonts w:ascii="Arial" w:hAnsi="Arial" w:cs="Arial"/>
        </w:rPr>
      </w:pPr>
      <w:r w:rsidRPr="001E3D5E">
        <w:rPr>
          <w:rFonts w:ascii="Arial" w:hAnsi="Arial" w:cs="Arial"/>
        </w:rPr>
        <w:t>Tomasz Stanisławski</w:t>
      </w:r>
    </w:p>
    <w:p w14:paraId="287A78A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7D6E2F5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00587FBF" w14:textId="77777777" w:rsidR="005011C5" w:rsidRDefault="005011C5" w:rsidP="00037F91">
      <w:pPr>
        <w:rPr>
          <w:rFonts w:ascii="Arial" w:hAnsi="Arial" w:cs="Arial"/>
          <w:b/>
          <w:bCs/>
        </w:rPr>
      </w:pPr>
    </w:p>
    <w:p w14:paraId="60C1188A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4A8CB3C5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10FAC9E6" w14:textId="38951A2D" w:rsidR="00037F91" w:rsidRPr="00F625FE" w:rsidRDefault="00037F91" w:rsidP="00037F91">
      <w:pPr>
        <w:rPr>
          <w:rFonts w:ascii="Arial" w:hAnsi="Arial" w:cs="Arial"/>
          <w:b/>
          <w:bCs/>
        </w:rPr>
      </w:pPr>
      <w:r w:rsidRPr="00F625FE">
        <w:rPr>
          <w:rFonts w:ascii="Arial" w:hAnsi="Arial" w:cs="Arial"/>
          <w:b/>
          <w:bCs/>
        </w:rPr>
        <w:lastRenderedPageBreak/>
        <w:t>Uzasadnienie</w:t>
      </w:r>
    </w:p>
    <w:p w14:paraId="70CDEA00" w14:textId="77777777" w:rsidR="007A424B" w:rsidRPr="001E3D5E" w:rsidRDefault="007A424B" w:rsidP="007A424B">
      <w:pPr>
        <w:spacing w:line="276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Wprowadzenie zmian w budżecie powiatu na 202</w:t>
      </w:r>
      <w:r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 i układzie wykonawczym po stronie </w:t>
      </w:r>
    </w:p>
    <w:p w14:paraId="2696F76A" w14:textId="77777777" w:rsidR="007A424B" w:rsidRDefault="007A424B" w:rsidP="007A424B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dochodów i </w:t>
      </w:r>
      <w:r w:rsidRPr="001E3D5E">
        <w:rPr>
          <w:rFonts w:ascii="Arial" w:hAnsi="Arial" w:cs="Arial"/>
        </w:rPr>
        <w:t>wydatków związane jest z</w:t>
      </w:r>
      <w:r>
        <w:rPr>
          <w:rFonts w:ascii="Arial" w:hAnsi="Arial" w:cs="Arial"/>
        </w:rPr>
        <w:t>:</w:t>
      </w:r>
    </w:p>
    <w:p w14:paraId="089E6944" w14:textId="77777777" w:rsidR="007A424B" w:rsidRDefault="007A424B" w:rsidP="007A424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62412A">
        <w:rPr>
          <w:rFonts w:ascii="Arial" w:eastAsia="Times New Roman" w:hAnsi="Arial" w:cs="Arial"/>
          <w:lang w:eastAsia="pl-PL"/>
        </w:rPr>
        <w:t>Otrzymaniem zawiadomie</w:t>
      </w:r>
      <w:r>
        <w:rPr>
          <w:rFonts w:ascii="Arial" w:eastAsia="Times New Roman" w:hAnsi="Arial" w:cs="Arial"/>
          <w:lang w:eastAsia="pl-PL"/>
        </w:rPr>
        <w:t xml:space="preserve">ń </w:t>
      </w:r>
      <w:r w:rsidRPr="0062412A">
        <w:rPr>
          <w:rFonts w:ascii="Arial" w:eastAsia="Times New Roman" w:hAnsi="Arial" w:cs="Arial"/>
          <w:lang w:eastAsia="pl-PL"/>
        </w:rPr>
        <w:t>Wojewody Zachodniopomorskiego z dni</w:t>
      </w:r>
      <w:r>
        <w:rPr>
          <w:rFonts w:ascii="Arial" w:eastAsia="Times New Roman" w:hAnsi="Arial" w:cs="Arial"/>
          <w:lang w:eastAsia="pl-PL"/>
        </w:rPr>
        <w:t>a:</w:t>
      </w:r>
    </w:p>
    <w:p w14:paraId="6E51ABE9" w14:textId="77777777" w:rsidR="007A424B" w:rsidRDefault="007A424B" w:rsidP="007A424B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6" w:name="_Hlk221870333"/>
      <w:r>
        <w:rPr>
          <w:rFonts w:ascii="Arial" w:eastAsia="Times New Roman" w:hAnsi="Arial" w:cs="Arial"/>
          <w:lang w:eastAsia="pl-PL"/>
        </w:rPr>
        <w:t>9 marca</w:t>
      </w:r>
      <w:r w:rsidRPr="009D0ED4">
        <w:rPr>
          <w:rFonts w:ascii="Arial" w:eastAsia="Times New Roman" w:hAnsi="Arial" w:cs="Arial"/>
          <w:lang w:eastAsia="pl-PL"/>
        </w:rPr>
        <w:t xml:space="preserve"> 202</w:t>
      </w:r>
      <w:r>
        <w:rPr>
          <w:rFonts w:ascii="Arial" w:eastAsia="Times New Roman" w:hAnsi="Arial" w:cs="Arial"/>
          <w:lang w:eastAsia="pl-PL"/>
        </w:rPr>
        <w:t>6</w:t>
      </w:r>
      <w:r w:rsidRPr="009D0ED4">
        <w:rPr>
          <w:rFonts w:ascii="Arial" w:eastAsia="Times New Roman" w:hAnsi="Arial" w:cs="Arial"/>
          <w:lang w:eastAsia="pl-PL"/>
        </w:rPr>
        <w:t xml:space="preserve"> r., w sprawie zwiększenia dla Powiatu Goleniowskiego dotacji celowej w dziale </w:t>
      </w:r>
      <w:r>
        <w:rPr>
          <w:rFonts w:ascii="Arial" w:eastAsia="Times New Roman" w:hAnsi="Arial" w:cs="Arial"/>
          <w:lang w:eastAsia="pl-PL"/>
        </w:rPr>
        <w:t>754</w:t>
      </w:r>
      <w:r w:rsidRPr="009D0ED4">
        <w:rPr>
          <w:rFonts w:ascii="Arial" w:eastAsia="Times New Roman" w:hAnsi="Arial" w:cs="Arial"/>
          <w:lang w:eastAsia="pl-PL"/>
        </w:rPr>
        <w:t xml:space="preserve">, rozdziale </w:t>
      </w:r>
      <w:r>
        <w:rPr>
          <w:rFonts w:ascii="Arial" w:eastAsia="Times New Roman" w:hAnsi="Arial" w:cs="Arial"/>
          <w:lang w:eastAsia="pl-PL"/>
        </w:rPr>
        <w:t>75411</w:t>
      </w:r>
      <w:r w:rsidRPr="009D0ED4">
        <w:rPr>
          <w:rFonts w:ascii="Arial" w:eastAsia="Times New Roman" w:hAnsi="Arial" w:cs="Arial"/>
          <w:lang w:eastAsia="pl-PL"/>
        </w:rPr>
        <w:t xml:space="preserve"> o kwotę </w:t>
      </w:r>
      <w:r>
        <w:rPr>
          <w:rFonts w:ascii="Arial" w:eastAsia="Times New Roman" w:hAnsi="Arial" w:cs="Arial"/>
          <w:lang w:eastAsia="pl-PL"/>
        </w:rPr>
        <w:t>702.600,00</w:t>
      </w:r>
      <w:r w:rsidRPr="009D0ED4">
        <w:rPr>
          <w:rFonts w:ascii="Arial" w:eastAsia="Times New Roman" w:hAnsi="Arial" w:cs="Arial"/>
          <w:lang w:eastAsia="pl-PL"/>
        </w:rPr>
        <w:t xml:space="preserve"> zł </w:t>
      </w:r>
      <w:bookmarkEnd w:id="6"/>
      <w:r w:rsidRPr="007A424B">
        <w:rPr>
          <w:rFonts w:ascii="Arial" w:eastAsia="Times New Roman" w:hAnsi="Arial" w:cs="Arial"/>
          <w:lang w:eastAsia="pl-PL"/>
        </w:rPr>
        <w:t>na sfinansowanie świadczeń dla funkcjonariuszy na okres 8 miesięcy br., tj.  świadczenia mieszkaniowego oraz zryczałtowanego zwrotu kosztów dojazdu do miejscowości, w której strażak pełni służbę</w:t>
      </w:r>
      <w:r>
        <w:rPr>
          <w:rFonts w:ascii="Arial" w:eastAsia="Times New Roman" w:hAnsi="Arial" w:cs="Arial"/>
          <w:lang w:eastAsia="pl-PL"/>
        </w:rPr>
        <w:t>,</w:t>
      </w:r>
    </w:p>
    <w:p w14:paraId="35B0AF89" w14:textId="77777777" w:rsidR="00061F84" w:rsidRDefault="007A424B" w:rsidP="007A424B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16</w:t>
      </w:r>
      <w:r w:rsidRPr="007A424B">
        <w:rPr>
          <w:rFonts w:ascii="Arial" w:eastAsia="Times New Roman" w:hAnsi="Arial" w:cs="Arial"/>
          <w:lang w:eastAsia="pl-PL"/>
        </w:rPr>
        <w:t xml:space="preserve"> marca 2026 r., w sprawie zwiększenia dla Powiatu Goleniowskiego dotacji celowej w dziale 754, rozdziale 75411 o kwotę </w:t>
      </w:r>
      <w:r>
        <w:rPr>
          <w:rFonts w:ascii="Arial" w:eastAsia="Times New Roman" w:hAnsi="Arial" w:cs="Arial"/>
          <w:lang w:eastAsia="pl-PL"/>
        </w:rPr>
        <w:t>385.000</w:t>
      </w:r>
      <w:r w:rsidRPr="007A424B">
        <w:rPr>
          <w:rFonts w:ascii="Arial" w:eastAsia="Times New Roman" w:hAnsi="Arial" w:cs="Arial"/>
          <w:lang w:eastAsia="pl-PL"/>
        </w:rPr>
        <w:t>,00 zł na realizację bieżących zadań z zakresu administracji rządowej, w tym na sfinansowanie równoważników pieniężnych i ekwiwalentów dla funkcjonariuszy, m.in. odpraw emerytalnych, nagród jubileuszowych, świadczeń motywacyjnych w Komendach Powiatowych/ Miejskich Państwowej Straży Pożarnej w województwie zachodniopomorskim</w:t>
      </w:r>
      <w:r w:rsidR="00061F84">
        <w:rPr>
          <w:rFonts w:ascii="Arial" w:eastAsia="Times New Roman" w:hAnsi="Arial" w:cs="Arial"/>
          <w:lang w:eastAsia="pl-PL"/>
        </w:rPr>
        <w:t>;</w:t>
      </w:r>
    </w:p>
    <w:p w14:paraId="6CD33237" w14:textId="77777777" w:rsidR="007A424B" w:rsidRPr="009D0ED4" w:rsidRDefault="007A424B" w:rsidP="007A424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>U</w:t>
      </w:r>
      <w:r w:rsidRPr="009D0ED4">
        <w:rPr>
          <w:rFonts w:ascii="Arial" w:eastAsia="Times New Roman" w:hAnsi="Arial" w:cs="Arial"/>
          <w:lang w:eastAsia="pl-PL"/>
        </w:rPr>
        <w:t>względnieniem wniosków:</w:t>
      </w:r>
    </w:p>
    <w:p w14:paraId="3FADE2CF" w14:textId="77777777" w:rsidR="00061F84" w:rsidRDefault="00061F84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7" w:name="_Hlk223356274"/>
      <w:bookmarkStart w:id="8" w:name="_Hlk223423411"/>
      <w:r>
        <w:rPr>
          <w:rFonts w:ascii="Arial" w:eastAsia="Times New Roman" w:hAnsi="Arial" w:cs="Arial"/>
          <w:lang w:eastAsia="pl-PL"/>
        </w:rPr>
        <w:t>Komendanta Powiatowego PSP w Goleniowie z dnia:</w:t>
      </w:r>
    </w:p>
    <w:p w14:paraId="72C39226" w14:textId="77777777" w:rsidR="00051350" w:rsidRDefault="00051350" w:rsidP="00061F84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12 marca </w:t>
      </w:r>
      <w:r w:rsidR="00E33B72" w:rsidRPr="00E33B72">
        <w:rPr>
          <w:rFonts w:ascii="Arial" w:eastAsia="Times New Roman" w:hAnsi="Arial" w:cs="Arial"/>
          <w:lang w:eastAsia="pl-PL"/>
        </w:rPr>
        <w:t>2026 r., w sprawie</w:t>
      </w:r>
      <w:r w:rsidR="00E33B72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zwiększenia w planie wydatków na kwotę 702.600,00 zł zgodnie z zawiadomieniem Wojewody Zachodniopomorskiego,</w:t>
      </w:r>
    </w:p>
    <w:p w14:paraId="0B425E09" w14:textId="16ABE322" w:rsidR="00051350" w:rsidRDefault="00051350" w:rsidP="00061F84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13 marca 2026 r., w sprawie </w:t>
      </w:r>
      <w:r w:rsidR="00E33B72">
        <w:rPr>
          <w:rFonts w:ascii="Arial" w:eastAsia="Times New Roman" w:hAnsi="Arial" w:cs="Arial"/>
          <w:lang w:eastAsia="pl-PL"/>
        </w:rPr>
        <w:t xml:space="preserve">przeniesienia w planie wydatków pomiędzy paragrafami na kwotę </w:t>
      </w:r>
      <w:r>
        <w:rPr>
          <w:rFonts w:ascii="Arial" w:eastAsia="Times New Roman" w:hAnsi="Arial" w:cs="Arial"/>
          <w:lang w:eastAsia="pl-PL"/>
        </w:rPr>
        <w:t xml:space="preserve">19.135,00 </w:t>
      </w:r>
      <w:r w:rsidR="00E33B72">
        <w:rPr>
          <w:rFonts w:ascii="Arial" w:eastAsia="Times New Roman" w:hAnsi="Arial" w:cs="Arial"/>
          <w:lang w:eastAsia="pl-PL"/>
        </w:rPr>
        <w:t xml:space="preserve">zł w celu dostosowania planu do potrzeb </w:t>
      </w:r>
      <w:r>
        <w:rPr>
          <w:rFonts w:ascii="Arial" w:eastAsia="Times New Roman" w:hAnsi="Arial" w:cs="Arial"/>
          <w:lang w:eastAsia="pl-PL"/>
        </w:rPr>
        <w:t>Jednostki,</w:t>
      </w:r>
    </w:p>
    <w:p w14:paraId="1C12F7FF" w14:textId="590CC92C" w:rsidR="00051350" w:rsidRDefault="00051350" w:rsidP="00051350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17 marca </w:t>
      </w:r>
      <w:r w:rsidRPr="00E33B72">
        <w:rPr>
          <w:rFonts w:ascii="Arial" w:eastAsia="Times New Roman" w:hAnsi="Arial" w:cs="Arial"/>
          <w:lang w:eastAsia="pl-PL"/>
        </w:rPr>
        <w:t>2026 r., w sprawie</w:t>
      </w:r>
      <w:r>
        <w:rPr>
          <w:rFonts w:ascii="Arial" w:eastAsia="Times New Roman" w:hAnsi="Arial" w:cs="Arial"/>
          <w:lang w:eastAsia="pl-PL"/>
        </w:rPr>
        <w:t xml:space="preserve"> zwiększenia w planie wydatków na kwotę 385.000,00 zł zgodnie z zawiadomieniem Wojewody Zachodniopomorskiego oraz przeniesienie pomiędzy paragrafami na kwotę 10.198,70 zł;</w:t>
      </w:r>
    </w:p>
    <w:p w14:paraId="430E0B80" w14:textId="77777777" w:rsidR="00414657" w:rsidRPr="00414657" w:rsidRDefault="009D0ED4" w:rsidP="00E33B72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E33B72">
        <w:rPr>
          <w:rFonts w:ascii="Arial" w:hAnsi="Arial" w:cs="Arial"/>
        </w:rPr>
        <w:t>Dyrektora</w:t>
      </w:r>
      <w:r w:rsidR="007D5316" w:rsidRPr="00E33B72">
        <w:rPr>
          <w:rFonts w:ascii="Arial" w:hAnsi="Arial" w:cs="Arial"/>
        </w:rPr>
        <w:t xml:space="preserve"> </w:t>
      </w:r>
      <w:r w:rsidR="00414657">
        <w:rPr>
          <w:rFonts w:ascii="Arial" w:hAnsi="Arial" w:cs="Arial"/>
        </w:rPr>
        <w:t>PPP w Goleniowie</w:t>
      </w:r>
      <w:r w:rsidR="00333290" w:rsidRPr="00E33B72">
        <w:rPr>
          <w:rFonts w:ascii="Arial" w:hAnsi="Arial" w:cs="Arial"/>
        </w:rPr>
        <w:t xml:space="preserve"> </w:t>
      </w:r>
      <w:r w:rsidRPr="00E33B72">
        <w:rPr>
          <w:rFonts w:ascii="Arial" w:hAnsi="Arial" w:cs="Arial"/>
        </w:rPr>
        <w:t xml:space="preserve">z </w:t>
      </w:r>
      <w:bookmarkEnd w:id="7"/>
      <w:r w:rsidRPr="00E33B72">
        <w:rPr>
          <w:rFonts w:ascii="Arial" w:hAnsi="Arial" w:cs="Arial"/>
        </w:rPr>
        <w:t>dnia</w:t>
      </w:r>
      <w:r w:rsidR="00762A46" w:rsidRPr="00E33B72">
        <w:rPr>
          <w:rFonts w:ascii="Arial" w:hAnsi="Arial" w:cs="Arial"/>
        </w:rPr>
        <w:t xml:space="preserve"> </w:t>
      </w:r>
      <w:r w:rsidR="00414657">
        <w:rPr>
          <w:rFonts w:ascii="Arial" w:hAnsi="Arial" w:cs="Arial"/>
        </w:rPr>
        <w:t>12</w:t>
      </w:r>
      <w:r w:rsidR="00E33B72">
        <w:rPr>
          <w:rFonts w:ascii="Arial" w:hAnsi="Arial" w:cs="Arial"/>
        </w:rPr>
        <w:t xml:space="preserve"> marca</w:t>
      </w:r>
      <w:r w:rsidR="00762A46" w:rsidRPr="00E33B72">
        <w:rPr>
          <w:rFonts w:ascii="Arial" w:hAnsi="Arial" w:cs="Arial"/>
        </w:rPr>
        <w:t xml:space="preserve"> 2026 r., w sprawie </w:t>
      </w:r>
      <w:r w:rsidR="00414657">
        <w:rPr>
          <w:rFonts w:ascii="Arial" w:hAnsi="Arial" w:cs="Arial"/>
        </w:rPr>
        <w:t>zwiększenia planu wydatków o kwotę 5.881,00 zł., z przeznaczeniem na wypłatę nagrody jubileuszowej dla pracownika Jednostki. Środki na ten cel uruchamia się z Wydziału Oświaty i Sportu.</w:t>
      </w:r>
    </w:p>
    <w:bookmarkEnd w:id="8"/>
    <w:p w14:paraId="3520A9C9" w14:textId="77777777" w:rsidR="00C34274" w:rsidRDefault="00C34274" w:rsidP="00037F91">
      <w:pPr>
        <w:spacing w:after="0" w:line="240" w:lineRule="auto"/>
        <w:rPr>
          <w:rFonts w:ascii="Arial" w:hAnsi="Arial" w:cs="Arial"/>
        </w:rPr>
      </w:pPr>
    </w:p>
    <w:p w14:paraId="748D125C" w14:textId="725CCBE4" w:rsidR="00037F91" w:rsidRDefault="00037F91" w:rsidP="00037F91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Goleniów, dnia</w:t>
      </w:r>
      <w:r w:rsidR="004104DA">
        <w:rPr>
          <w:rFonts w:ascii="Arial" w:hAnsi="Arial" w:cs="Arial"/>
        </w:rPr>
        <w:t xml:space="preserve"> </w:t>
      </w:r>
      <w:r w:rsidR="005B4E31">
        <w:rPr>
          <w:rFonts w:ascii="Arial" w:hAnsi="Arial" w:cs="Arial"/>
        </w:rPr>
        <w:t>1</w:t>
      </w:r>
      <w:r w:rsidR="00414657">
        <w:rPr>
          <w:rFonts w:ascii="Arial" w:hAnsi="Arial" w:cs="Arial"/>
        </w:rPr>
        <w:t>8</w:t>
      </w:r>
      <w:r w:rsidR="005B4E31">
        <w:rPr>
          <w:rFonts w:ascii="Arial" w:hAnsi="Arial" w:cs="Arial"/>
        </w:rPr>
        <w:t xml:space="preserve"> marca</w:t>
      </w:r>
      <w:r>
        <w:rPr>
          <w:rFonts w:ascii="Arial" w:hAnsi="Arial" w:cs="Arial"/>
        </w:rPr>
        <w:t xml:space="preserve"> </w:t>
      </w:r>
      <w:r w:rsidRPr="001E3D5E">
        <w:rPr>
          <w:rFonts w:ascii="Arial" w:hAnsi="Arial" w:cs="Arial"/>
        </w:rPr>
        <w:t>202</w:t>
      </w:r>
      <w:r w:rsidR="00B053F0"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</w:p>
    <w:p w14:paraId="194DA07E" w14:textId="77777777" w:rsidR="00E86B56" w:rsidRDefault="00037F91" w:rsidP="00E86B56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Opracowała: Barbara Bąk</w:t>
      </w:r>
      <w:bookmarkStart w:id="9" w:name="_Hlk164240474"/>
      <w:bookmarkEnd w:id="9"/>
    </w:p>
    <w:sectPr w:rsidR="00E86B56" w:rsidSect="00B6629B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28679" w14:textId="77777777" w:rsidR="00512285" w:rsidRDefault="00512285" w:rsidP="00497B21">
      <w:pPr>
        <w:spacing w:after="0" w:line="240" w:lineRule="auto"/>
      </w:pPr>
      <w:r>
        <w:separator/>
      </w:r>
    </w:p>
  </w:endnote>
  <w:endnote w:type="continuationSeparator" w:id="0">
    <w:p w14:paraId="2117E85C" w14:textId="77777777" w:rsidR="00512285" w:rsidRDefault="00512285" w:rsidP="0049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7E63A" w14:textId="77777777" w:rsidR="00512285" w:rsidRDefault="00512285" w:rsidP="00497B21">
      <w:pPr>
        <w:spacing w:after="0" w:line="240" w:lineRule="auto"/>
      </w:pPr>
      <w:r>
        <w:separator/>
      </w:r>
    </w:p>
  </w:footnote>
  <w:footnote w:type="continuationSeparator" w:id="0">
    <w:p w14:paraId="01390DDB" w14:textId="77777777" w:rsidR="00512285" w:rsidRDefault="00512285" w:rsidP="0049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61E26"/>
    <w:multiLevelType w:val="hybridMultilevel"/>
    <w:tmpl w:val="63FE8A18"/>
    <w:lvl w:ilvl="0" w:tplc="627464B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0814E2"/>
    <w:multiLevelType w:val="hybridMultilevel"/>
    <w:tmpl w:val="71982FF2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9BA4510"/>
    <w:multiLevelType w:val="hybridMultilevel"/>
    <w:tmpl w:val="53682134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0C7A44BE"/>
    <w:multiLevelType w:val="hybridMultilevel"/>
    <w:tmpl w:val="C38C650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53E54"/>
    <w:multiLevelType w:val="hybridMultilevel"/>
    <w:tmpl w:val="A9F00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81CCA"/>
    <w:multiLevelType w:val="hybridMultilevel"/>
    <w:tmpl w:val="00762FD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C005D0E"/>
    <w:multiLevelType w:val="hybridMultilevel"/>
    <w:tmpl w:val="063C8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F0F4A32"/>
    <w:multiLevelType w:val="hybridMultilevel"/>
    <w:tmpl w:val="40D0D95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1777E3"/>
    <w:multiLevelType w:val="hybridMultilevel"/>
    <w:tmpl w:val="0ACA479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2DD21DC6"/>
    <w:multiLevelType w:val="hybridMultilevel"/>
    <w:tmpl w:val="92FE9FD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2E3A24CD"/>
    <w:multiLevelType w:val="hybridMultilevel"/>
    <w:tmpl w:val="F6D87F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A141CA"/>
    <w:multiLevelType w:val="hybridMultilevel"/>
    <w:tmpl w:val="59EE76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6658FD"/>
    <w:multiLevelType w:val="hybridMultilevel"/>
    <w:tmpl w:val="637C29A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DB3358C"/>
    <w:multiLevelType w:val="hybridMultilevel"/>
    <w:tmpl w:val="FFF4BBA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E1C01F1"/>
    <w:multiLevelType w:val="multilevel"/>
    <w:tmpl w:val="63FE8A18"/>
    <w:styleLink w:val="Biecalista1"/>
    <w:lvl w:ilvl="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4B6269"/>
    <w:multiLevelType w:val="hybridMultilevel"/>
    <w:tmpl w:val="39E8FC52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41C02F1A"/>
    <w:multiLevelType w:val="hybridMultilevel"/>
    <w:tmpl w:val="5A2E13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36730E"/>
    <w:multiLevelType w:val="hybridMultilevel"/>
    <w:tmpl w:val="D1CAF0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F7053DF"/>
    <w:multiLevelType w:val="hybridMultilevel"/>
    <w:tmpl w:val="1FA8F4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462B5A"/>
    <w:multiLevelType w:val="hybridMultilevel"/>
    <w:tmpl w:val="97D2EA2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AD374E"/>
    <w:multiLevelType w:val="hybridMultilevel"/>
    <w:tmpl w:val="F40E6886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1" w15:restartNumberingAfterBreak="0">
    <w:nsid w:val="57355C09"/>
    <w:multiLevelType w:val="hybridMultilevel"/>
    <w:tmpl w:val="2BAE0E3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52674D"/>
    <w:multiLevelType w:val="hybridMultilevel"/>
    <w:tmpl w:val="B8B4416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406A40"/>
    <w:multiLevelType w:val="hybridMultilevel"/>
    <w:tmpl w:val="C41E604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4" w15:restartNumberingAfterBreak="0">
    <w:nsid w:val="63881754"/>
    <w:multiLevelType w:val="hybridMultilevel"/>
    <w:tmpl w:val="45B816EC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5" w15:restartNumberingAfterBreak="0">
    <w:nsid w:val="685D7FE4"/>
    <w:multiLevelType w:val="hybridMultilevel"/>
    <w:tmpl w:val="1EFC359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99F4276"/>
    <w:multiLevelType w:val="hybridMultilevel"/>
    <w:tmpl w:val="D868BDC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6A8D6186"/>
    <w:multiLevelType w:val="hybridMultilevel"/>
    <w:tmpl w:val="1FA8F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D47263"/>
    <w:multiLevelType w:val="hybridMultilevel"/>
    <w:tmpl w:val="66AADD4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C997665"/>
    <w:multiLevelType w:val="hybridMultilevel"/>
    <w:tmpl w:val="9B06C5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F472EA"/>
    <w:multiLevelType w:val="hybridMultilevel"/>
    <w:tmpl w:val="71401BF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5C7DB9"/>
    <w:multiLevelType w:val="hybridMultilevel"/>
    <w:tmpl w:val="563EF9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2C42BC"/>
    <w:multiLevelType w:val="hybridMultilevel"/>
    <w:tmpl w:val="C3562F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6774FF"/>
    <w:multiLevelType w:val="hybridMultilevel"/>
    <w:tmpl w:val="AAA89E6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4D27CA3"/>
    <w:multiLevelType w:val="hybridMultilevel"/>
    <w:tmpl w:val="9356F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D54C19"/>
    <w:multiLevelType w:val="hybridMultilevel"/>
    <w:tmpl w:val="63FE8A18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BF5498A"/>
    <w:multiLevelType w:val="hybridMultilevel"/>
    <w:tmpl w:val="EA2AD37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7" w15:restartNumberingAfterBreak="0">
    <w:nsid w:val="7CC61356"/>
    <w:multiLevelType w:val="hybridMultilevel"/>
    <w:tmpl w:val="20E2DC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D311916"/>
    <w:multiLevelType w:val="hybridMultilevel"/>
    <w:tmpl w:val="4198E79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D8B150C"/>
    <w:multiLevelType w:val="hybridMultilevel"/>
    <w:tmpl w:val="3B1C297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DD10BE0"/>
    <w:multiLevelType w:val="hybridMultilevel"/>
    <w:tmpl w:val="637C29A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27274234">
    <w:abstractNumId w:val="16"/>
  </w:num>
  <w:num w:numId="2" w16cid:durableId="1757629189">
    <w:abstractNumId w:val="4"/>
  </w:num>
  <w:num w:numId="3" w16cid:durableId="1024476126">
    <w:abstractNumId w:val="27"/>
  </w:num>
  <w:num w:numId="4" w16cid:durableId="466818575">
    <w:abstractNumId w:val="37"/>
  </w:num>
  <w:num w:numId="5" w16cid:durableId="1479222567">
    <w:abstractNumId w:val="18"/>
  </w:num>
  <w:num w:numId="6" w16cid:durableId="413208778">
    <w:abstractNumId w:val="11"/>
  </w:num>
  <w:num w:numId="7" w16cid:durableId="1909344460">
    <w:abstractNumId w:val="39"/>
  </w:num>
  <w:num w:numId="8" w16cid:durableId="1267469117">
    <w:abstractNumId w:val="19"/>
  </w:num>
  <w:num w:numId="9" w16cid:durableId="1289776846">
    <w:abstractNumId w:val="10"/>
  </w:num>
  <w:num w:numId="10" w16cid:durableId="1009525411">
    <w:abstractNumId w:val="34"/>
  </w:num>
  <w:num w:numId="11" w16cid:durableId="820734742">
    <w:abstractNumId w:val="31"/>
  </w:num>
  <w:num w:numId="12" w16cid:durableId="1882546448">
    <w:abstractNumId w:val="25"/>
  </w:num>
  <w:num w:numId="13" w16cid:durableId="977612976">
    <w:abstractNumId w:val="5"/>
  </w:num>
  <w:num w:numId="14" w16cid:durableId="780032021">
    <w:abstractNumId w:val="32"/>
  </w:num>
  <w:num w:numId="15" w16cid:durableId="204831551">
    <w:abstractNumId w:val="24"/>
  </w:num>
  <w:num w:numId="16" w16cid:durableId="1304457879">
    <w:abstractNumId w:val="30"/>
  </w:num>
  <w:num w:numId="17" w16cid:durableId="788861572">
    <w:abstractNumId w:val="38"/>
  </w:num>
  <w:num w:numId="18" w16cid:durableId="174656418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91809553">
    <w:abstractNumId w:val="22"/>
  </w:num>
  <w:num w:numId="20" w16cid:durableId="208881252">
    <w:abstractNumId w:val="13"/>
  </w:num>
  <w:num w:numId="21" w16cid:durableId="1427380045">
    <w:abstractNumId w:val="6"/>
  </w:num>
  <w:num w:numId="22" w16cid:durableId="1652833503">
    <w:abstractNumId w:val="0"/>
  </w:num>
  <w:num w:numId="23" w16cid:durableId="1369334681">
    <w:abstractNumId w:val="7"/>
  </w:num>
  <w:num w:numId="24" w16cid:durableId="1110010089">
    <w:abstractNumId w:val="36"/>
  </w:num>
  <w:num w:numId="25" w16cid:durableId="1874028835">
    <w:abstractNumId w:val="9"/>
  </w:num>
  <w:num w:numId="26" w16cid:durableId="932056197">
    <w:abstractNumId w:val="33"/>
  </w:num>
  <w:num w:numId="27" w16cid:durableId="348919805">
    <w:abstractNumId w:val="28"/>
  </w:num>
  <w:num w:numId="28" w16cid:durableId="444618720">
    <w:abstractNumId w:val="14"/>
  </w:num>
  <w:num w:numId="29" w16cid:durableId="10255838">
    <w:abstractNumId w:val="1"/>
  </w:num>
  <w:num w:numId="30" w16cid:durableId="391972776">
    <w:abstractNumId w:val="29"/>
  </w:num>
  <w:num w:numId="31" w16cid:durableId="488516725">
    <w:abstractNumId w:val="35"/>
  </w:num>
  <w:num w:numId="32" w16cid:durableId="520357640">
    <w:abstractNumId w:val="23"/>
  </w:num>
  <w:num w:numId="33" w16cid:durableId="1106802184">
    <w:abstractNumId w:val="21"/>
  </w:num>
  <w:num w:numId="34" w16cid:durableId="1440641819">
    <w:abstractNumId w:val="8"/>
  </w:num>
  <w:num w:numId="35" w16cid:durableId="67503707">
    <w:abstractNumId w:val="2"/>
  </w:num>
  <w:num w:numId="36" w16cid:durableId="724791809">
    <w:abstractNumId w:val="20"/>
  </w:num>
  <w:num w:numId="37" w16cid:durableId="767772866">
    <w:abstractNumId w:val="3"/>
  </w:num>
  <w:num w:numId="38" w16cid:durableId="1157721717">
    <w:abstractNumId w:val="17"/>
  </w:num>
  <w:num w:numId="39" w16cid:durableId="1008680043">
    <w:abstractNumId w:val="12"/>
  </w:num>
  <w:num w:numId="40" w16cid:durableId="1253515283">
    <w:abstractNumId w:val="40"/>
  </w:num>
  <w:num w:numId="41" w16cid:durableId="1767268950">
    <w:abstractNumId w:val="15"/>
  </w:num>
  <w:num w:numId="42" w16cid:durableId="194198729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40"/>
    <w:rsid w:val="00036FA3"/>
    <w:rsid w:val="00037F91"/>
    <w:rsid w:val="000458EA"/>
    <w:rsid w:val="00047A04"/>
    <w:rsid w:val="00051350"/>
    <w:rsid w:val="00061F84"/>
    <w:rsid w:val="00071840"/>
    <w:rsid w:val="000733DB"/>
    <w:rsid w:val="00095AA8"/>
    <w:rsid w:val="000A41EC"/>
    <w:rsid w:val="000A7C9B"/>
    <w:rsid w:val="000D3253"/>
    <w:rsid w:val="000D5ED0"/>
    <w:rsid w:val="000D6F9F"/>
    <w:rsid w:val="000D7FAB"/>
    <w:rsid w:val="000E5C7E"/>
    <w:rsid w:val="00111715"/>
    <w:rsid w:val="00112C36"/>
    <w:rsid w:val="00113AF4"/>
    <w:rsid w:val="00113BF3"/>
    <w:rsid w:val="00124FFF"/>
    <w:rsid w:val="00126B5C"/>
    <w:rsid w:val="0013498E"/>
    <w:rsid w:val="00136AA0"/>
    <w:rsid w:val="00144642"/>
    <w:rsid w:val="001546FA"/>
    <w:rsid w:val="001562F6"/>
    <w:rsid w:val="00165F85"/>
    <w:rsid w:val="001A3072"/>
    <w:rsid w:val="001B1B61"/>
    <w:rsid w:val="001B20C8"/>
    <w:rsid w:val="001B2A2F"/>
    <w:rsid w:val="001B3EAA"/>
    <w:rsid w:val="001B5D7B"/>
    <w:rsid w:val="001C4F2A"/>
    <w:rsid w:val="001D05F5"/>
    <w:rsid w:val="001E2839"/>
    <w:rsid w:val="001E3D5E"/>
    <w:rsid w:val="002404CD"/>
    <w:rsid w:val="0024147D"/>
    <w:rsid w:val="00253273"/>
    <w:rsid w:val="00254EE0"/>
    <w:rsid w:val="00264A78"/>
    <w:rsid w:val="00284546"/>
    <w:rsid w:val="002A5DB8"/>
    <w:rsid w:val="002B1CCF"/>
    <w:rsid w:val="002C7223"/>
    <w:rsid w:val="002D67C5"/>
    <w:rsid w:val="002E3C6D"/>
    <w:rsid w:val="002E5D3E"/>
    <w:rsid w:val="002E62C0"/>
    <w:rsid w:val="002F2BDA"/>
    <w:rsid w:val="002F4B5B"/>
    <w:rsid w:val="003058E4"/>
    <w:rsid w:val="00306805"/>
    <w:rsid w:val="00330FE1"/>
    <w:rsid w:val="00333290"/>
    <w:rsid w:val="00341766"/>
    <w:rsid w:val="00341B57"/>
    <w:rsid w:val="003646DE"/>
    <w:rsid w:val="003702F6"/>
    <w:rsid w:val="0037551D"/>
    <w:rsid w:val="003818AD"/>
    <w:rsid w:val="003830B0"/>
    <w:rsid w:val="00392F43"/>
    <w:rsid w:val="00395196"/>
    <w:rsid w:val="00396AF4"/>
    <w:rsid w:val="003A56C9"/>
    <w:rsid w:val="003B1B57"/>
    <w:rsid w:val="003B21A9"/>
    <w:rsid w:val="003B477C"/>
    <w:rsid w:val="003C69B5"/>
    <w:rsid w:val="003D0613"/>
    <w:rsid w:val="003D0777"/>
    <w:rsid w:val="003D6E54"/>
    <w:rsid w:val="003F1123"/>
    <w:rsid w:val="003F118A"/>
    <w:rsid w:val="003F1A10"/>
    <w:rsid w:val="004104DA"/>
    <w:rsid w:val="00413378"/>
    <w:rsid w:val="00414657"/>
    <w:rsid w:val="004147A0"/>
    <w:rsid w:val="00417F57"/>
    <w:rsid w:val="00435051"/>
    <w:rsid w:val="004367CA"/>
    <w:rsid w:val="004432DF"/>
    <w:rsid w:val="00453192"/>
    <w:rsid w:val="00462158"/>
    <w:rsid w:val="00476EC1"/>
    <w:rsid w:val="00480A86"/>
    <w:rsid w:val="00490C04"/>
    <w:rsid w:val="00494015"/>
    <w:rsid w:val="004969EF"/>
    <w:rsid w:val="00496F87"/>
    <w:rsid w:val="00497B21"/>
    <w:rsid w:val="004A150B"/>
    <w:rsid w:val="004A3669"/>
    <w:rsid w:val="004A4061"/>
    <w:rsid w:val="004A6532"/>
    <w:rsid w:val="004B09C5"/>
    <w:rsid w:val="004B4265"/>
    <w:rsid w:val="004B50BC"/>
    <w:rsid w:val="004B7B8B"/>
    <w:rsid w:val="004E105E"/>
    <w:rsid w:val="004F49F5"/>
    <w:rsid w:val="005011C5"/>
    <w:rsid w:val="00512285"/>
    <w:rsid w:val="005145EC"/>
    <w:rsid w:val="005215A3"/>
    <w:rsid w:val="00521971"/>
    <w:rsid w:val="00524E06"/>
    <w:rsid w:val="00534C12"/>
    <w:rsid w:val="00537D82"/>
    <w:rsid w:val="00546B22"/>
    <w:rsid w:val="005577D5"/>
    <w:rsid w:val="00575EDB"/>
    <w:rsid w:val="00577C27"/>
    <w:rsid w:val="00580058"/>
    <w:rsid w:val="00582B03"/>
    <w:rsid w:val="005A181C"/>
    <w:rsid w:val="005A66C9"/>
    <w:rsid w:val="005A7A2C"/>
    <w:rsid w:val="005B4E31"/>
    <w:rsid w:val="005C0C36"/>
    <w:rsid w:val="005C3FA1"/>
    <w:rsid w:val="005D4438"/>
    <w:rsid w:val="005D6016"/>
    <w:rsid w:val="0062412A"/>
    <w:rsid w:val="00625DB1"/>
    <w:rsid w:val="006277DF"/>
    <w:rsid w:val="00641538"/>
    <w:rsid w:val="0064273D"/>
    <w:rsid w:val="00645615"/>
    <w:rsid w:val="00650DFD"/>
    <w:rsid w:val="00651499"/>
    <w:rsid w:val="00690EC6"/>
    <w:rsid w:val="00692FAF"/>
    <w:rsid w:val="00695DB5"/>
    <w:rsid w:val="006B171F"/>
    <w:rsid w:val="006C2B84"/>
    <w:rsid w:val="006E1769"/>
    <w:rsid w:val="007043AD"/>
    <w:rsid w:val="00734546"/>
    <w:rsid w:val="00735E38"/>
    <w:rsid w:val="0073652A"/>
    <w:rsid w:val="0073705B"/>
    <w:rsid w:val="00744C6A"/>
    <w:rsid w:val="00753212"/>
    <w:rsid w:val="00755FB3"/>
    <w:rsid w:val="00761A63"/>
    <w:rsid w:val="00762A46"/>
    <w:rsid w:val="007635C5"/>
    <w:rsid w:val="00766597"/>
    <w:rsid w:val="00782168"/>
    <w:rsid w:val="007A424B"/>
    <w:rsid w:val="007B0161"/>
    <w:rsid w:val="007D2240"/>
    <w:rsid w:val="007D5316"/>
    <w:rsid w:val="007F2061"/>
    <w:rsid w:val="008010EF"/>
    <w:rsid w:val="00801451"/>
    <w:rsid w:val="00803FFA"/>
    <w:rsid w:val="0081219F"/>
    <w:rsid w:val="00814B77"/>
    <w:rsid w:val="00820112"/>
    <w:rsid w:val="00826F8C"/>
    <w:rsid w:val="00832115"/>
    <w:rsid w:val="008322C4"/>
    <w:rsid w:val="00832318"/>
    <w:rsid w:val="00840DC3"/>
    <w:rsid w:val="00841AF9"/>
    <w:rsid w:val="00853DE9"/>
    <w:rsid w:val="00867A16"/>
    <w:rsid w:val="00874B36"/>
    <w:rsid w:val="00875C2F"/>
    <w:rsid w:val="00884F52"/>
    <w:rsid w:val="008971C8"/>
    <w:rsid w:val="008A2F9A"/>
    <w:rsid w:val="008A7B62"/>
    <w:rsid w:val="008C3580"/>
    <w:rsid w:val="008C72E2"/>
    <w:rsid w:val="008D4741"/>
    <w:rsid w:val="008D4A76"/>
    <w:rsid w:val="008F0B72"/>
    <w:rsid w:val="008F268A"/>
    <w:rsid w:val="00906898"/>
    <w:rsid w:val="009168AB"/>
    <w:rsid w:val="00921953"/>
    <w:rsid w:val="009252A9"/>
    <w:rsid w:val="0094667C"/>
    <w:rsid w:val="0095450A"/>
    <w:rsid w:val="00957677"/>
    <w:rsid w:val="009A0D2B"/>
    <w:rsid w:val="009A2841"/>
    <w:rsid w:val="009B1440"/>
    <w:rsid w:val="009D0ED4"/>
    <w:rsid w:val="009E0339"/>
    <w:rsid w:val="009E314A"/>
    <w:rsid w:val="009E5508"/>
    <w:rsid w:val="009F00BD"/>
    <w:rsid w:val="00A01180"/>
    <w:rsid w:val="00A0281E"/>
    <w:rsid w:val="00A11B6E"/>
    <w:rsid w:val="00A22F38"/>
    <w:rsid w:val="00A37231"/>
    <w:rsid w:val="00A4417D"/>
    <w:rsid w:val="00A4596A"/>
    <w:rsid w:val="00A6640D"/>
    <w:rsid w:val="00A73BE9"/>
    <w:rsid w:val="00A83DC0"/>
    <w:rsid w:val="00AA1D0B"/>
    <w:rsid w:val="00AA6700"/>
    <w:rsid w:val="00AB51A7"/>
    <w:rsid w:val="00AC3DE4"/>
    <w:rsid w:val="00AC4A06"/>
    <w:rsid w:val="00AD6227"/>
    <w:rsid w:val="00AE0D38"/>
    <w:rsid w:val="00AE55C2"/>
    <w:rsid w:val="00AF09CA"/>
    <w:rsid w:val="00AF1C2D"/>
    <w:rsid w:val="00B036B7"/>
    <w:rsid w:val="00B053F0"/>
    <w:rsid w:val="00B11DA8"/>
    <w:rsid w:val="00B134E0"/>
    <w:rsid w:val="00B31EAD"/>
    <w:rsid w:val="00B36F76"/>
    <w:rsid w:val="00B37872"/>
    <w:rsid w:val="00B41247"/>
    <w:rsid w:val="00B4271A"/>
    <w:rsid w:val="00B433EC"/>
    <w:rsid w:val="00B43E7D"/>
    <w:rsid w:val="00B54085"/>
    <w:rsid w:val="00B57218"/>
    <w:rsid w:val="00B6017A"/>
    <w:rsid w:val="00B6629B"/>
    <w:rsid w:val="00B70176"/>
    <w:rsid w:val="00B75AE2"/>
    <w:rsid w:val="00B806FA"/>
    <w:rsid w:val="00B81C75"/>
    <w:rsid w:val="00B903B2"/>
    <w:rsid w:val="00BA1A6D"/>
    <w:rsid w:val="00BA466C"/>
    <w:rsid w:val="00BD0FAB"/>
    <w:rsid w:val="00BD2AE4"/>
    <w:rsid w:val="00BE114E"/>
    <w:rsid w:val="00C0781A"/>
    <w:rsid w:val="00C07B69"/>
    <w:rsid w:val="00C121D2"/>
    <w:rsid w:val="00C13153"/>
    <w:rsid w:val="00C33501"/>
    <w:rsid w:val="00C34274"/>
    <w:rsid w:val="00C378BC"/>
    <w:rsid w:val="00C55011"/>
    <w:rsid w:val="00C71129"/>
    <w:rsid w:val="00C77E98"/>
    <w:rsid w:val="00C80C4F"/>
    <w:rsid w:val="00C8510D"/>
    <w:rsid w:val="00C93C82"/>
    <w:rsid w:val="00C948D8"/>
    <w:rsid w:val="00C9672D"/>
    <w:rsid w:val="00CA1815"/>
    <w:rsid w:val="00CB1850"/>
    <w:rsid w:val="00CB190B"/>
    <w:rsid w:val="00CB79DF"/>
    <w:rsid w:val="00CC347E"/>
    <w:rsid w:val="00CC5331"/>
    <w:rsid w:val="00CC69A9"/>
    <w:rsid w:val="00CE4CD0"/>
    <w:rsid w:val="00CF0898"/>
    <w:rsid w:val="00D076D4"/>
    <w:rsid w:val="00D1042E"/>
    <w:rsid w:val="00D14FF3"/>
    <w:rsid w:val="00D17CE4"/>
    <w:rsid w:val="00D24BF1"/>
    <w:rsid w:val="00D27BA0"/>
    <w:rsid w:val="00D347B2"/>
    <w:rsid w:val="00D40204"/>
    <w:rsid w:val="00D45513"/>
    <w:rsid w:val="00D50687"/>
    <w:rsid w:val="00D52C1E"/>
    <w:rsid w:val="00D64117"/>
    <w:rsid w:val="00D66DF9"/>
    <w:rsid w:val="00D7747F"/>
    <w:rsid w:val="00D81431"/>
    <w:rsid w:val="00D83536"/>
    <w:rsid w:val="00D9456F"/>
    <w:rsid w:val="00DA2910"/>
    <w:rsid w:val="00DB3E10"/>
    <w:rsid w:val="00DB68A9"/>
    <w:rsid w:val="00DE36DB"/>
    <w:rsid w:val="00E0404A"/>
    <w:rsid w:val="00E1451A"/>
    <w:rsid w:val="00E16BB5"/>
    <w:rsid w:val="00E1782C"/>
    <w:rsid w:val="00E2016D"/>
    <w:rsid w:val="00E21B65"/>
    <w:rsid w:val="00E33B72"/>
    <w:rsid w:val="00E35E41"/>
    <w:rsid w:val="00E42DFD"/>
    <w:rsid w:val="00E441C3"/>
    <w:rsid w:val="00E508B2"/>
    <w:rsid w:val="00E6064C"/>
    <w:rsid w:val="00E6079A"/>
    <w:rsid w:val="00E70833"/>
    <w:rsid w:val="00E71930"/>
    <w:rsid w:val="00E71B80"/>
    <w:rsid w:val="00E81A8B"/>
    <w:rsid w:val="00E86B2A"/>
    <w:rsid w:val="00E86B56"/>
    <w:rsid w:val="00E93B1D"/>
    <w:rsid w:val="00E964CE"/>
    <w:rsid w:val="00EA063A"/>
    <w:rsid w:val="00EC30C5"/>
    <w:rsid w:val="00EC58E2"/>
    <w:rsid w:val="00ED6465"/>
    <w:rsid w:val="00EF1593"/>
    <w:rsid w:val="00EF75FD"/>
    <w:rsid w:val="00F015E4"/>
    <w:rsid w:val="00F16364"/>
    <w:rsid w:val="00F36367"/>
    <w:rsid w:val="00F4123B"/>
    <w:rsid w:val="00F50387"/>
    <w:rsid w:val="00F625FE"/>
    <w:rsid w:val="00F659F9"/>
    <w:rsid w:val="00F66046"/>
    <w:rsid w:val="00F97F39"/>
    <w:rsid w:val="00FA43A4"/>
    <w:rsid w:val="00FB4675"/>
    <w:rsid w:val="00FC4609"/>
    <w:rsid w:val="00FD54F4"/>
    <w:rsid w:val="00FD6555"/>
    <w:rsid w:val="00FE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9BC0"/>
  <w15:chartTrackingRefBased/>
  <w15:docId w15:val="{FE01150D-0375-4627-BE5F-39C884C9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3C82"/>
    <w:pPr>
      <w:ind w:left="720"/>
      <w:contextualSpacing/>
    </w:pPr>
  </w:style>
  <w:style w:type="character" w:customStyle="1" w:styleId="hgkelc">
    <w:name w:val="hgkelc"/>
    <w:basedOn w:val="Domylnaczcionkaakapitu"/>
    <w:rsid w:val="00A6640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7B21"/>
    <w:rPr>
      <w:vertAlign w:val="superscript"/>
    </w:rPr>
  </w:style>
  <w:style w:type="numbering" w:customStyle="1" w:styleId="Biecalista1">
    <w:name w:val="Bieżąca lista1"/>
    <w:uiPriority w:val="99"/>
    <w:rsid w:val="007043AD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6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Starostwo Powiatowe w Goleniowie</cp:lastModifiedBy>
  <cp:revision>2</cp:revision>
  <cp:lastPrinted>2026-03-23T09:51:00Z</cp:lastPrinted>
  <dcterms:created xsi:type="dcterms:W3CDTF">2026-03-23T09:52:00Z</dcterms:created>
  <dcterms:modified xsi:type="dcterms:W3CDTF">2026-03-23T09:52:00Z</dcterms:modified>
</cp:coreProperties>
</file>