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9EDD0" w14:textId="12CBEBD6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Hlk215061994"/>
      <w:r w:rsidRPr="00B161DF">
        <w:rPr>
          <w:rFonts w:ascii="Arial" w:hAnsi="Arial" w:cs="Arial"/>
          <w:sz w:val="24"/>
          <w:szCs w:val="24"/>
        </w:rPr>
        <w:t xml:space="preserve">Uchwała Nr </w:t>
      </w:r>
      <w:r w:rsidR="000528B5" w:rsidRPr="00B161DF">
        <w:rPr>
          <w:rFonts w:ascii="Arial" w:hAnsi="Arial" w:cs="Arial"/>
          <w:sz w:val="24"/>
          <w:szCs w:val="24"/>
        </w:rPr>
        <w:t>XVII/119/25</w:t>
      </w:r>
    </w:p>
    <w:p w14:paraId="43B5029A" w14:textId="2A353EDC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>Rady Powiatu Goleniowskiego</w:t>
      </w:r>
    </w:p>
    <w:p w14:paraId="1231B713" w14:textId="1C34BA0B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 xml:space="preserve">z dnia </w:t>
      </w:r>
      <w:r w:rsidR="000528B5" w:rsidRPr="00B161DF">
        <w:rPr>
          <w:rFonts w:ascii="Arial" w:hAnsi="Arial" w:cs="Arial"/>
          <w:sz w:val="24"/>
          <w:szCs w:val="24"/>
        </w:rPr>
        <w:t>18 grudnia 2025 r</w:t>
      </w:r>
      <w:r w:rsidRPr="00B161DF">
        <w:rPr>
          <w:rFonts w:ascii="Arial" w:hAnsi="Arial" w:cs="Arial"/>
          <w:sz w:val="24"/>
          <w:szCs w:val="24"/>
        </w:rPr>
        <w:t>.</w:t>
      </w:r>
    </w:p>
    <w:p w14:paraId="18490150" w14:textId="77777777" w:rsidR="0092233F" w:rsidRPr="00B161DF" w:rsidRDefault="0092233F" w:rsidP="00B161D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3C41063" w14:textId="77777777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 xml:space="preserve">w sprawie przyjęcia „Powiatowego Programu Działań na Rzecz Osób </w:t>
      </w:r>
      <w:r w:rsidRPr="00B161DF">
        <w:rPr>
          <w:rFonts w:ascii="Arial" w:hAnsi="Arial" w:cs="Arial"/>
          <w:sz w:val="24"/>
          <w:szCs w:val="24"/>
        </w:rPr>
        <w:br/>
        <w:t>Niepełnospraw</w:t>
      </w:r>
      <w:r w:rsidR="00142598" w:rsidRPr="00B161DF">
        <w:rPr>
          <w:rFonts w:ascii="Arial" w:hAnsi="Arial" w:cs="Arial"/>
          <w:sz w:val="24"/>
          <w:szCs w:val="24"/>
        </w:rPr>
        <w:t>nych</w:t>
      </w:r>
      <w:r w:rsidRPr="00B161DF">
        <w:rPr>
          <w:rFonts w:ascii="Arial" w:hAnsi="Arial" w:cs="Arial"/>
          <w:sz w:val="24"/>
          <w:szCs w:val="24"/>
        </w:rPr>
        <w:t xml:space="preserve"> na lata 2026-2028” </w:t>
      </w:r>
    </w:p>
    <w:p w14:paraId="53B573E4" w14:textId="77777777" w:rsidR="0092233F" w:rsidRPr="00B161DF" w:rsidRDefault="0092233F" w:rsidP="00B161D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32BC811" w14:textId="19CE9CE9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 xml:space="preserve">Na podstawie </w:t>
      </w:r>
      <w:r w:rsidR="0092233F" w:rsidRPr="00B161DF">
        <w:rPr>
          <w:rFonts w:ascii="Arial" w:hAnsi="Arial" w:cs="Arial"/>
          <w:sz w:val="24"/>
          <w:szCs w:val="24"/>
        </w:rPr>
        <w:t>art. 12 pkt 11 ustawy z dnia 5 czerwca 1998</w:t>
      </w:r>
      <w:r w:rsidR="000528B5" w:rsidRPr="00B161DF">
        <w:rPr>
          <w:rFonts w:ascii="Arial" w:hAnsi="Arial" w:cs="Arial"/>
          <w:sz w:val="24"/>
          <w:szCs w:val="24"/>
        </w:rPr>
        <w:t xml:space="preserve"> </w:t>
      </w:r>
      <w:r w:rsidR="0092233F" w:rsidRPr="00B161DF">
        <w:rPr>
          <w:rFonts w:ascii="Arial" w:hAnsi="Arial" w:cs="Arial"/>
          <w:sz w:val="24"/>
          <w:szCs w:val="24"/>
        </w:rPr>
        <w:t>r. o samorządzie powiatowym (</w:t>
      </w:r>
      <w:r w:rsidR="00142598" w:rsidRPr="00B161DF">
        <w:rPr>
          <w:rFonts w:ascii="Arial" w:hAnsi="Arial" w:cs="Arial"/>
          <w:sz w:val="24"/>
          <w:szCs w:val="24"/>
        </w:rPr>
        <w:t>tj.</w:t>
      </w:r>
      <w:r w:rsidR="001A5E0E" w:rsidRPr="00B161DF">
        <w:rPr>
          <w:rFonts w:ascii="Arial" w:hAnsi="Arial" w:cs="Arial"/>
          <w:sz w:val="24"/>
          <w:szCs w:val="24"/>
        </w:rPr>
        <w:t xml:space="preserve"> </w:t>
      </w:r>
      <w:r w:rsidR="0092233F" w:rsidRPr="00B161DF">
        <w:rPr>
          <w:rFonts w:ascii="Arial" w:hAnsi="Arial" w:cs="Arial"/>
          <w:sz w:val="24"/>
          <w:szCs w:val="24"/>
        </w:rPr>
        <w:t>Dz. U. 202</w:t>
      </w:r>
      <w:r w:rsidR="009710F2" w:rsidRPr="00B161DF">
        <w:rPr>
          <w:rFonts w:ascii="Arial" w:hAnsi="Arial" w:cs="Arial"/>
          <w:sz w:val="24"/>
          <w:szCs w:val="24"/>
        </w:rPr>
        <w:t>5</w:t>
      </w:r>
      <w:r w:rsidR="0092233F" w:rsidRPr="00B161DF">
        <w:rPr>
          <w:rFonts w:ascii="Arial" w:hAnsi="Arial" w:cs="Arial"/>
          <w:sz w:val="24"/>
          <w:szCs w:val="24"/>
        </w:rPr>
        <w:t xml:space="preserve"> r. poz. </w:t>
      </w:r>
      <w:r w:rsidR="009710F2" w:rsidRPr="00B161DF">
        <w:rPr>
          <w:rFonts w:ascii="Arial" w:hAnsi="Arial" w:cs="Arial"/>
          <w:sz w:val="24"/>
          <w:szCs w:val="24"/>
        </w:rPr>
        <w:t>1684</w:t>
      </w:r>
      <w:r w:rsidR="0092233F" w:rsidRPr="00B161DF">
        <w:rPr>
          <w:rFonts w:ascii="Arial" w:hAnsi="Arial" w:cs="Arial"/>
          <w:sz w:val="24"/>
          <w:szCs w:val="24"/>
        </w:rPr>
        <w:t xml:space="preserve">),  </w:t>
      </w:r>
      <w:r w:rsidRPr="00B161DF">
        <w:rPr>
          <w:rFonts w:ascii="Arial" w:hAnsi="Arial" w:cs="Arial"/>
          <w:sz w:val="24"/>
          <w:szCs w:val="24"/>
        </w:rPr>
        <w:t xml:space="preserve">art. 35a ust. 1 pkt 1 ustawy z dnia </w:t>
      </w:r>
      <w:r w:rsidR="0092233F" w:rsidRPr="00B161DF">
        <w:rPr>
          <w:rFonts w:ascii="Arial" w:hAnsi="Arial" w:cs="Arial"/>
          <w:sz w:val="24"/>
          <w:szCs w:val="24"/>
        </w:rPr>
        <w:br/>
      </w:r>
      <w:r w:rsidRPr="00B161DF">
        <w:rPr>
          <w:rFonts w:ascii="Arial" w:hAnsi="Arial" w:cs="Arial"/>
          <w:sz w:val="24"/>
          <w:szCs w:val="24"/>
        </w:rPr>
        <w:t>27 sierpnia 1997</w:t>
      </w:r>
      <w:r w:rsidR="000528B5" w:rsidRPr="00B161DF">
        <w:rPr>
          <w:rFonts w:ascii="Arial" w:hAnsi="Arial" w:cs="Arial"/>
          <w:sz w:val="24"/>
          <w:szCs w:val="24"/>
        </w:rPr>
        <w:t xml:space="preserve"> </w:t>
      </w:r>
      <w:r w:rsidRPr="00B161DF">
        <w:rPr>
          <w:rFonts w:ascii="Arial" w:hAnsi="Arial" w:cs="Arial"/>
          <w:sz w:val="24"/>
          <w:szCs w:val="24"/>
        </w:rPr>
        <w:t>r. o rehabilitacji zawodowej i społecznej oraz zatrudnianiu osób niepełnosprawnych (</w:t>
      </w:r>
      <w:proofErr w:type="spellStart"/>
      <w:r w:rsidRPr="00B161DF">
        <w:rPr>
          <w:rFonts w:ascii="Arial" w:hAnsi="Arial" w:cs="Arial"/>
          <w:sz w:val="24"/>
          <w:szCs w:val="24"/>
        </w:rPr>
        <w:t>t.j</w:t>
      </w:r>
      <w:proofErr w:type="spellEnd"/>
      <w:r w:rsidRPr="00B161DF">
        <w:rPr>
          <w:rFonts w:ascii="Arial" w:hAnsi="Arial" w:cs="Arial"/>
          <w:sz w:val="24"/>
          <w:szCs w:val="24"/>
        </w:rPr>
        <w:t xml:space="preserve">. Dz. U. z 2025 r. poz. 913 ze zm.) </w:t>
      </w:r>
    </w:p>
    <w:p w14:paraId="36F5DA89" w14:textId="2DD1F97C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>Rada Powiatu  Goleniowskiego uchwala, co następuje:</w:t>
      </w:r>
    </w:p>
    <w:p w14:paraId="10CD8407" w14:textId="77777777" w:rsidR="0092233F" w:rsidRPr="00B161DF" w:rsidRDefault="0092233F" w:rsidP="00B161D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74EB43F" w14:textId="77777777" w:rsidR="0092233F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>§1. Przyjmuje się „Powiatowy Program Działań na Rzecz Osób z Niepełnosprawnością na lata 2026-2028”, stanowiący załącznik do niniejszej uchwały</w:t>
      </w:r>
      <w:r w:rsidR="0092233F" w:rsidRPr="00B161DF">
        <w:rPr>
          <w:rFonts w:ascii="Arial" w:hAnsi="Arial" w:cs="Arial"/>
          <w:sz w:val="24"/>
          <w:szCs w:val="24"/>
        </w:rPr>
        <w:t>.</w:t>
      </w:r>
    </w:p>
    <w:p w14:paraId="61659519" w14:textId="77777777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 xml:space="preserve"> </w:t>
      </w:r>
    </w:p>
    <w:p w14:paraId="1115D37A" w14:textId="77777777" w:rsidR="0092233F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>§2. Wykonanie uchwały powierza się Zarządowi Powiatu Goleniowskiego.</w:t>
      </w:r>
    </w:p>
    <w:p w14:paraId="0D5E984F" w14:textId="77777777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 xml:space="preserve"> </w:t>
      </w:r>
    </w:p>
    <w:p w14:paraId="0105CFE4" w14:textId="77777777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 xml:space="preserve">§3. Uchwała wchodzi w życie z dniem podjęcia. </w:t>
      </w:r>
    </w:p>
    <w:p w14:paraId="202A527C" w14:textId="6AC8629E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 xml:space="preserve">Przewodniczący Rady Powiatu </w:t>
      </w:r>
      <w:r w:rsidR="000528B5" w:rsidRPr="00B161DF">
        <w:rPr>
          <w:rFonts w:ascii="Arial" w:hAnsi="Arial" w:cs="Arial"/>
          <w:sz w:val="24"/>
          <w:szCs w:val="24"/>
        </w:rPr>
        <w:br/>
      </w:r>
      <w:r w:rsidRPr="00B161DF">
        <w:rPr>
          <w:rFonts w:ascii="Arial" w:hAnsi="Arial" w:cs="Arial"/>
          <w:sz w:val="24"/>
          <w:szCs w:val="24"/>
        </w:rPr>
        <w:t>Witold Kaleczyc</w:t>
      </w:r>
    </w:p>
    <w:p w14:paraId="12AB1C6B" w14:textId="77777777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12164CE" w14:textId="5C993819" w:rsidR="00BC1AEB" w:rsidRPr="00B161DF" w:rsidRDefault="00BC1AEB" w:rsidP="00B161DF">
      <w:pPr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>UZASADNIENIE</w:t>
      </w:r>
    </w:p>
    <w:p w14:paraId="392502B6" w14:textId="3A4C0328" w:rsidR="002A16A3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>Zgodnie z art. 35a ust. 1 pkt 1 ustawy z dnia 27 sierpnia 1997</w:t>
      </w:r>
      <w:r w:rsidR="000528B5" w:rsidRPr="00B161DF">
        <w:rPr>
          <w:rFonts w:ascii="Arial" w:hAnsi="Arial" w:cs="Arial"/>
          <w:sz w:val="24"/>
          <w:szCs w:val="24"/>
        </w:rPr>
        <w:t xml:space="preserve"> </w:t>
      </w:r>
      <w:r w:rsidRPr="00B161DF">
        <w:rPr>
          <w:rFonts w:ascii="Arial" w:hAnsi="Arial" w:cs="Arial"/>
          <w:sz w:val="24"/>
          <w:szCs w:val="24"/>
        </w:rPr>
        <w:t xml:space="preserve">r. o rehabilitacji zawodowej i społecznej oraz zatrudnianiu osób niepełnosprawnych do zadań powiatu należy opracowywanie i realizacja, zgodnych z powiatową strategią dotyczącą rozwiązywania problemów społecznych, powiatowych programów działań na rzecz osób niepełnosprawnych w zakresie: rehabilitacji społecznej, rehabilitacji zawodowej i zatrudniania oraz przestrzegania praw osób niepełnosprawnych. </w:t>
      </w:r>
    </w:p>
    <w:p w14:paraId="19C53640" w14:textId="1121F19F" w:rsidR="00D31B8A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 xml:space="preserve">Opracowanie niniejszego Programu stało się konieczne z uwagi na fakt utraty mocy przyjętego do realizacji – Uchwałą Nr XII/126/16 Rady Powiatu w Goleniowie z dnia 19 maja 2016 r. - „Powiatowego Programu Działań na Rzecz Osób Niepełnosprawnych na lata 2016-2025”.  </w:t>
      </w:r>
      <w:r w:rsidR="00D31B8A" w:rsidRPr="00B161DF">
        <w:rPr>
          <w:rFonts w:ascii="Arial" w:hAnsi="Arial" w:cs="Arial"/>
          <w:sz w:val="24"/>
          <w:szCs w:val="24"/>
        </w:rPr>
        <w:t>W terminie od 13 listopada 2025</w:t>
      </w:r>
      <w:r w:rsidR="001F40B3" w:rsidRPr="00B161DF">
        <w:rPr>
          <w:rFonts w:ascii="Arial" w:hAnsi="Arial" w:cs="Arial"/>
          <w:sz w:val="24"/>
          <w:szCs w:val="24"/>
        </w:rPr>
        <w:t xml:space="preserve"> </w:t>
      </w:r>
      <w:r w:rsidR="00D31B8A" w:rsidRPr="00B161DF">
        <w:rPr>
          <w:rFonts w:ascii="Arial" w:hAnsi="Arial" w:cs="Arial"/>
          <w:sz w:val="24"/>
          <w:szCs w:val="24"/>
        </w:rPr>
        <w:t xml:space="preserve">r. do 23 </w:t>
      </w:r>
      <w:r w:rsidR="00D31B8A" w:rsidRPr="00B161DF">
        <w:rPr>
          <w:rFonts w:ascii="Arial" w:hAnsi="Arial" w:cs="Arial"/>
          <w:sz w:val="24"/>
          <w:szCs w:val="24"/>
        </w:rPr>
        <w:lastRenderedPageBreak/>
        <w:t>listopada 2025</w:t>
      </w:r>
      <w:r w:rsidR="000528B5" w:rsidRPr="00B161DF">
        <w:rPr>
          <w:rFonts w:ascii="Arial" w:hAnsi="Arial" w:cs="Arial"/>
          <w:sz w:val="24"/>
          <w:szCs w:val="24"/>
        </w:rPr>
        <w:t xml:space="preserve"> </w:t>
      </w:r>
      <w:r w:rsidR="00D31B8A" w:rsidRPr="00B161DF">
        <w:rPr>
          <w:rFonts w:ascii="Arial" w:hAnsi="Arial" w:cs="Arial"/>
          <w:sz w:val="24"/>
          <w:szCs w:val="24"/>
        </w:rPr>
        <w:t>r.</w:t>
      </w:r>
      <w:r w:rsidR="0092233F" w:rsidRPr="00B161DF">
        <w:rPr>
          <w:rFonts w:ascii="Arial" w:hAnsi="Arial" w:cs="Arial"/>
          <w:sz w:val="24"/>
          <w:szCs w:val="24"/>
        </w:rPr>
        <w:t xml:space="preserve"> zostały przeprowadzone konsultacje społeczne z mieszkańcami Powiatu Goleniowskiego w sprawie przyjęcia Programu, które miały na celu zebranie uwag, propozycji i opinii do projektu Programu. </w:t>
      </w:r>
      <w:r w:rsidR="00D31B8A" w:rsidRPr="00B161DF">
        <w:rPr>
          <w:rFonts w:ascii="Arial" w:hAnsi="Arial" w:cs="Arial"/>
          <w:sz w:val="24"/>
          <w:szCs w:val="24"/>
        </w:rPr>
        <w:t>W czasie trwających konsultacji do PCPR nie wpłynęły żadne opinie, uwagi na formularzach konsultacji społecznych.</w:t>
      </w:r>
    </w:p>
    <w:p w14:paraId="623D5EDC" w14:textId="36540A2F" w:rsidR="00D31B8A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 xml:space="preserve">Projekt „Programu Działań na Rzecz Osób </w:t>
      </w:r>
      <w:r w:rsidR="00D31B8A" w:rsidRPr="00B161DF">
        <w:rPr>
          <w:rFonts w:ascii="Arial" w:hAnsi="Arial" w:cs="Arial"/>
          <w:sz w:val="24"/>
          <w:szCs w:val="24"/>
        </w:rPr>
        <w:t xml:space="preserve">z </w:t>
      </w:r>
      <w:r w:rsidRPr="00B161DF">
        <w:rPr>
          <w:rFonts w:ascii="Arial" w:hAnsi="Arial" w:cs="Arial"/>
          <w:sz w:val="24"/>
          <w:szCs w:val="24"/>
        </w:rPr>
        <w:t>Niepełnosprawn</w:t>
      </w:r>
      <w:r w:rsidR="00D31B8A" w:rsidRPr="00B161DF">
        <w:rPr>
          <w:rFonts w:ascii="Arial" w:hAnsi="Arial" w:cs="Arial"/>
          <w:sz w:val="24"/>
          <w:szCs w:val="24"/>
        </w:rPr>
        <w:t>ością</w:t>
      </w:r>
      <w:r w:rsidRPr="00B161DF">
        <w:rPr>
          <w:rFonts w:ascii="Arial" w:hAnsi="Arial" w:cs="Arial"/>
          <w:sz w:val="24"/>
          <w:szCs w:val="24"/>
        </w:rPr>
        <w:t xml:space="preserve"> na lata 20</w:t>
      </w:r>
      <w:r w:rsidR="00D31B8A" w:rsidRPr="00B161DF">
        <w:rPr>
          <w:rFonts w:ascii="Arial" w:hAnsi="Arial" w:cs="Arial"/>
          <w:sz w:val="24"/>
          <w:szCs w:val="24"/>
        </w:rPr>
        <w:t>25</w:t>
      </w:r>
      <w:r w:rsidRPr="00B161DF">
        <w:rPr>
          <w:rFonts w:ascii="Arial" w:hAnsi="Arial" w:cs="Arial"/>
          <w:sz w:val="24"/>
          <w:szCs w:val="24"/>
        </w:rPr>
        <w:t>-202</w:t>
      </w:r>
      <w:r w:rsidR="00D31B8A" w:rsidRPr="00B161DF">
        <w:rPr>
          <w:rFonts w:ascii="Arial" w:hAnsi="Arial" w:cs="Arial"/>
          <w:sz w:val="24"/>
          <w:szCs w:val="24"/>
        </w:rPr>
        <w:t>8</w:t>
      </w:r>
      <w:r w:rsidRPr="00B161DF">
        <w:rPr>
          <w:rFonts w:ascii="Arial" w:hAnsi="Arial" w:cs="Arial"/>
          <w:sz w:val="24"/>
          <w:szCs w:val="24"/>
        </w:rPr>
        <w:t xml:space="preserve">” był również przedmiotem dyskusji na posiedzeniu Powiatowej Społecznej Rady ds. Osób Niepełnosprawnych. Rada nie wniosła żadnych uwag do dokumentu </w:t>
      </w:r>
      <w:r w:rsidR="00D31B8A" w:rsidRPr="00B161DF">
        <w:rPr>
          <w:rFonts w:ascii="Arial" w:hAnsi="Arial" w:cs="Arial"/>
          <w:sz w:val="24"/>
          <w:szCs w:val="24"/>
        </w:rPr>
        <w:br/>
      </w:r>
      <w:r w:rsidRPr="00B161DF">
        <w:rPr>
          <w:rFonts w:ascii="Arial" w:hAnsi="Arial" w:cs="Arial"/>
          <w:sz w:val="24"/>
          <w:szCs w:val="24"/>
        </w:rPr>
        <w:t xml:space="preserve">i wyraziła pozytywną opinię do projektu </w:t>
      </w:r>
      <w:r w:rsidR="00D31B8A" w:rsidRPr="00B161DF">
        <w:rPr>
          <w:rFonts w:ascii="Arial" w:hAnsi="Arial" w:cs="Arial"/>
          <w:sz w:val="24"/>
          <w:szCs w:val="24"/>
        </w:rPr>
        <w:t xml:space="preserve">w/w dokumentu. </w:t>
      </w:r>
    </w:p>
    <w:p w14:paraId="5AD70099" w14:textId="77777777" w:rsidR="00BC1AEB" w:rsidRPr="00B161DF" w:rsidRDefault="00BC1AEB" w:rsidP="00B161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161DF">
        <w:rPr>
          <w:rFonts w:ascii="Arial" w:hAnsi="Arial" w:cs="Arial"/>
          <w:sz w:val="24"/>
          <w:szCs w:val="24"/>
        </w:rPr>
        <w:t xml:space="preserve">Wobec powyższego wnosi się o podjęcie uchwały zgodnie z przedłożonym projektem. </w:t>
      </w:r>
    </w:p>
    <w:p w14:paraId="053EC3D4" w14:textId="77777777" w:rsidR="00D31B8A" w:rsidRPr="00B161DF" w:rsidRDefault="00D31B8A" w:rsidP="00B161D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729587B" w14:textId="77777777" w:rsidR="00BC1AEB" w:rsidRPr="00B161DF" w:rsidRDefault="00BC1AEB" w:rsidP="00B161DF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B161DF">
        <w:rPr>
          <w:rFonts w:ascii="Arial" w:hAnsi="Arial" w:cs="Arial"/>
          <w:sz w:val="18"/>
          <w:szCs w:val="18"/>
        </w:rPr>
        <w:t xml:space="preserve">Opracowała: </w:t>
      </w:r>
    </w:p>
    <w:bookmarkEnd w:id="0"/>
    <w:p w14:paraId="48343A61" w14:textId="77777777" w:rsidR="000E6390" w:rsidRPr="00B161DF" w:rsidRDefault="001A5E0E" w:rsidP="00B161DF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B161DF">
        <w:rPr>
          <w:rFonts w:ascii="Arial" w:hAnsi="Arial" w:cs="Arial"/>
          <w:sz w:val="18"/>
          <w:szCs w:val="18"/>
        </w:rPr>
        <w:t>Sylwia Nadolska</w:t>
      </w:r>
    </w:p>
    <w:sectPr w:rsidR="000E6390" w:rsidRPr="00B16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AEB"/>
    <w:rsid w:val="000528B5"/>
    <w:rsid w:val="000A0A4E"/>
    <w:rsid w:val="000E6390"/>
    <w:rsid w:val="00142598"/>
    <w:rsid w:val="001A5E0E"/>
    <w:rsid w:val="001F40B3"/>
    <w:rsid w:val="00226C07"/>
    <w:rsid w:val="002A16A3"/>
    <w:rsid w:val="002B4C70"/>
    <w:rsid w:val="003B036E"/>
    <w:rsid w:val="005E106E"/>
    <w:rsid w:val="00706C96"/>
    <w:rsid w:val="007534F9"/>
    <w:rsid w:val="007700F8"/>
    <w:rsid w:val="00816F6A"/>
    <w:rsid w:val="00844E28"/>
    <w:rsid w:val="008F1FE2"/>
    <w:rsid w:val="0092233F"/>
    <w:rsid w:val="009710F2"/>
    <w:rsid w:val="00B13BC5"/>
    <w:rsid w:val="00B161DF"/>
    <w:rsid w:val="00B3604C"/>
    <w:rsid w:val="00BC1AEB"/>
    <w:rsid w:val="00C40E1C"/>
    <w:rsid w:val="00D30C1F"/>
    <w:rsid w:val="00D31B8A"/>
    <w:rsid w:val="00D61554"/>
    <w:rsid w:val="00DA11AC"/>
    <w:rsid w:val="00EA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DE9D6"/>
  <w15:chartTrackingRefBased/>
  <w15:docId w15:val="{D3BD6950-2F75-41A8-9DD0-264FD1BC1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C1A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1A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1A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1A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1A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1A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1A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1A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1A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1A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1A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1A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1AE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1AE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1A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1A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1A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1A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1A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1A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1A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1A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1A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1A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1A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1AE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1A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1AE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1AE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9</cp:revision>
  <cp:lastPrinted>2025-12-17T10:06:00Z</cp:lastPrinted>
  <dcterms:created xsi:type="dcterms:W3CDTF">2025-12-04T08:06:00Z</dcterms:created>
  <dcterms:modified xsi:type="dcterms:W3CDTF">2025-12-29T11:27:00Z</dcterms:modified>
</cp:coreProperties>
</file>