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24328" w14:textId="3654EF08" w:rsidR="005D4DAD" w:rsidRPr="00B705F1" w:rsidRDefault="00991276" w:rsidP="00B705F1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t xml:space="preserve">Uchwała </w:t>
      </w:r>
      <w:r w:rsidR="00B705F1" w:rsidRPr="00B705F1">
        <w:rPr>
          <w:rFonts w:ascii="Arial" w:hAnsi="Arial" w:cs="Arial"/>
          <w:b/>
          <w:bCs/>
          <w:sz w:val="24"/>
          <w:szCs w:val="24"/>
        </w:rPr>
        <w:t>n</w:t>
      </w:r>
      <w:r w:rsidR="009154AB" w:rsidRPr="00B705F1">
        <w:rPr>
          <w:rFonts w:ascii="Arial" w:hAnsi="Arial" w:cs="Arial"/>
          <w:b/>
          <w:bCs/>
          <w:sz w:val="24"/>
          <w:szCs w:val="24"/>
        </w:rPr>
        <w:t>r</w:t>
      </w:r>
      <w:r w:rsidRPr="00B705F1">
        <w:rPr>
          <w:rFonts w:ascii="Arial" w:hAnsi="Arial" w:cs="Arial"/>
          <w:b/>
          <w:bCs/>
          <w:sz w:val="24"/>
          <w:szCs w:val="24"/>
        </w:rPr>
        <w:t xml:space="preserve"> </w:t>
      </w:r>
      <w:r w:rsidR="00B705F1" w:rsidRPr="00B705F1">
        <w:rPr>
          <w:rFonts w:ascii="Arial" w:hAnsi="Arial" w:cs="Arial"/>
          <w:b/>
          <w:bCs/>
          <w:sz w:val="24"/>
          <w:szCs w:val="24"/>
        </w:rPr>
        <w:t>163/59/25</w:t>
      </w:r>
    </w:p>
    <w:p w14:paraId="6D30BF21" w14:textId="67892894" w:rsidR="00991276" w:rsidRPr="00B705F1" w:rsidRDefault="00991276" w:rsidP="00B705F1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t xml:space="preserve">Zarządu Powiatu  </w:t>
      </w:r>
      <w:r w:rsidR="0077567B" w:rsidRPr="00B705F1">
        <w:rPr>
          <w:rFonts w:ascii="Arial" w:hAnsi="Arial" w:cs="Arial"/>
          <w:b/>
          <w:bCs/>
          <w:sz w:val="24"/>
          <w:szCs w:val="24"/>
        </w:rPr>
        <w:t>Goleniowskiego</w:t>
      </w:r>
    </w:p>
    <w:p w14:paraId="7D290D66" w14:textId="3E55EB6E" w:rsidR="009154AB" w:rsidRPr="00B705F1" w:rsidRDefault="009154AB" w:rsidP="00B705F1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B705F1">
        <w:rPr>
          <w:rFonts w:ascii="Arial" w:hAnsi="Arial" w:cs="Arial"/>
          <w:b/>
          <w:bCs/>
          <w:sz w:val="24"/>
          <w:szCs w:val="24"/>
        </w:rPr>
        <w:t>20 sierpnia 2025 r.</w:t>
      </w:r>
    </w:p>
    <w:p w14:paraId="5932EF4D" w14:textId="1BFE12EF" w:rsidR="009154AB" w:rsidRPr="00B705F1" w:rsidRDefault="009154AB" w:rsidP="009154AB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EAC1CE2" w14:textId="190FA86A" w:rsidR="00991276" w:rsidRPr="00B705F1" w:rsidRDefault="00991276" w:rsidP="009154AB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t>w sprawie uchwalenia Regulaminu Organizacyjnego</w:t>
      </w:r>
      <w:r w:rsidR="009154AB" w:rsidRPr="00B705F1">
        <w:rPr>
          <w:rFonts w:ascii="Arial" w:hAnsi="Arial" w:cs="Arial"/>
          <w:b/>
          <w:bCs/>
          <w:sz w:val="24"/>
          <w:szCs w:val="24"/>
        </w:rPr>
        <w:t xml:space="preserve"> </w:t>
      </w:r>
      <w:r w:rsidRPr="00B705F1">
        <w:rPr>
          <w:rFonts w:ascii="Arial" w:hAnsi="Arial" w:cs="Arial"/>
          <w:b/>
          <w:bCs/>
          <w:sz w:val="24"/>
          <w:szCs w:val="24"/>
        </w:rPr>
        <w:t>Centrum Obsługi Placówek Opiekuńczo-Wychowawczych w Goleniowie</w:t>
      </w:r>
    </w:p>
    <w:p w14:paraId="20EE5744" w14:textId="77142EAD" w:rsidR="00991276" w:rsidRPr="00B705F1" w:rsidRDefault="00991276" w:rsidP="009154AB">
      <w:pPr>
        <w:pStyle w:val="Bezodstpw"/>
        <w:rPr>
          <w:rFonts w:ascii="Arial" w:hAnsi="Arial" w:cs="Arial"/>
          <w:sz w:val="24"/>
          <w:szCs w:val="24"/>
        </w:rPr>
      </w:pPr>
    </w:p>
    <w:p w14:paraId="5C4F884D" w14:textId="77777777" w:rsidR="009154AB" w:rsidRPr="00B705F1" w:rsidRDefault="009154AB" w:rsidP="009154AB">
      <w:pPr>
        <w:pStyle w:val="Bezodstpw"/>
        <w:rPr>
          <w:rFonts w:ascii="Arial" w:hAnsi="Arial" w:cs="Arial"/>
          <w:sz w:val="24"/>
          <w:szCs w:val="24"/>
        </w:rPr>
      </w:pPr>
    </w:p>
    <w:p w14:paraId="168ACBFE" w14:textId="7F658D0E" w:rsidR="00991276" w:rsidRPr="00B705F1" w:rsidRDefault="00991276" w:rsidP="00B705F1">
      <w:pPr>
        <w:jc w:val="both"/>
        <w:rPr>
          <w:rFonts w:ascii="Arial" w:hAnsi="Arial" w:cs="Arial"/>
          <w:sz w:val="24"/>
          <w:szCs w:val="24"/>
        </w:rPr>
      </w:pPr>
      <w:r w:rsidRPr="00B705F1">
        <w:rPr>
          <w:rFonts w:ascii="Arial" w:hAnsi="Arial" w:cs="Arial"/>
          <w:sz w:val="24"/>
          <w:szCs w:val="24"/>
        </w:rPr>
        <w:t>Na podstawie art. 36</w:t>
      </w:r>
      <w:r w:rsidR="009154AB" w:rsidRPr="00B705F1">
        <w:rPr>
          <w:rFonts w:ascii="Arial" w:hAnsi="Arial" w:cs="Arial"/>
          <w:sz w:val="24"/>
          <w:szCs w:val="24"/>
        </w:rPr>
        <w:t xml:space="preserve"> ust.1 </w:t>
      </w:r>
      <w:r w:rsidRPr="00B705F1">
        <w:rPr>
          <w:rFonts w:ascii="Arial" w:hAnsi="Arial" w:cs="Arial"/>
          <w:sz w:val="24"/>
          <w:szCs w:val="24"/>
        </w:rPr>
        <w:t xml:space="preserve"> ustawy z dnia 5 czerwca 1998 r. o samorządzie powiatowym (</w:t>
      </w:r>
      <w:r w:rsidR="004A3FBF" w:rsidRPr="00B705F1">
        <w:rPr>
          <w:rFonts w:ascii="Arial" w:hAnsi="Arial" w:cs="Arial"/>
          <w:sz w:val="24"/>
          <w:szCs w:val="24"/>
        </w:rPr>
        <w:t xml:space="preserve">tekst jednolity </w:t>
      </w:r>
      <w:r w:rsidRPr="00B705F1">
        <w:rPr>
          <w:rFonts w:ascii="Arial" w:hAnsi="Arial" w:cs="Arial"/>
          <w:sz w:val="24"/>
          <w:szCs w:val="24"/>
        </w:rPr>
        <w:t xml:space="preserve">Dz.U. z </w:t>
      </w:r>
      <w:r w:rsidR="000D1644" w:rsidRPr="00B705F1">
        <w:rPr>
          <w:rFonts w:ascii="Arial" w:hAnsi="Arial" w:cs="Arial"/>
          <w:sz w:val="24"/>
          <w:szCs w:val="24"/>
        </w:rPr>
        <w:t>2024</w:t>
      </w:r>
      <w:r w:rsidRPr="00B705F1">
        <w:rPr>
          <w:rFonts w:ascii="Arial" w:hAnsi="Arial" w:cs="Arial"/>
          <w:sz w:val="24"/>
          <w:szCs w:val="24"/>
        </w:rPr>
        <w:t xml:space="preserve"> r. poz.</w:t>
      </w:r>
      <w:r w:rsidR="000D1644" w:rsidRPr="00B705F1">
        <w:rPr>
          <w:rFonts w:ascii="Arial" w:hAnsi="Arial" w:cs="Arial"/>
          <w:sz w:val="24"/>
          <w:szCs w:val="24"/>
        </w:rPr>
        <w:t>107</w:t>
      </w:r>
      <w:r w:rsidR="005E51CC" w:rsidRPr="00B705F1">
        <w:rPr>
          <w:rFonts w:ascii="Arial" w:hAnsi="Arial" w:cs="Arial"/>
          <w:sz w:val="24"/>
          <w:szCs w:val="24"/>
        </w:rPr>
        <w:t xml:space="preserve"> z późn. zm.</w:t>
      </w:r>
      <w:r w:rsidRPr="00B705F1">
        <w:rPr>
          <w:rFonts w:ascii="Arial" w:hAnsi="Arial" w:cs="Arial"/>
          <w:sz w:val="24"/>
          <w:szCs w:val="24"/>
        </w:rPr>
        <w:t xml:space="preserve">) </w:t>
      </w:r>
      <w:r w:rsidR="009154AB" w:rsidRPr="00B705F1">
        <w:rPr>
          <w:rFonts w:ascii="Arial" w:hAnsi="Arial" w:cs="Arial"/>
          <w:sz w:val="24"/>
          <w:szCs w:val="24"/>
        </w:rPr>
        <w:t xml:space="preserve">Zarząd Powiatu </w:t>
      </w:r>
      <w:r w:rsidRPr="00B705F1">
        <w:rPr>
          <w:rFonts w:ascii="Arial" w:hAnsi="Arial" w:cs="Arial"/>
          <w:sz w:val="24"/>
          <w:szCs w:val="24"/>
        </w:rPr>
        <w:t>uchwala</w:t>
      </w:r>
      <w:r w:rsidR="009154AB" w:rsidRPr="00B705F1">
        <w:rPr>
          <w:rFonts w:ascii="Arial" w:hAnsi="Arial" w:cs="Arial"/>
          <w:sz w:val="24"/>
          <w:szCs w:val="24"/>
        </w:rPr>
        <w:t xml:space="preserve">, </w:t>
      </w:r>
      <w:r w:rsidRPr="00B705F1">
        <w:rPr>
          <w:rFonts w:ascii="Arial" w:hAnsi="Arial" w:cs="Arial"/>
          <w:sz w:val="24"/>
          <w:szCs w:val="24"/>
        </w:rPr>
        <w:t xml:space="preserve"> co następuje:</w:t>
      </w:r>
    </w:p>
    <w:p w14:paraId="7EA66B28" w14:textId="5169CA40" w:rsidR="009154AB" w:rsidRPr="00B705F1" w:rsidRDefault="00991276" w:rsidP="00991276">
      <w:pPr>
        <w:jc w:val="both"/>
        <w:rPr>
          <w:rFonts w:ascii="Arial" w:hAnsi="Arial" w:cs="Arial"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t>§1.</w:t>
      </w:r>
      <w:r w:rsidRPr="00B705F1">
        <w:rPr>
          <w:rFonts w:ascii="Arial" w:hAnsi="Arial" w:cs="Arial"/>
          <w:sz w:val="24"/>
          <w:szCs w:val="24"/>
        </w:rPr>
        <w:t xml:space="preserve"> Uchwala się Regulamin Organizacyjny Centrum Obsługi Placówek Opiekuńczo-Wychowawczych w Goleniowie</w:t>
      </w:r>
      <w:r w:rsidR="009154AB" w:rsidRPr="00B705F1">
        <w:rPr>
          <w:rFonts w:ascii="Arial" w:hAnsi="Arial" w:cs="Arial"/>
          <w:sz w:val="24"/>
          <w:szCs w:val="24"/>
        </w:rPr>
        <w:t>,</w:t>
      </w:r>
      <w:r w:rsidRPr="00B705F1">
        <w:rPr>
          <w:rFonts w:ascii="Arial" w:hAnsi="Arial" w:cs="Arial"/>
          <w:sz w:val="24"/>
          <w:szCs w:val="24"/>
        </w:rPr>
        <w:t xml:space="preserve"> stanowiący załącznik do uchwały. </w:t>
      </w:r>
    </w:p>
    <w:p w14:paraId="066AC5C9" w14:textId="1828C718" w:rsidR="009154AB" w:rsidRPr="00B705F1" w:rsidRDefault="00991276" w:rsidP="00991276">
      <w:pPr>
        <w:jc w:val="both"/>
        <w:rPr>
          <w:rFonts w:ascii="Arial" w:hAnsi="Arial" w:cs="Arial"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t>§</w:t>
      </w:r>
      <w:r w:rsidR="009154AB" w:rsidRPr="00B705F1">
        <w:rPr>
          <w:rFonts w:ascii="Arial" w:hAnsi="Arial" w:cs="Arial"/>
          <w:b/>
          <w:bCs/>
          <w:sz w:val="24"/>
          <w:szCs w:val="24"/>
        </w:rPr>
        <w:t>2</w:t>
      </w:r>
      <w:r w:rsidR="0083241B" w:rsidRPr="00B705F1">
        <w:rPr>
          <w:rFonts w:ascii="Arial" w:hAnsi="Arial" w:cs="Arial"/>
          <w:sz w:val="24"/>
          <w:szCs w:val="24"/>
        </w:rPr>
        <w:t xml:space="preserve">. </w:t>
      </w:r>
      <w:r w:rsidRPr="00B705F1">
        <w:rPr>
          <w:rFonts w:ascii="Arial" w:hAnsi="Arial" w:cs="Arial"/>
          <w:sz w:val="24"/>
          <w:szCs w:val="24"/>
        </w:rPr>
        <w:t xml:space="preserve">Traci moc uchwała Nr </w:t>
      </w:r>
      <w:r w:rsidR="00BD2C9D" w:rsidRPr="00B705F1">
        <w:rPr>
          <w:rFonts w:ascii="Arial" w:hAnsi="Arial" w:cs="Arial"/>
          <w:sz w:val="24"/>
          <w:szCs w:val="24"/>
        </w:rPr>
        <w:t>197/80/20</w:t>
      </w:r>
      <w:r w:rsidRPr="00B705F1">
        <w:rPr>
          <w:rFonts w:ascii="Arial" w:hAnsi="Arial" w:cs="Arial"/>
          <w:sz w:val="24"/>
          <w:szCs w:val="24"/>
        </w:rPr>
        <w:t xml:space="preserve"> Zarządu Powiatu w Goleniowie z dnia </w:t>
      </w:r>
      <w:r w:rsidR="00BD2C9D" w:rsidRPr="00B705F1">
        <w:rPr>
          <w:rFonts w:ascii="Arial" w:hAnsi="Arial" w:cs="Arial"/>
          <w:sz w:val="24"/>
          <w:szCs w:val="24"/>
        </w:rPr>
        <w:t>27 maja 2020</w:t>
      </w:r>
      <w:r w:rsidRPr="00B705F1">
        <w:rPr>
          <w:rFonts w:ascii="Arial" w:hAnsi="Arial" w:cs="Arial"/>
          <w:sz w:val="24"/>
          <w:szCs w:val="24"/>
        </w:rPr>
        <w:t xml:space="preserve"> r. w</w:t>
      </w:r>
      <w:r w:rsidR="00BD2C9D" w:rsidRPr="00B705F1">
        <w:rPr>
          <w:rFonts w:ascii="Arial" w:hAnsi="Arial" w:cs="Arial"/>
          <w:sz w:val="24"/>
          <w:szCs w:val="24"/>
        </w:rPr>
        <w:t> </w:t>
      </w:r>
      <w:r w:rsidRPr="00B705F1">
        <w:rPr>
          <w:rFonts w:ascii="Arial" w:hAnsi="Arial" w:cs="Arial"/>
          <w:sz w:val="24"/>
          <w:szCs w:val="24"/>
        </w:rPr>
        <w:t>sprawie uchwalenia Regulaminu Centrum Obsługi Placówek Opiekuńczo-Wychowawczych w Goleniowie</w:t>
      </w:r>
      <w:r w:rsidR="00BD2C9D" w:rsidRPr="00B705F1">
        <w:rPr>
          <w:rFonts w:ascii="Arial" w:hAnsi="Arial" w:cs="Arial"/>
          <w:sz w:val="24"/>
          <w:szCs w:val="24"/>
        </w:rPr>
        <w:t>.</w:t>
      </w:r>
    </w:p>
    <w:p w14:paraId="6170CB78" w14:textId="6BC12FBE" w:rsidR="0083241B" w:rsidRPr="00B705F1" w:rsidRDefault="0083241B" w:rsidP="00991276">
      <w:pPr>
        <w:jc w:val="both"/>
        <w:rPr>
          <w:rFonts w:ascii="Arial" w:hAnsi="Arial" w:cs="Arial"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t>§</w:t>
      </w:r>
      <w:r w:rsidR="009154AB" w:rsidRPr="00B705F1">
        <w:rPr>
          <w:rFonts w:ascii="Arial" w:hAnsi="Arial" w:cs="Arial"/>
          <w:b/>
          <w:bCs/>
          <w:sz w:val="24"/>
          <w:szCs w:val="24"/>
        </w:rPr>
        <w:t>3</w:t>
      </w:r>
      <w:r w:rsidRPr="00B705F1">
        <w:rPr>
          <w:rFonts w:ascii="Arial" w:hAnsi="Arial" w:cs="Arial"/>
          <w:b/>
          <w:bCs/>
          <w:sz w:val="24"/>
          <w:szCs w:val="24"/>
        </w:rPr>
        <w:t>.</w:t>
      </w:r>
      <w:r w:rsidRPr="00B705F1">
        <w:rPr>
          <w:rFonts w:ascii="Arial" w:hAnsi="Arial" w:cs="Arial"/>
          <w:sz w:val="24"/>
          <w:szCs w:val="24"/>
        </w:rPr>
        <w:t xml:space="preserve"> Wykonanie uchwały powierza się Dyrektorowi Centrum Obsługi Placówek Opiekuńczo-Wychowawczych w Goleniowie</w:t>
      </w:r>
    </w:p>
    <w:p w14:paraId="7774A023" w14:textId="11529D10" w:rsidR="0083241B" w:rsidRPr="00B705F1" w:rsidRDefault="0083241B" w:rsidP="00991276">
      <w:pPr>
        <w:jc w:val="both"/>
        <w:rPr>
          <w:rFonts w:ascii="Arial" w:hAnsi="Arial" w:cs="Arial"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t>§</w:t>
      </w:r>
      <w:r w:rsidR="009154AB" w:rsidRPr="00B705F1">
        <w:rPr>
          <w:rFonts w:ascii="Arial" w:hAnsi="Arial" w:cs="Arial"/>
          <w:b/>
          <w:bCs/>
          <w:sz w:val="24"/>
          <w:szCs w:val="24"/>
        </w:rPr>
        <w:t>4</w:t>
      </w:r>
      <w:r w:rsidRPr="00B705F1">
        <w:rPr>
          <w:rFonts w:ascii="Arial" w:hAnsi="Arial" w:cs="Arial"/>
          <w:b/>
          <w:bCs/>
          <w:sz w:val="24"/>
          <w:szCs w:val="24"/>
        </w:rPr>
        <w:t>.</w:t>
      </w:r>
      <w:r w:rsidRPr="00B705F1">
        <w:rPr>
          <w:rFonts w:ascii="Arial" w:hAnsi="Arial" w:cs="Arial"/>
          <w:sz w:val="24"/>
          <w:szCs w:val="24"/>
        </w:rPr>
        <w:t xml:space="preserve"> Uchwała wchodzi w życie z dniem podjęcia.</w:t>
      </w:r>
    </w:p>
    <w:p w14:paraId="6BE8A093" w14:textId="5BCDE0F6" w:rsidR="0083241B" w:rsidRPr="00B705F1" w:rsidRDefault="0083241B" w:rsidP="00991276">
      <w:pPr>
        <w:jc w:val="both"/>
        <w:rPr>
          <w:rFonts w:ascii="Arial" w:hAnsi="Arial" w:cs="Arial"/>
          <w:sz w:val="24"/>
          <w:szCs w:val="24"/>
        </w:rPr>
      </w:pPr>
    </w:p>
    <w:p w14:paraId="6B193EDE" w14:textId="0A12FF68" w:rsidR="009154AB" w:rsidRPr="00B705F1" w:rsidRDefault="009154AB" w:rsidP="0099127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t>Przewodniczący Zarządu Powiatu</w:t>
      </w:r>
    </w:p>
    <w:p w14:paraId="5B71A987" w14:textId="77777777" w:rsidR="00B705F1" w:rsidRDefault="00B705F1" w:rsidP="0099127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58F8701" w14:textId="3030CE93" w:rsidR="00E26EEB" w:rsidRPr="00B705F1" w:rsidRDefault="00E26EEB" w:rsidP="0099127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t>Tomasz Stanisławski</w:t>
      </w:r>
    </w:p>
    <w:p w14:paraId="11CFE45C" w14:textId="6F785DDC" w:rsidR="0083241B" w:rsidRPr="00B705F1" w:rsidRDefault="0083241B" w:rsidP="00991276">
      <w:pPr>
        <w:jc w:val="both"/>
        <w:rPr>
          <w:rFonts w:ascii="Arial" w:hAnsi="Arial" w:cs="Arial"/>
          <w:sz w:val="24"/>
          <w:szCs w:val="24"/>
        </w:rPr>
      </w:pPr>
    </w:p>
    <w:p w14:paraId="77B5A2DA" w14:textId="0E356E9F" w:rsidR="0083241B" w:rsidRPr="00B705F1" w:rsidRDefault="0083241B" w:rsidP="00991276">
      <w:pPr>
        <w:jc w:val="both"/>
        <w:rPr>
          <w:rFonts w:ascii="Arial" w:hAnsi="Arial" w:cs="Arial"/>
          <w:sz w:val="24"/>
          <w:szCs w:val="24"/>
        </w:rPr>
      </w:pPr>
    </w:p>
    <w:p w14:paraId="32E1931E" w14:textId="12D5B912" w:rsidR="0083241B" w:rsidRPr="00B705F1" w:rsidRDefault="0083241B" w:rsidP="00991276">
      <w:pPr>
        <w:jc w:val="both"/>
        <w:rPr>
          <w:rFonts w:ascii="Arial" w:hAnsi="Arial" w:cs="Arial"/>
          <w:sz w:val="24"/>
          <w:szCs w:val="24"/>
        </w:rPr>
      </w:pPr>
    </w:p>
    <w:p w14:paraId="2C29B2D8" w14:textId="56BED100" w:rsidR="0083241B" w:rsidRPr="00B705F1" w:rsidRDefault="0083241B" w:rsidP="00991276">
      <w:pPr>
        <w:jc w:val="both"/>
        <w:rPr>
          <w:rFonts w:ascii="Arial" w:hAnsi="Arial" w:cs="Arial"/>
          <w:sz w:val="24"/>
          <w:szCs w:val="24"/>
        </w:rPr>
      </w:pPr>
    </w:p>
    <w:p w14:paraId="7164C03E" w14:textId="41300329" w:rsidR="0083241B" w:rsidRPr="00B705F1" w:rsidRDefault="0083241B" w:rsidP="00991276">
      <w:pPr>
        <w:jc w:val="both"/>
        <w:rPr>
          <w:rFonts w:ascii="Arial" w:hAnsi="Arial" w:cs="Arial"/>
          <w:sz w:val="24"/>
          <w:szCs w:val="24"/>
        </w:rPr>
      </w:pPr>
    </w:p>
    <w:p w14:paraId="2F528090" w14:textId="77777777" w:rsidR="00B705F1" w:rsidRDefault="00B705F1" w:rsidP="00E26EEB">
      <w:pPr>
        <w:pStyle w:val="Bezodstpw"/>
        <w:rPr>
          <w:rFonts w:ascii="Arial" w:hAnsi="Arial" w:cs="Arial"/>
          <w:sz w:val="24"/>
          <w:szCs w:val="24"/>
        </w:rPr>
      </w:pPr>
    </w:p>
    <w:p w14:paraId="22AAE5CA" w14:textId="77777777" w:rsidR="00B705F1" w:rsidRDefault="00B705F1" w:rsidP="00E26EEB">
      <w:pPr>
        <w:pStyle w:val="Bezodstpw"/>
        <w:rPr>
          <w:rFonts w:ascii="Arial" w:hAnsi="Arial" w:cs="Arial"/>
          <w:sz w:val="24"/>
          <w:szCs w:val="24"/>
        </w:rPr>
      </w:pPr>
    </w:p>
    <w:p w14:paraId="1E30F109" w14:textId="77777777" w:rsidR="00B705F1" w:rsidRDefault="00B705F1" w:rsidP="00E26EEB">
      <w:pPr>
        <w:pStyle w:val="Bezodstpw"/>
        <w:rPr>
          <w:rFonts w:ascii="Arial" w:hAnsi="Arial" w:cs="Arial"/>
          <w:sz w:val="24"/>
          <w:szCs w:val="24"/>
        </w:rPr>
      </w:pPr>
    </w:p>
    <w:p w14:paraId="68274185" w14:textId="77777777" w:rsidR="007E56E9" w:rsidRDefault="007E56E9" w:rsidP="00E26EEB">
      <w:pPr>
        <w:pStyle w:val="Bezodstpw"/>
        <w:rPr>
          <w:rFonts w:ascii="Arial" w:hAnsi="Arial" w:cs="Arial"/>
          <w:sz w:val="24"/>
          <w:szCs w:val="24"/>
        </w:rPr>
      </w:pPr>
    </w:p>
    <w:p w14:paraId="153838AC" w14:textId="77777777" w:rsidR="007E56E9" w:rsidRDefault="007E56E9" w:rsidP="00E26EEB">
      <w:pPr>
        <w:pStyle w:val="Bezodstpw"/>
        <w:rPr>
          <w:rFonts w:ascii="Arial" w:hAnsi="Arial" w:cs="Arial"/>
          <w:sz w:val="24"/>
          <w:szCs w:val="24"/>
        </w:rPr>
      </w:pPr>
    </w:p>
    <w:p w14:paraId="2F510D6A" w14:textId="77777777" w:rsidR="00B705F1" w:rsidRDefault="00B705F1" w:rsidP="00E26EEB">
      <w:pPr>
        <w:pStyle w:val="Bezodstpw"/>
        <w:rPr>
          <w:rFonts w:ascii="Arial" w:hAnsi="Arial" w:cs="Arial"/>
          <w:sz w:val="24"/>
          <w:szCs w:val="24"/>
        </w:rPr>
      </w:pPr>
    </w:p>
    <w:p w14:paraId="69F60074" w14:textId="569BBA90" w:rsidR="0083241B" w:rsidRPr="00B705F1" w:rsidRDefault="00E26EEB" w:rsidP="00E26EEB">
      <w:pPr>
        <w:pStyle w:val="Bezodstpw"/>
        <w:rPr>
          <w:rFonts w:ascii="Arial" w:hAnsi="Arial" w:cs="Arial"/>
          <w:sz w:val="24"/>
          <w:szCs w:val="24"/>
        </w:rPr>
      </w:pPr>
      <w:r w:rsidRPr="00B705F1">
        <w:rPr>
          <w:rFonts w:ascii="Arial" w:hAnsi="Arial" w:cs="Arial"/>
          <w:sz w:val="24"/>
          <w:szCs w:val="24"/>
        </w:rPr>
        <w:t>Opracował:</w:t>
      </w:r>
    </w:p>
    <w:p w14:paraId="2C60A18B" w14:textId="43957671" w:rsidR="00E26EEB" w:rsidRPr="00B705F1" w:rsidRDefault="00D30653" w:rsidP="00E26EEB">
      <w:pPr>
        <w:pStyle w:val="Bezodstpw"/>
        <w:rPr>
          <w:rFonts w:ascii="Arial" w:hAnsi="Arial" w:cs="Arial"/>
          <w:sz w:val="24"/>
          <w:szCs w:val="24"/>
        </w:rPr>
      </w:pPr>
      <w:r w:rsidRPr="00B705F1">
        <w:rPr>
          <w:rFonts w:ascii="Arial" w:hAnsi="Arial" w:cs="Arial"/>
          <w:sz w:val="24"/>
          <w:szCs w:val="24"/>
        </w:rPr>
        <w:t>Kazimierz Karżel</w:t>
      </w:r>
    </w:p>
    <w:p w14:paraId="6852AD24" w14:textId="77777777" w:rsidR="00B705F1" w:rsidRDefault="00B705F1" w:rsidP="00B705F1">
      <w:pPr>
        <w:rPr>
          <w:rFonts w:ascii="Arial" w:hAnsi="Arial" w:cs="Arial"/>
          <w:sz w:val="24"/>
          <w:szCs w:val="24"/>
        </w:rPr>
      </w:pPr>
    </w:p>
    <w:p w14:paraId="2E1A07DA" w14:textId="77777777" w:rsidR="00B705F1" w:rsidRDefault="00B705F1" w:rsidP="00B705F1">
      <w:pPr>
        <w:rPr>
          <w:rFonts w:ascii="Arial" w:hAnsi="Arial" w:cs="Arial"/>
          <w:sz w:val="24"/>
          <w:szCs w:val="24"/>
        </w:rPr>
      </w:pPr>
    </w:p>
    <w:p w14:paraId="5C779764" w14:textId="77777777" w:rsidR="00B705F1" w:rsidRDefault="00B705F1" w:rsidP="00B705F1">
      <w:pPr>
        <w:rPr>
          <w:rFonts w:ascii="Arial" w:hAnsi="Arial" w:cs="Arial"/>
          <w:sz w:val="24"/>
          <w:szCs w:val="24"/>
        </w:rPr>
      </w:pPr>
    </w:p>
    <w:p w14:paraId="101DF01C" w14:textId="37ABFF8D" w:rsidR="0083241B" w:rsidRPr="00B705F1" w:rsidRDefault="0083241B" w:rsidP="00B705F1">
      <w:pPr>
        <w:rPr>
          <w:rFonts w:ascii="Arial" w:hAnsi="Arial" w:cs="Arial"/>
          <w:b/>
          <w:bCs/>
          <w:sz w:val="24"/>
          <w:szCs w:val="24"/>
        </w:rPr>
      </w:pPr>
      <w:r w:rsidRPr="00B705F1">
        <w:rPr>
          <w:rFonts w:ascii="Arial" w:hAnsi="Arial" w:cs="Arial"/>
          <w:b/>
          <w:bCs/>
          <w:sz w:val="24"/>
          <w:szCs w:val="24"/>
        </w:rPr>
        <w:lastRenderedPageBreak/>
        <w:t xml:space="preserve">Uzasadnienie </w:t>
      </w:r>
    </w:p>
    <w:p w14:paraId="148C4DCB" w14:textId="2AA109C6" w:rsidR="0083241B" w:rsidRPr="00B705F1" w:rsidRDefault="0083241B" w:rsidP="00B705F1">
      <w:pPr>
        <w:jc w:val="both"/>
        <w:rPr>
          <w:rFonts w:ascii="Arial" w:hAnsi="Arial" w:cs="Arial"/>
          <w:sz w:val="24"/>
          <w:szCs w:val="24"/>
        </w:rPr>
      </w:pPr>
      <w:r w:rsidRPr="00B705F1">
        <w:rPr>
          <w:rFonts w:ascii="Arial" w:hAnsi="Arial" w:cs="Arial"/>
          <w:sz w:val="24"/>
          <w:szCs w:val="24"/>
        </w:rPr>
        <w:t>Zgodnie z art. 36 ust.1 ustawy z dnia 5 czerwca 1998 r. o samorządzie powiatowym (</w:t>
      </w:r>
      <w:r w:rsidR="004A3FBF" w:rsidRPr="00B705F1">
        <w:rPr>
          <w:rFonts w:ascii="Arial" w:hAnsi="Arial" w:cs="Arial"/>
          <w:sz w:val="24"/>
          <w:szCs w:val="24"/>
        </w:rPr>
        <w:t xml:space="preserve">tekst jednolity </w:t>
      </w:r>
      <w:r w:rsidRPr="00B705F1">
        <w:rPr>
          <w:rFonts w:ascii="Arial" w:hAnsi="Arial" w:cs="Arial"/>
          <w:sz w:val="24"/>
          <w:szCs w:val="24"/>
        </w:rPr>
        <w:t xml:space="preserve">Dz.U. z </w:t>
      </w:r>
      <w:r w:rsidR="0077567B" w:rsidRPr="00B705F1">
        <w:rPr>
          <w:rFonts w:ascii="Arial" w:hAnsi="Arial" w:cs="Arial"/>
          <w:sz w:val="24"/>
          <w:szCs w:val="24"/>
        </w:rPr>
        <w:t>2024</w:t>
      </w:r>
      <w:r w:rsidRPr="00B705F1">
        <w:rPr>
          <w:rFonts w:ascii="Arial" w:hAnsi="Arial" w:cs="Arial"/>
          <w:sz w:val="24"/>
          <w:szCs w:val="24"/>
        </w:rPr>
        <w:t xml:space="preserve"> r. poz.</w:t>
      </w:r>
      <w:r w:rsidR="0077567B" w:rsidRPr="00B705F1">
        <w:rPr>
          <w:rFonts w:ascii="Arial" w:hAnsi="Arial" w:cs="Arial"/>
          <w:sz w:val="24"/>
          <w:szCs w:val="24"/>
        </w:rPr>
        <w:t xml:space="preserve"> 107 ze zm.</w:t>
      </w:r>
      <w:r w:rsidRPr="00B705F1">
        <w:rPr>
          <w:rFonts w:ascii="Arial" w:hAnsi="Arial" w:cs="Arial"/>
          <w:sz w:val="24"/>
          <w:szCs w:val="24"/>
        </w:rPr>
        <w:t>) organizację i zasady funkcjonowania jednostek organizacyjnych powiatu określają regulaminy organizacyjne uchwalone przez zarząd powiatu, chyba że przepisy odrębne stanowią inaczej.</w:t>
      </w:r>
    </w:p>
    <w:p w14:paraId="73893A46" w14:textId="3B2D26F0" w:rsidR="00283E26" w:rsidRPr="00B705F1" w:rsidRDefault="00E26EEB" w:rsidP="00B705F1">
      <w:pPr>
        <w:jc w:val="both"/>
        <w:rPr>
          <w:rFonts w:ascii="Arial" w:hAnsi="Arial" w:cs="Arial"/>
          <w:sz w:val="24"/>
          <w:szCs w:val="24"/>
        </w:rPr>
      </w:pPr>
      <w:r w:rsidRPr="00B705F1">
        <w:rPr>
          <w:rFonts w:ascii="Arial" w:hAnsi="Arial" w:cs="Arial"/>
          <w:sz w:val="24"/>
          <w:szCs w:val="24"/>
        </w:rPr>
        <w:t>Uchylenie regulaminu organizacyjnego w dotychczasowym brzmieniu i wprowadzenie regulaminu organizacyjnego Centrum Obsługi Placówek Opiekuńczo-Wychowawczych w</w:t>
      </w:r>
      <w:r w:rsidR="0077567B" w:rsidRPr="00B705F1">
        <w:rPr>
          <w:rFonts w:ascii="Arial" w:hAnsi="Arial" w:cs="Arial"/>
          <w:sz w:val="24"/>
          <w:szCs w:val="24"/>
        </w:rPr>
        <w:t> </w:t>
      </w:r>
      <w:r w:rsidRPr="00B705F1">
        <w:rPr>
          <w:rFonts w:ascii="Arial" w:hAnsi="Arial" w:cs="Arial"/>
          <w:sz w:val="24"/>
          <w:szCs w:val="24"/>
        </w:rPr>
        <w:t xml:space="preserve">Goleniowie w brzmieniu, jak w załączniku do niniejszego projektu uchwały </w:t>
      </w:r>
      <w:r w:rsidR="00772C56" w:rsidRPr="00B705F1">
        <w:rPr>
          <w:rFonts w:ascii="Arial" w:hAnsi="Arial" w:cs="Arial"/>
          <w:sz w:val="24"/>
          <w:szCs w:val="24"/>
        </w:rPr>
        <w:t>wynika z</w:t>
      </w:r>
      <w:r w:rsidR="0077567B" w:rsidRPr="00B705F1">
        <w:rPr>
          <w:rFonts w:ascii="Arial" w:hAnsi="Arial" w:cs="Arial"/>
          <w:sz w:val="24"/>
          <w:szCs w:val="24"/>
        </w:rPr>
        <w:t> </w:t>
      </w:r>
      <w:r w:rsidR="00772C56" w:rsidRPr="00B705F1">
        <w:rPr>
          <w:rFonts w:ascii="Arial" w:hAnsi="Arial" w:cs="Arial"/>
          <w:sz w:val="24"/>
          <w:szCs w:val="24"/>
        </w:rPr>
        <w:t>konieczności przekształcenia dotychczasowego Działu Opiekuńczo-Wychowawczego w Dział Wychowawczo-Prawny. Zamierzonym efektem</w:t>
      </w:r>
      <w:r w:rsidR="007E56E9">
        <w:rPr>
          <w:rFonts w:ascii="Arial" w:hAnsi="Arial" w:cs="Arial"/>
          <w:sz w:val="24"/>
          <w:szCs w:val="24"/>
        </w:rPr>
        <w:t xml:space="preserve"> </w:t>
      </w:r>
      <w:r w:rsidR="00772C56" w:rsidRPr="00B705F1">
        <w:rPr>
          <w:rFonts w:ascii="Arial" w:hAnsi="Arial" w:cs="Arial"/>
          <w:sz w:val="24"/>
          <w:szCs w:val="24"/>
        </w:rPr>
        <w:t xml:space="preserve">proponowanych zamian organizacyjnych jest rozszerzenie zakresu działania zmodyfikowanego działu i umożliwienie zatrudnienia w nim </w:t>
      </w:r>
      <w:r w:rsidR="00C225E3" w:rsidRPr="00B705F1">
        <w:rPr>
          <w:rFonts w:ascii="Arial" w:hAnsi="Arial" w:cs="Arial"/>
          <w:sz w:val="24"/>
          <w:szCs w:val="24"/>
        </w:rPr>
        <w:t xml:space="preserve">na stanowisku kierownika </w:t>
      </w:r>
      <w:r w:rsidR="00772C56" w:rsidRPr="00B705F1">
        <w:rPr>
          <w:rFonts w:ascii="Arial" w:hAnsi="Arial" w:cs="Arial"/>
          <w:sz w:val="24"/>
          <w:szCs w:val="24"/>
        </w:rPr>
        <w:t>osoby z wykształceniem prawniczym lub innym (pedagogicznym/psychologicznym)</w:t>
      </w:r>
      <w:r w:rsidR="00C225E3" w:rsidRPr="00B705F1">
        <w:rPr>
          <w:rFonts w:ascii="Arial" w:hAnsi="Arial" w:cs="Arial"/>
          <w:sz w:val="24"/>
          <w:szCs w:val="24"/>
        </w:rPr>
        <w:t>,</w:t>
      </w:r>
      <w:r w:rsidR="00772C56" w:rsidRPr="00B705F1">
        <w:rPr>
          <w:rFonts w:ascii="Arial" w:hAnsi="Arial" w:cs="Arial"/>
          <w:sz w:val="24"/>
          <w:szCs w:val="24"/>
        </w:rPr>
        <w:t xml:space="preserve"> jednocześnie biegłej i znającej zadania instytucjonalnej pieczy zastępczej.</w:t>
      </w:r>
      <w:r w:rsidR="00D94C58" w:rsidRPr="00B705F1">
        <w:rPr>
          <w:rFonts w:ascii="Arial" w:hAnsi="Arial" w:cs="Arial"/>
          <w:sz w:val="24"/>
          <w:szCs w:val="24"/>
        </w:rPr>
        <w:t xml:space="preserve"> </w:t>
      </w:r>
      <w:r w:rsidR="00342C1C" w:rsidRPr="00B705F1">
        <w:rPr>
          <w:rFonts w:ascii="Arial" w:hAnsi="Arial" w:cs="Arial"/>
          <w:sz w:val="24"/>
          <w:szCs w:val="24"/>
        </w:rPr>
        <w:t xml:space="preserve">Podyktowane jest to </w:t>
      </w:r>
      <w:r w:rsidR="005A584E" w:rsidRPr="00B705F1">
        <w:rPr>
          <w:rFonts w:ascii="Arial" w:hAnsi="Arial" w:cs="Arial"/>
          <w:sz w:val="24"/>
          <w:szCs w:val="24"/>
        </w:rPr>
        <w:t>koniecznością realizacji nowych zadań, wynikających w głównej mierze ze znacznej rotacji wychowawców utrudniającej wyłonienie w placówkach</w:t>
      </w:r>
      <w:r w:rsidR="00C225E3" w:rsidRPr="00B705F1">
        <w:rPr>
          <w:rFonts w:ascii="Arial" w:hAnsi="Arial" w:cs="Arial"/>
          <w:sz w:val="24"/>
          <w:szCs w:val="24"/>
        </w:rPr>
        <w:t xml:space="preserve"> kompetentnych wychowawców-koordynatorów</w:t>
      </w:r>
      <w:r w:rsidR="005A584E" w:rsidRPr="00B705F1">
        <w:rPr>
          <w:rFonts w:ascii="Arial" w:hAnsi="Arial" w:cs="Arial"/>
          <w:sz w:val="24"/>
          <w:szCs w:val="24"/>
        </w:rPr>
        <w:t>, których zadaniem jest  koordynowanie</w:t>
      </w:r>
      <w:r w:rsidR="00C225E3" w:rsidRPr="00B705F1">
        <w:rPr>
          <w:rFonts w:ascii="Arial" w:hAnsi="Arial" w:cs="Arial"/>
          <w:sz w:val="24"/>
          <w:szCs w:val="24"/>
        </w:rPr>
        <w:t xml:space="preserve"> i zarządzanie sprawami finansowymi oraz wychowawczymi poszczególnych placówek. Zadaniem Działu Wychowawczo-Prawnego i osoby nim kierującej będzie też organizowanie i koordynowanie prac Zespołu do Spraw Okresowej Oceny Sytuacji Dziecka, reprezentowanie spraw wychowanków przed instytucjami publicznymi i organizacjami samorządowymi oraz rozpoznawanie i regulowanie sytuacji prawnej, rodzinnej i opiekuńczo-wychowawczej dziecka (zmiana orzeczenia w</w:t>
      </w:r>
      <w:r w:rsidR="0077567B" w:rsidRPr="00B705F1">
        <w:rPr>
          <w:rFonts w:ascii="Arial" w:hAnsi="Arial" w:cs="Arial"/>
          <w:sz w:val="24"/>
          <w:szCs w:val="24"/>
        </w:rPr>
        <w:t> </w:t>
      </w:r>
      <w:r w:rsidR="00C225E3" w:rsidRPr="00B705F1">
        <w:rPr>
          <w:rFonts w:ascii="Arial" w:hAnsi="Arial" w:cs="Arial"/>
          <w:sz w:val="24"/>
          <w:szCs w:val="24"/>
        </w:rPr>
        <w:t>przedmiocie wykonywania władzy rodzicielskiej, powrót do rodziny biologicznej, umieszczenie w rodzinnej pieczy zastępczej, zgłaszanie do przysposobienia, usamodzielnianie)</w:t>
      </w:r>
      <w:r w:rsidR="00D454BB" w:rsidRPr="00B705F1">
        <w:rPr>
          <w:rFonts w:ascii="Arial" w:hAnsi="Arial" w:cs="Arial"/>
          <w:sz w:val="24"/>
          <w:szCs w:val="24"/>
        </w:rPr>
        <w:t>. Zapewni to większą płynność i skuteczność realizowanych przez Centrum zadań</w:t>
      </w:r>
      <w:r w:rsidR="00BE1854" w:rsidRPr="00B705F1">
        <w:rPr>
          <w:rFonts w:ascii="Arial" w:hAnsi="Arial" w:cs="Arial"/>
          <w:sz w:val="24"/>
          <w:szCs w:val="24"/>
        </w:rPr>
        <w:t xml:space="preserve"> oraz usprawni komunikację </w:t>
      </w:r>
      <w:r w:rsidR="009C46DC" w:rsidRPr="00B705F1">
        <w:rPr>
          <w:rFonts w:ascii="Arial" w:hAnsi="Arial" w:cs="Arial"/>
          <w:sz w:val="24"/>
          <w:szCs w:val="24"/>
        </w:rPr>
        <w:t xml:space="preserve">z prowadzonymi </w:t>
      </w:r>
      <w:r w:rsidR="00BE1854" w:rsidRPr="00B705F1">
        <w:rPr>
          <w:rFonts w:ascii="Arial" w:hAnsi="Arial" w:cs="Arial"/>
          <w:sz w:val="24"/>
          <w:szCs w:val="24"/>
        </w:rPr>
        <w:t>placówkami</w:t>
      </w:r>
      <w:r w:rsidR="009C46DC" w:rsidRPr="00B705F1">
        <w:rPr>
          <w:rFonts w:ascii="Arial" w:hAnsi="Arial" w:cs="Arial"/>
          <w:sz w:val="24"/>
          <w:szCs w:val="24"/>
        </w:rPr>
        <w:t xml:space="preserve"> oraz ich obsługę.</w:t>
      </w:r>
    </w:p>
    <w:p w14:paraId="01BA599D" w14:textId="47D3FD45" w:rsidR="00283E26" w:rsidRPr="00B705F1" w:rsidRDefault="00283E26" w:rsidP="00B705F1">
      <w:pPr>
        <w:jc w:val="both"/>
        <w:rPr>
          <w:rFonts w:ascii="Arial" w:hAnsi="Arial" w:cs="Arial"/>
          <w:sz w:val="24"/>
          <w:szCs w:val="24"/>
        </w:rPr>
      </w:pPr>
      <w:r w:rsidRPr="00B705F1">
        <w:rPr>
          <w:rFonts w:ascii="Arial" w:hAnsi="Arial" w:cs="Arial"/>
          <w:sz w:val="24"/>
          <w:szCs w:val="24"/>
        </w:rPr>
        <w:t>Proponowane zmiany nie spowodują żadnych skutków finansowych dla budżetu powiatu.</w:t>
      </w:r>
    </w:p>
    <w:p w14:paraId="68B71231" w14:textId="72F7C8FE" w:rsidR="00283E26" w:rsidRPr="00B705F1" w:rsidRDefault="00283E26" w:rsidP="0083241B">
      <w:pPr>
        <w:jc w:val="both"/>
        <w:rPr>
          <w:rFonts w:ascii="Arial" w:hAnsi="Arial" w:cs="Arial"/>
          <w:sz w:val="24"/>
          <w:szCs w:val="24"/>
        </w:rPr>
      </w:pPr>
      <w:r w:rsidRPr="00B705F1">
        <w:rPr>
          <w:rFonts w:ascii="Arial" w:hAnsi="Arial" w:cs="Arial"/>
          <w:sz w:val="24"/>
          <w:szCs w:val="24"/>
        </w:rPr>
        <w:t>Mając na uwadze powyższe wnosi się o podjęcie uchwały zgodnie z przedłożonym projektem.</w:t>
      </w:r>
    </w:p>
    <w:p w14:paraId="062ABBBF" w14:textId="3071314E" w:rsidR="0083241B" w:rsidRPr="00B705F1" w:rsidRDefault="0083241B" w:rsidP="00991276">
      <w:pPr>
        <w:jc w:val="both"/>
        <w:rPr>
          <w:rFonts w:ascii="Arial" w:hAnsi="Arial" w:cs="Arial"/>
          <w:sz w:val="24"/>
          <w:szCs w:val="24"/>
        </w:rPr>
      </w:pPr>
    </w:p>
    <w:sectPr w:rsidR="0083241B" w:rsidRPr="00B70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76"/>
    <w:rsid w:val="000D1644"/>
    <w:rsid w:val="000E277E"/>
    <w:rsid w:val="001A3D2D"/>
    <w:rsid w:val="001C3339"/>
    <w:rsid w:val="00283E26"/>
    <w:rsid w:val="002A0F5A"/>
    <w:rsid w:val="00342C1C"/>
    <w:rsid w:val="0049787C"/>
    <w:rsid w:val="004A3FBF"/>
    <w:rsid w:val="005A584E"/>
    <w:rsid w:val="005C4F59"/>
    <w:rsid w:val="005D308A"/>
    <w:rsid w:val="005D4DAD"/>
    <w:rsid w:val="005E51CC"/>
    <w:rsid w:val="006B0C98"/>
    <w:rsid w:val="00772C56"/>
    <w:rsid w:val="0077567B"/>
    <w:rsid w:val="007A2E21"/>
    <w:rsid w:val="007D2C9D"/>
    <w:rsid w:val="007E56E9"/>
    <w:rsid w:val="0083241B"/>
    <w:rsid w:val="009154AB"/>
    <w:rsid w:val="00943E9B"/>
    <w:rsid w:val="00991276"/>
    <w:rsid w:val="009C46DC"/>
    <w:rsid w:val="009F7871"/>
    <w:rsid w:val="00A155F7"/>
    <w:rsid w:val="00A952C0"/>
    <w:rsid w:val="00B705F1"/>
    <w:rsid w:val="00BD2C9D"/>
    <w:rsid w:val="00BE1854"/>
    <w:rsid w:val="00C225E3"/>
    <w:rsid w:val="00C8444B"/>
    <w:rsid w:val="00D30653"/>
    <w:rsid w:val="00D454BB"/>
    <w:rsid w:val="00D94C58"/>
    <w:rsid w:val="00DB7017"/>
    <w:rsid w:val="00E26EEB"/>
    <w:rsid w:val="00F04A55"/>
    <w:rsid w:val="00F63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32DA7"/>
  <w15:chartTrackingRefBased/>
  <w15:docId w15:val="{D90B3B6F-4A98-45BE-95C8-B77B55AA9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154A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15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Karżel</dc:creator>
  <cp:keywords/>
  <dc:description/>
  <cp:lastModifiedBy>Starostwo Powiatowe w Goleniowie</cp:lastModifiedBy>
  <cp:revision>2</cp:revision>
  <cp:lastPrinted>2025-08-20T12:45:00Z</cp:lastPrinted>
  <dcterms:created xsi:type="dcterms:W3CDTF">2025-08-20T12:45:00Z</dcterms:created>
  <dcterms:modified xsi:type="dcterms:W3CDTF">2025-08-20T12:45:00Z</dcterms:modified>
</cp:coreProperties>
</file>