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F4CBF" w14:textId="4F2D208B" w:rsidR="00A51133" w:rsidRDefault="00A51133" w:rsidP="00A51133">
      <w:pPr>
        <w:spacing w:line="254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wspólnego posiedzenia </w:t>
      </w:r>
      <w:r>
        <w:rPr>
          <w:rFonts w:ascii="Arial" w:hAnsi="Arial" w:cs="Arial"/>
          <w:b/>
          <w:sz w:val="24"/>
          <w:szCs w:val="24"/>
        </w:rPr>
        <w:br/>
        <w:t>Komisji Budżetu i Infrastruktury, Komisji Rewizyjnej,</w:t>
      </w:r>
      <w:r>
        <w:rPr>
          <w:rFonts w:ascii="Arial" w:hAnsi="Arial" w:cs="Arial"/>
          <w:b/>
          <w:sz w:val="24"/>
          <w:szCs w:val="24"/>
        </w:rPr>
        <w:br/>
        <w:t xml:space="preserve"> Komisji Spraw Społecznych i Oświaty i Komisji Skarg, Wniosków i Petycji </w:t>
      </w:r>
      <w:r>
        <w:rPr>
          <w:rFonts w:ascii="Arial" w:hAnsi="Arial" w:cs="Arial"/>
          <w:b/>
          <w:sz w:val="24"/>
          <w:szCs w:val="24"/>
        </w:rPr>
        <w:br/>
        <w:t>w dniu 1</w:t>
      </w:r>
      <w:r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 xml:space="preserve"> czerwca 202</w:t>
      </w:r>
      <w:r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 r. /godz. 1</w:t>
      </w:r>
      <w:r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  <w:vertAlign w:val="superscript"/>
        </w:rPr>
        <w:t>00</w:t>
      </w:r>
      <w:r>
        <w:rPr>
          <w:rFonts w:ascii="Arial" w:hAnsi="Arial" w:cs="Arial"/>
          <w:b/>
          <w:sz w:val="24"/>
          <w:szCs w:val="24"/>
        </w:rPr>
        <w:t xml:space="preserve">/ </w:t>
      </w:r>
    </w:p>
    <w:p w14:paraId="37A8524E" w14:textId="77777777" w:rsidR="00D17980" w:rsidRDefault="00D17980" w:rsidP="00A51133">
      <w:pPr>
        <w:spacing w:line="254" w:lineRule="auto"/>
        <w:jc w:val="center"/>
        <w:rPr>
          <w:rFonts w:ascii="Arial" w:hAnsi="Arial" w:cs="Arial"/>
          <w:b/>
          <w:sz w:val="24"/>
          <w:szCs w:val="24"/>
        </w:rPr>
      </w:pPr>
    </w:p>
    <w:p w14:paraId="4778DC82" w14:textId="6BDBDCDB" w:rsidR="00D17980" w:rsidRPr="00A12B5B" w:rsidRDefault="00D17980" w:rsidP="00D17980">
      <w:pPr>
        <w:pStyle w:val="Akapitzlist"/>
        <w:numPr>
          <w:ilvl w:val="0"/>
          <w:numId w:val="1"/>
        </w:numPr>
        <w:spacing w:after="200" w:line="360" w:lineRule="auto"/>
        <w:ind w:left="284" w:hanging="284"/>
        <w:jc w:val="both"/>
        <w:rPr>
          <w:rFonts w:ascii="Arial" w:hAnsi="Arial" w:cs="Arial"/>
          <w:b/>
        </w:rPr>
      </w:pPr>
      <w:bookmarkStart w:id="0" w:name="_Hlk74723339"/>
      <w:r w:rsidRPr="00A12B5B">
        <w:rPr>
          <w:rFonts w:ascii="Arial" w:hAnsi="Arial" w:cs="Arial"/>
          <w:b/>
        </w:rPr>
        <w:t xml:space="preserve">Otwarcie </w:t>
      </w:r>
      <w:r>
        <w:rPr>
          <w:rFonts w:ascii="Arial" w:hAnsi="Arial" w:cs="Arial"/>
          <w:b/>
        </w:rPr>
        <w:t xml:space="preserve">posiedzenia </w:t>
      </w:r>
      <w:r w:rsidRPr="00A12B5B">
        <w:rPr>
          <w:rFonts w:ascii="Arial" w:hAnsi="Arial" w:cs="Arial"/>
          <w:b/>
        </w:rPr>
        <w:t>i stwierdzenie quorum.</w:t>
      </w:r>
    </w:p>
    <w:p w14:paraId="02B0499D" w14:textId="6D701BAA" w:rsidR="00D17980" w:rsidRPr="00A12B5B" w:rsidRDefault="00D17980" w:rsidP="00D17980">
      <w:pPr>
        <w:pStyle w:val="Akapitzlist"/>
        <w:numPr>
          <w:ilvl w:val="0"/>
          <w:numId w:val="1"/>
        </w:numPr>
        <w:spacing w:after="200" w:line="360" w:lineRule="auto"/>
        <w:ind w:left="284" w:hanging="284"/>
        <w:jc w:val="both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Przedstawienie porządku </w:t>
      </w:r>
      <w:r w:rsidR="00E5195A">
        <w:rPr>
          <w:rFonts w:ascii="Arial" w:hAnsi="Arial" w:cs="Arial"/>
          <w:b/>
        </w:rPr>
        <w:t xml:space="preserve">posiedzenia </w:t>
      </w:r>
      <w:r w:rsidRPr="00A12B5B">
        <w:rPr>
          <w:rFonts w:ascii="Arial" w:hAnsi="Arial" w:cs="Arial"/>
          <w:b/>
        </w:rPr>
        <w:t xml:space="preserve">i zgłaszanie wniosków o jego uzupełnienie lub zmianę. </w:t>
      </w:r>
    </w:p>
    <w:p w14:paraId="0E4B57C3" w14:textId="77777777" w:rsidR="00D17980" w:rsidRPr="00A12B5B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Informacja nt. kosztów funkcjonowania oświatowych jednostek organizacyjnych prowadzonych przez Powiat Goleniowski w roku 202</w:t>
      </w:r>
      <w:r>
        <w:rPr>
          <w:rFonts w:ascii="Arial" w:hAnsi="Arial" w:cs="Arial"/>
          <w:b/>
        </w:rPr>
        <w:t>4</w:t>
      </w:r>
      <w:r w:rsidRPr="00A12B5B">
        <w:rPr>
          <w:rFonts w:ascii="Arial" w:hAnsi="Arial" w:cs="Arial"/>
          <w:b/>
        </w:rPr>
        <w:t>.</w:t>
      </w:r>
    </w:p>
    <w:p w14:paraId="7B72970C" w14:textId="77777777" w:rsidR="00D17980" w:rsidRPr="00A12B5B" w:rsidRDefault="00D17980" w:rsidP="00D17980">
      <w:pPr>
        <w:pStyle w:val="Akapitzlist"/>
        <w:numPr>
          <w:ilvl w:val="0"/>
          <w:numId w:val="1"/>
        </w:numPr>
        <w:spacing w:after="200" w:line="360" w:lineRule="auto"/>
        <w:ind w:left="284" w:hanging="284"/>
        <w:jc w:val="both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Rozpatrzenie Raportu o stanie Powiatu Goleniowskiego za 202</w:t>
      </w:r>
      <w:r>
        <w:rPr>
          <w:rFonts w:ascii="Arial" w:hAnsi="Arial" w:cs="Arial"/>
          <w:b/>
        </w:rPr>
        <w:t>4</w:t>
      </w:r>
      <w:r w:rsidRPr="00A12B5B">
        <w:rPr>
          <w:rFonts w:ascii="Arial" w:hAnsi="Arial" w:cs="Arial"/>
          <w:b/>
        </w:rPr>
        <w:t xml:space="preserve"> rok – debata. </w:t>
      </w:r>
    </w:p>
    <w:p w14:paraId="7619A4F0" w14:textId="77777777" w:rsidR="00D17980" w:rsidRPr="00A12B5B" w:rsidRDefault="00D17980" w:rsidP="00D17980">
      <w:pPr>
        <w:pStyle w:val="Akapitzlist"/>
        <w:numPr>
          <w:ilvl w:val="0"/>
          <w:numId w:val="1"/>
        </w:numPr>
        <w:spacing w:after="20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A12B5B">
        <w:rPr>
          <w:rFonts w:ascii="Arial" w:hAnsi="Arial" w:cs="Arial"/>
        </w:rPr>
        <w:t xml:space="preserve">rojekt uchwały w sprawie udzielenia Zarządowi Powiatu Goleniowskiego </w:t>
      </w:r>
      <w:r>
        <w:rPr>
          <w:rFonts w:ascii="Arial" w:hAnsi="Arial" w:cs="Arial"/>
        </w:rPr>
        <w:br/>
      </w:r>
      <w:r w:rsidRPr="00A12B5B">
        <w:rPr>
          <w:rFonts w:ascii="Arial" w:hAnsi="Arial" w:cs="Arial"/>
        </w:rPr>
        <w:t xml:space="preserve">wotum zaufania.  </w:t>
      </w:r>
    </w:p>
    <w:p w14:paraId="50D97583" w14:textId="77777777" w:rsidR="00D17980" w:rsidRPr="00A12B5B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Rozpatrzenie Sprawozdania Finansowego Powiatu Goleniowskiego za 202</w:t>
      </w:r>
      <w:r>
        <w:rPr>
          <w:rFonts w:ascii="Arial" w:hAnsi="Arial" w:cs="Arial"/>
          <w:b/>
        </w:rPr>
        <w:t>4</w:t>
      </w:r>
      <w:r w:rsidRPr="00A12B5B">
        <w:rPr>
          <w:rFonts w:ascii="Arial" w:hAnsi="Arial" w:cs="Arial"/>
          <w:b/>
        </w:rPr>
        <w:t xml:space="preserve"> rok, Sprawozdania z wykonania budżetu Powiatu Goleniowskiego za 202</w:t>
      </w:r>
      <w:r>
        <w:rPr>
          <w:rFonts w:ascii="Arial" w:hAnsi="Arial" w:cs="Arial"/>
          <w:b/>
        </w:rPr>
        <w:t>4</w:t>
      </w:r>
      <w:r w:rsidRPr="00A12B5B">
        <w:rPr>
          <w:rFonts w:ascii="Arial" w:hAnsi="Arial" w:cs="Arial"/>
          <w:b/>
        </w:rPr>
        <w:t xml:space="preserve"> rok oraz Informacji o stanie mienia Powiatu Goleniowskiego za okres od 01.01.202</w:t>
      </w:r>
      <w:r>
        <w:rPr>
          <w:rFonts w:ascii="Arial" w:hAnsi="Arial" w:cs="Arial"/>
          <w:b/>
        </w:rPr>
        <w:t>4</w:t>
      </w:r>
      <w:r w:rsidRPr="00A12B5B">
        <w:rPr>
          <w:rFonts w:ascii="Arial" w:hAnsi="Arial" w:cs="Arial"/>
          <w:b/>
        </w:rPr>
        <w:t xml:space="preserve"> r. do 31.12.202</w:t>
      </w:r>
      <w:r>
        <w:rPr>
          <w:rFonts w:ascii="Arial" w:hAnsi="Arial" w:cs="Arial"/>
          <w:b/>
        </w:rPr>
        <w:t>4</w:t>
      </w:r>
      <w:r w:rsidRPr="00A12B5B">
        <w:rPr>
          <w:rFonts w:ascii="Arial" w:hAnsi="Arial" w:cs="Arial"/>
          <w:b/>
        </w:rPr>
        <w:t xml:space="preserve"> r. – dyskusja.</w:t>
      </w:r>
    </w:p>
    <w:p w14:paraId="417DF2D7" w14:textId="77777777" w:rsidR="00D17980" w:rsidRPr="00A12B5B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</w:rPr>
      </w:pPr>
      <w:r w:rsidRPr="00A12B5B">
        <w:rPr>
          <w:rFonts w:ascii="Arial" w:hAnsi="Arial" w:cs="Arial"/>
        </w:rPr>
        <w:t xml:space="preserve">Opinia Regionalnej Izby Obrachunkowej w Szczecinie o sprawozdaniu </w:t>
      </w:r>
      <w:r w:rsidRPr="00A12B5B">
        <w:rPr>
          <w:rFonts w:ascii="Arial" w:hAnsi="Arial" w:cs="Arial"/>
        </w:rPr>
        <w:br/>
        <w:t>z wykonania budżetu za 202</w:t>
      </w:r>
      <w:r>
        <w:rPr>
          <w:rFonts w:ascii="Arial" w:hAnsi="Arial" w:cs="Arial"/>
        </w:rPr>
        <w:t xml:space="preserve">4 </w:t>
      </w:r>
      <w:r w:rsidRPr="00A12B5B">
        <w:rPr>
          <w:rFonts w:ascii="Arial" w:hAnsi="Arial" w:cs="Arial"/>
        </w:rPr>
        <w:t xml:space="preserve">rok.  </w:t>
      </w:r>
    </w:p>
    <w:p w14:paraId="17D9EA30" w14:textId="77777777" w:rsidR="00D17980" w:rsidRPr="00A12B5B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</w:rPr>
      </w:pPr>
      <w:r w:rsidRPr="00A12B5B">
        <w:rPr>
          <w:rFonts w:ascii="Arial" w:hAnsi="Arial" w:cs="Arial"/>
        </w:rPr>
        <w:t>Stanowisko Zarządu Powiatu do sprawozdania z wykonania budżetu za 202</w:t>
      </w:r>
      <w:r>
        <w:rPr>
          <w:rFonts w:ascii="Arial" w:hAnsi="Arial" w:cs="Arial"/>
        </w:rPr>
        <w:t>4</w:t>
      </w:r>
      <w:r w:rsidRPr="00A12B5B">
        <w:rPr>
          <w:rFonts w:ascii="Arial" w:hAnsi="Arial" w:cs="Arial"/>
        </w:rPr>
        <w:t xml:space="preserve"> rok. </w:t>
      </w:r>
    </w:p>
    <w:p w14:paraId="1DFA033D" w14:textId="77777777" w:rsidR="00D17980" w:rsidRPr="00A12B5B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</w:rPr>
      </w:pPr>
      <w:r w:rsidRPr="00A12B5B">
        <w:rPr>
          <w:rFonts w:ascii="Arial" w:hAnsi="Arial" w:cs="Arial"/>
        </w:rPr>
        <w:t>Stanowiska Komisji Rady Powiatu.</w:t>
      </w:r>
    </w:p>
    <w:p w14:paraId="1B5AFFCC" w14:textId="77777777" w:rsidR="00D17980" w:rsidRPr="00A12B5B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</w:rPr>
      </w:pPr>
      <w:r w:rsidRPr="00A12B5B">
        <w:rPr>
          <w:rFonts w:ascii="Arial" w:hAnsi="Arial" w:cs="Arial"/>
        </w:rPr>
        <w:t xml:space="preserve">Wniosek Komisji Rewizyjnej w sprawie absolutorium z opinią Regionalnej Izby Obrachunkowej w Szczecinie.  </w:t>
      </w:r>
    </w:p>
    <w:p w14:paraId="0D13F746" w14:textId="77777777" w:rsidR="00D17980" w:rsidRPr="00A12B5B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A12B5B">
        <w:rPr>
          <w:rFonts w:ascii="Arial" w:hAnsi="Arial" w:cs="Arial"/>
        </w:rPr>
        <w:t>rojekt uchwały w sprawie zatwierdzenia sprawozdania finansowego za 202</w:t>
      </w:r>
      <w:r>
        <w:rPr>
          <w:rFonts w:ascii="Arial" w:hAnsi="Arial" w:cs="Arial"/>
        </w:rPr>
        <w:t>4</w:t>
      </w:r>
      <w:r w:rsidRPr="00A12B5B">
        <w:rPr>
          <w:rFonts w:ascii="Arial" w:hAnsi="Arial" w:cs="Arial"/>
        </w:rPr>
        <w:t xml:space="preserve"> rok oraz sprawozdania z wykonania budżetu za 202</w:t>
      </w:r>
      <w:r>
        <w:rPr>
          <w:rFonts w:ascii="Arial" w:hAnsi="Arial" w:cs="Arial"/>
        </w:rPr>
        <w:t>4</w:t>
      </w:r>
      <w:r w:rsidRPr="00A12B5B">
        <w:rPr>
          <w:rFonts w:ascii="Arial" w:hAnsi="Arial" w:cs="Arial"/>
        </w:rPr>
        <w:t xml:space="preserve"> rok.</w:t>
      </w:r>
    </w:p>
    <w:p w14:paraId="5201FAD1" w14:textId="77777777" w:rsidR="00D17980" w:rsidRPr="00FB2A51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</w:rPr>
      </w:pPr>
      <w:r w:rsidRPr="00FB2A51">
        <w:rPr>
          <w:rFonts w:ascii="Arial" w:hAnsi="Arial" w:cs="Arial"/>
        </w:rPr>
        <w:t>Projekt uchwały w sprawie absolutorium z tytułu wykonania budżetu Powiatu Goleniowskiego za 2024 rok.</w:t>
      </w:r>
    </w:p>
    <w:p w14:paraId="30FFFB38" w14:textId="77777777" w:rsidR="00D17980" w:rsidRPr="00D17980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Style w:val="Pogrubienie"/>
          <w:rFonts w:ascii="Arial" w:hAnsi="Arial" w:cs="Arial"/>
          <w:b w:val="0"/>
          <w:bCs w:val="0"/>
        </w:rPr>
      </w:pPr>
      <w:r w:rsidRPr="00D17980">
        <w:rPr>
          <w:rStyle w:val="Pogrubienie"/>
          <w:rFonts w:ascii="Arial" w:hAnsi="Arial" w:cs="Arial"/>
          <w:b w:val="0"/>
          <w:bCs w:val="0"/>
        </w:rPr>
        <w:t>Projekt uchwały w sprawie przyjęcia Oceny Zasobów Pomocy Społecznej dla Powiatu Goleniowskiego za rok 2024.</w:t>
      </w:r>
    </w:p>
    <w:p w14:paraId="67555E45" w14:textId="77777777" w:rsidR="00D17980" w:rsidRPr="00D17980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Style w:val="Pogrubienie"/>
          <w:rFonts w:ascii="Arial" w:hAnsi="Arial" w:cs="Arial"/>
          <w:b w:val="0"/>
          <w:bCs w:val="0"/>
        </w:rPr>
      </w:pPr>
      <w:r w:rsidRPr="00D17980">
        <w:rPr>
          <w:rStyle w:val="Pogrubienie"/>
          <w:rFonts w:ascii="Arial" w:hAnsi="Arial" w:cs="Arial"/>
          <w:b w:val="0"/>
          <w:bCs w:val="0"/>
        </w:rPr>
        <w:t xml:space="preserve">Projekt uchwały zmieniający Uchwałę Nr X/73/25 Rady Powiatu Goleniowskiego  z dnia 27 marca 2025 r. w sprawie określenia zadań, na które przeznacza się środki Państwowego Funduszu Rehabilitacji Osób Niepełnosprawnych. </w:t>
      </w:r>
    </w:p>
    <w:p w14:paraId="510E6F7B" w14:textId="77777777" w:rsidR="00D17980" w:rsidRPr="00D17980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Style w:val="Pogrubienie"/>
          <w:rFonts w:ascii="Arial" w:hAnsi="Arial" w:cs="Arial"/>
          <w:b w:val="0"/>
          <w:bCs w:val="0"/>
        </w:rPr>
      </w:pPr>
      <w:r w:rsidRPr="00D17980">
        <w:rPr>
          <w:rStyle w:val="Pogrubienie"/>
          <w:rFonts w:ascii="Arial" w:hAnsi="Arial" w:cs="Arial"/>
          <w:b w:val="0"/>
          <w:bCs w:val="0"/>
        </w:rPr>
        <w:t>Projekt uchwały w sprawie Statutu Powiatowego Urzędu Pracy w Goleniowie.</w:t>
      </w:r>
    </w:p>
    <w:p w14:paraId="31D7A989" w14:textId="77777777" w:rsidR="00D17980" w:rsidRPr="00D17980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Style w:val="Pogrubienie"/>
          <w:rFonts w:ascii="Arial" w:hAnsi="Arial" w:cs="Arial"/>
          <w:b w:val="0"/>
          <w:bCs w:val="0"/>
        </w:rPr>
      </w:pPr>
      <w:r w:rsidRPr="00D17980">
        <w:rPr>
          <w:rStyle w:val="Pogrubienie"/>
          <w:rFonts w:ascii="Arial" w:hAnsi="Arial" w:cs="Arial"/>
          <w:b w:val="0"/>
          <w:bCs w:val="0"/>
        </w:rPr>
        <w:t xml:space="preserve">Projekt uchwały w sprawie wyrażenia zgody na przystąpienie do realizacji projektu „Aktywizacja zawodowa osób pozostających bez pracy w powiecie goleniowskim (III)” współfinansowanego ze środków Programu Fundusze Europejskie dla Pomorza Zachodniego 2021-2027 (FEPZ). </w:t>
      </w:r>
    </w:p>
    <w:p w14:paraId="398FBD2B" w14:textId="77777777" w:rsidR="00D17980" w:rsidRPr="00D17980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Style w:val="Pogrubienie"/>
          <w:rFonts w:ascii="Arial" w:hAnsi="Arial" w:cs="Arial"/>
          <w:b w:val="0"/>
          <w:bCs w:val="0"/>
        </w:rPr>
      </w:pPr>
      <w:r w:rsidRPr="00D17980">
        <w:rPr>
          <w:rStyle w:val="Pogrubienie"/>
          <w:rFonts w:ascii="Arial" w:hAnsi="Arial" w:cs="Arial"/>
          <w:b w:val="0"/>
          <w:bCs w:val="0"/>
        </w:rPr>
        <w:lastRenderedPageBreak/>
        <w:t xml:space="preserve">Projekt uchwały w sprawie pozbawienia kategorii powiatowej drogi nr 4266Z </w:t>
      </w:r>
      <w:r w:rsidRPr="00D17980">
        <w:rPr>
          <w:rStyle w:val="Pogrubienie"/>
          <w:rFonts w:ascii="Arial" w:hAnsi="Arial" w:cs="Arial"/>
          <w:b w:val="0"/>
          <w:bCs w:val="0"/>
        </w:rPr>
        <w:br/>
        <w:t xml:space="preserve">ul. Stefana Żeromskiego w Nowogardzie.  </w:t>
      </w:r>
    </w:p>
    <w:p w14:paraId="5A58F0A3" w14:textId="77777777" w:rsidR="00D17980" w:rsidRPr="00BE7C5F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</w:t>
      </w:r>
      <w:r w:rsidRPr="00BE7C5F">
        <w:rPr>
          <w:rFonts w:ascii="Arial" w:hAnsi="Arial" w:cs="Arial"/>
          <w:bCs/>
        </w:rPr>
        <w:t>w sprawie pozbawienia kategorii powiatowej drogi nr 4134Z Stacja Paliw Przybiernów – skrzyżowanie z DP 4269Z – koniec drogi</w:t>
      </w:r>
      <w:r>
        <w:rPr>
          <w:rFonts w:ascii="Arial" w:hAnsi="Arial" w:cs="Arial"/>
          <w:bCs/>
        </w:rPr>
        <w:t>.</w:t>
      </w:r>
      <w:r w:rsidRPr="00BE7C5F">
        <w:rPr>
          <w:rFonts w:ascii="Arial" w:hAnsi="Arial" w:cs="Arial"/>
          <w:bCs/>
        </w:rPr>
        <w:t xml:space="preserve"> </w:t>
      </w:r>
    </w:p>
    <w:p w14:paraId="21148B23" w14:textId="77777777" w:rsidR="00D17980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Projekt uchwały w sprawie kierunkowych założeń polityki budżetowej powiatu na rok 2026. </w:t>
      </w:r>
    </w:p>
    <w:p w14:paraId="2C2A831A" w14:textId="77777777" w:rsidR="00D17980" w:rsidRPr="006D07FE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bCs/>
        </w:rPr>
      </w:pPr>
      <w:r w:rsidRPr="006D07FE">
        <w:rPr>
          <w:rFonts w:ascii="Arial" w:hAnsi="Arial" w:cs="Arial"/>
        </w:rPr>
        <w:t xml:space="preserve">Projekt uchwały w sprawie zmiany </w:t>
      </w:r>
      <w:r w:rsidRPr="006D07FE">
        <w:rPr>
          <w:rFonts w:ascii="Arial" w:hAnsi="Arial" w:cs="Arial"/>
          <w:bCs/>
        </w:rPr>
        <w:t xml:space="preserve">budżetu Powiatu Goleniowskiego na 2025 rok </w:t>
      </w:r>
      <w:r w:rsidRPr="006D07FE">
        <w:rPr>
          <w:rFonts w:ascii="Arial" w:hAnsi="Arial" w:cs="Arial"/>
          <w:bCs/>
        </w:rPr>
        <w:br/>
        <w:t>i zmieniająca uchwałę w sprawie uchwalenia budżetu Powiatu Goleniowskiego na 2025 r.</w:t>
      </w:r>
    </w:p>
    <w:p w14:paraId="75F43790" w14:textId="77777777" w:rsidR="00D17980" w:rsidRDefault="00D17980" w:rsidP="00D1798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bCs/>
        </w:rPr>
      </w:pPr>
      <w:r w:rsidRPr="006431BB">
        <w:rPr>
          <w:rFonts w:ascii="Arial" w:hAnsi="Arial" w:cs="Arial"/>
          <w:bCs/>
        </w:rPr>
        <w:t>Projekt uchwały</w:t>
      </w:r>
      <w:r>
        <w:rPr>
          <w:rFonts w:ascii="Arial" w:hAnsi="Arial" w:cs="Arial"/>
          <w:bCs/>
        </w:rPr>
        <w:t xml:space="preserve"> zmieniający uchwałę </w:t>
      </w:r>
      <w:r w:rsidRPr="006431BB">
        <w:rPr>
          <w:rFonts w:ascii="Arial" w:hAnsi="Arial" w:cs="Arial"/>
          <w:bCs/>
        </w:rPr>
        <w:t xml:space="preserve">w sprawie </w:t>
      </w:r>
      <w:r>
        <w:rPr>
          <w:rFonts w:ascii="Arial" w:hAnsi="Arial" w:cs="Arial"/>
          <w:bCs/>
        </w:rPr>
        <w:t xml:space="preserve">uchwalenia </w:t>
      </w:r>
      <w:r w:rsidRPr="006431BB">
        <w:rPr>
          <w:rFonts w:ascii="Arial" w:hAnsi="Arial" w:cs="Arial"/>
          <w:bCs/>
        </w:rPr>
        <w:t>wieloletniej prognozy finansowej</w:t>
      </w:r>
      <w:r>
        <w:rPr>
          <w:rFonts w:ascii="Arial" w:hAnsi="Arial" w:cs="Arial"/>
          <w:bCs/>
        </w:rPr>
        <w:t xml:space="preserve"> Powiatu Goleniowskiego na lata 2025-2039.</w:t>
      </w:r>
      <w:r w:rsidRPr="006431BB">
        <w:rPr>
          <w:rFonts w:ascii="Arial" w:hAnsi="Arial" w:cs="Arial"/>
          <w:bCs/>
        </w:rPr>
        <w:t xml:space="preserve"> </w:t>
      </w:r>
    </w:p>
    <w:p w14:paraId="35047537" w14:textId="77777777" w:rsidR="00D17980" w:rsidRPr="00A12B5B" w:rsidRDefault="00D17980" w:rsidP="00D17980">
      <w:pPr>
        <w:pStyle w:val="Akapitzlist"/>
        <w:numPr>
          <w:ilvl w:val="0"/>
          <w:numId w:val="1"/>
        </w:numPr>
        <w:spacing w:after="200" w:line="360" w:lineRule="auto"/>
        <w:ind w:left="426" w:hanging="426"/>
        <w:jc w:val="both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Sprawozdanie z działalności Zarządu Powiatu między sesjami.</w:t>
      </w:r>
    </w:p>
    <w:p w14:paraId="638D3201" w14:textId="336DA29B" w:rsidR="00D17980" w:rsidRPr="00A12B5B" w:rsidRDefault="00D17980" w:rsidP="00D17980">
      <w:pPr>
        <w:pStyle w:val="Akapitzlist"/>
        <w:numPr>
          <w:ilvl w:val="0"/>
          <w:numId w:val="1"/>
        </w:numPr>
        <w:spacing w:after="200" w:line="360" w:lineRule="auto"/>
        <w:ind w:left="426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Pr="00A12B5B">
        <w:rPr>
          <w:rFonts w:ascii="Arial" w:hAnsi="Arial" w:cs="Arial"/>
          <w:b/>
        </w:rPr>
        <w:t xml:space="preserve">olne wnioski. </w:t>
      </w:r>
    </w:p>
    <w:p w14:paraId="3AC44AF2" w14:textId="5273AD18" w:rsidR="00D17980" w:rsidRDefault="00D17980" w:rsidP="00D17980">
      <w:pPr>
        <w:pStyle w:val="Akapitzlist"/>
        <w:numPr>
          <w:ilvl w:val="0"/>
          <w:numId w:val="1"/>
        </w:numPr>
        <w:spacing w:after="200" w:line="360" w:lineRule="auto"/>
        <w:ind w:left="426" w:hanging="426"/>
        <w:jc w:val="both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Zamknięcie </w:t>
      </w:r>
      <w:r>
        <w:rPr>
          <w:rFonts w:ascii="Arial" w:hAnsi="Arial" w:cs="Arial"/>
          <w:b/>
        </w:rPr>
        <w:t>posiedzenia komisji</w:t>
      </w:r>
      <w:r w:rsidRPr="00A12B5B">
        <w:rPr>
          <w:rFonts w:ascii="Arial" w:hAnsi="Arial" w:cs="Arial"/>
          <w:b/>
        </w:rPr>
        <w:t>.</w:t>
      </w:r>
    </w:p>
    <w:p w14:paraId="177C060D" w14:textId="77777777" w:rsidR="00D17980" w:rsidRPr="00900D32" w:rsidRDefault="00D17980" w:rsidP="00D17980">
      <w:pPr>
        <w:spacing w:line="360" w:lineRule="auto"/>
        <w:rPr>
          <w:rFonts w:ascii="Arial" w:hAnsi="Arial" w:cs="Arial"/>
          <w:b/>
        </w:rPr>
      </w:pPr>
    </w:p>
    <w:bookmarkEnd w:id="0"/>
    <w:p w14:paraId="0C00D5ED" w14:textId="77777777" w:rsidR="00D17980" w:rsidRPr="00A12B5B" w:rsidRDefault="00D17980" w:rsidP="00D17980">
      <w:pPr>
        <w:rPr>
          <w:rFonts w:ascii="Arial" w:hAnsi="Arial" w:cs="Arial"/>
        </w:rPr>
      </w:pPr>
    </w:p>
    <w:p w14:paraId="171B973A" w14:textId="77777777" w:rsidR="00D17980" w:rsidRPr="00A12B5B" w:rsidRDefault="00D17980" w:rsidP="00D17980">
      <w:pPr>
        <w:rPr>
          <w:rFonts w:ascii="Arial" w:hAnsi="Arial" w:cs="Arial"/>
        </w:rPr>
      </w:pPr>
    </w:p>
    <w:p w14:paraId="18855368" w14:textId="77777777" w:rsidR="00D17980" w:rsidRDefault="00D17980" w:rsidP="00D17980"/>
    <w:p w14:paraId="4DDD6D42" w14:textId="77777777" w:rsidR="00D17980" w:rsidRDefault="00D17980" w:rsidP="00D17980"/>
    <w:p w14:paraId="353B243B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82918"/>
    <w:multiLevelType w:val="hybridMultilevel"/>
    <w:tmpl w:val="EA58F5B2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973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7BD"/>
    <w:rsid w:val="00131426"/>
    <w:rsid w:val="00172C63"/>
    <w:rsid w:val="009D1805"/>
    <w:rsid w:val="00A51133"/>
    <w:rsid w:val="00AB606D"/>
    <w:rsid w:val="00D17980"/>
    <w:rsid w:val="00E5195A"/>
    <w:rsid w:val="00E9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606CC"/>
  <w15:chartTrackingRefBased/>
  <w15:docId w15:val="{A51F3CA9-76D1-4A75-B7B5-BB4BA678A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1133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77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77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77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77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77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77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77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77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77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77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77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77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77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77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77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77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77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77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77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77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77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77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77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77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77B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77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77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77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77BD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D179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407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</cp:revision>
  <dcterms:created xsi:type="dcterms:W3CDTF">2025-06-06T10:57:00Z</dcterms:created>
  <dcterms:modified xsi:type="dcterms:W3CDTF">2025-06-06T10:59:00Z</dcterms:modified>
</cp:coreProperties>
</file>