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6E8E4" w14:textId="77777777" w:rsidR="00642CE1" w:rsidRPr="00EA34D7" w:rsidRDefault="00642CE1" w:rsidP="00642CE1">
      <w:pPr>
        <w:pStyle w:val="Nagwek1"/>
        <w:spacing w:line="360" w:lineRule="auto"/>
        <w:rPr>
          <w:rFonts w:ascii="Arial" w:hAnsi="Arial" w:cs="Arial"/>
          <w:color w:val="auto"/>
          <w:sz w:val="24"/>
        </w:rPr>
      </w:pPr>
      <w:r w:rsidRPr="00EA34D7">
        <w:rPr>
          <w:rFonts w:ascii="Arial" w:hAnsi="Arial" w:cs="Arial"/>
          <w:color w:val="auto"/>
          <w:sz w:val="24"/>
        </w:rPr>
        <w:t>projekt</w:t>
      </w:r>
    </w:p>
    <w:p w14:paraId="2829A2F3" w14:textId="77777777" w:rsidR="00642CE1" w:rsidRPr="001A695E" w:rsidRDefault="00642CE1" w:rsidP="00642CE1">
      <w:pPr>
        <w:pStyle w:val="Nagwek1"/>
        <w:spacing w:line="360" w:lineRule="auto"/>
        <w:rPr>
          <w:rFonts w:ascii="Arial" w:hAnsi="Arial" w:cs="Arial"/>
          <w:color w:val="auto"/>
          <w:sz w:val="24"/>
        </w:rPr>
      </w:pPr>
      <w:r w:rsidRPr="001A695E">
        <w:rPr>
          <w:rFonts w:ascii="Arial" w:hAnsi="Arial" w:cs="Arial"/>
          <w:color w:val="auto"/>
          <w:sz w:val="24"/>
        </w:rPr>
        <w:t>U C H W A Ł A  Nr ............................</w:t>
      </w:r>
    </w:p>
    <w:p w14:paraId="605CFD12" w14:textId="77777777" w:rsidR="00642CE1" w:rsidRPr="001A695E" w:rsidRDefault="00642CE1" w:rsidP="00642CE1">
      <w:pPr>
        <w:pStyle w:val="Nagwek3"/>
        <w:spacing w:line="360" w:lineRule="auto"/>
        <w:rPr>
          <w:rFonts w:ascii="Arial" w:hAnsi="Arial" w:cs="Arial"/>
          <w:color w:val="auto"/>
          <w:sz w:val="24"/>
        </w:rPr>
      </w:pPr>
      <w:r w:rsidRPr="001A695E">
        <w:rPr>
          <w:rFonts w:ascii="Arial" w:hAnsi="Arial" w:cs="Arial"/>
          <w:color w:val="auto"/>
          <w:sz w:val="24"/>
        </w:rPr>
        <w:t>Rady Powiatu Goleniowskiego</w:t>
      </w:r>
    </w:p>
    <w:p w14:paraId="6A658F9A" w14:textId="77777777" w:rsidR="00642CE1" w:rsidRPr="001A695E" w:rsidRDefault="00642CE1" w:rsidP="00642CE1">
      <w:pPr>
        <w:pStyle w:val="Nagwek2"/>
        <w:spacing w:line="360" w:lineRule="auto"/>
        <w:rPr>
          <w:rFonts w:ascii="Arial" w:hAnsi="Arial" w:cs="Arial"/>
          <w:color w:val="auto"/>
          <w:sz w:val="24"/>
        </w:rPr>
      </w:pPr>
      <w:r w:rsidRPr="001A695E">
        <w:rPr>
          <w:rFonts w:ascii="Arial" w:hAnsi="Arial" w:cs="Arial"/>
          <w:color w:val="auto"/>
          <w:sz w:val="24"/>
        </w:rPr>
        <w:t>z dnia .............................</w:t>
      </w:r>
    </w:p>
    <w:p w14:paraId="577AF93F" w14:textId="77777777" w:rsidR="00EA34D7" w:rsidRPr="001A695E" w:rsidRDefault="00EA34D7" w:rsidP="00EA34D7">
      <w:pPr>
        <w:spacing w:line="360" w:lineRule="auto"/>
        <w:rPr>
          <w:rFonts w:ascii="Arial" w:hAnsi="Arial" w:cs="Arial"/>
        </w:rPr>
      </w:pPr>
    </w:p>
    <w:p w14:paraId="23B8DB4D" w14:textId="6BF3EC05" w:rsidR="00EA34D7" w:rsidRPr="001A695E" w:rsidRDefault="00EA34D7" w:rsidP="00EA34D7">
      <w:pPr>
        <w:pStyle w:val="Tekstpodstawowy"/>
        <w:spacing w:line="360" w:lineRule="auto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 xml:space="preserve">zmieniająca Uchwałę Nr X/73/25 Rady Powiatu Goleniowskiego z dnia 27 marca 2025 r. w sprawie określenia zadań, na które przeznacza się środki Państwowego Funduszu Rehabilitacji Osób Niepełnosprawnych.  </w:t>
      </w:r>
    </w:p>
    <w:p w14:paraId="05C1E4A7" w14:textId="77777777" w:rsidR="00EA34D7" w:rsidRPr="001A695E" w:rsidRDefault="00EA34D7" w:rsidP="00EA34D7">
      <w:pPr>
        <w:pStyle w:val="Tekstpodstawowy3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6D9FAC" w14:textId="2DD01016" w:rsidR="00EA34D7" w:rsidRPr="001A695E" w:rsidRDefault="00EA34D7" w:rsidP="00EA34D7">
      <w:pPr>
        <w:pStyle w:val="Tekstpodstawowy3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695E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proofErr w:type="spellStart"/>
      <w:r w:rsidRPr="001A695E">
        <w:rPr>
          <w:rFonts w:ascii="Arial" w:hAnsi="Arial" w:cs="Arial"/>
          <w:sz w:val="24"/>
          <w:szCs w:val="24"/>
        </w:rPr>
        <w:t>t.j</w:t>
      </w:r>
      <w:proofErr w:type="spellEnd"/>
      <w:r w:rsidRPr="001A695E">
        <w:rPr>
          <w:rFonts w:ascii="Arial" w:hAnsi="Arial" w:cs="Arial"/>
          <w:sz w:val="24"/>
          <w:szCs w:val="24"/>
        </w:rPr>
        <w:t>. Dz. U. z 2024 r. poz. 44  z</w:t>
      </w:r>
      <w:r w:rsidR="00E86352" w:rsidRPr="001A695E">
        <w:rPr>
          <w:rFonts w:ascii="Arial" w:hAnsi="Arial" w:cs="Arial"/>
          <w:sz w:val="24"/>
          <w:szCs w:val="24"/>
        </w:rPr>
        <w:t xml:space="preserve">e </w:t>
      </w:r>
      <w:r w:rsidRPr="001A695E">
        <w:rPr>
          <w:rFonts w:ascii="Arial" w:hAnsi="Arial" w:cs="Arial"/>
          <w:sz w:val="24"/>
          <w:szCs w:val="24"/>
        </w:rPr>
        <w:t>zm.).</w:t>
      </w:r>
    </w:p>
    <w:p w14:paraId="443A5522" w14:textId="77777777" w:rsidR="00642CE1" w:rsidRPr="001A695E" w:rsidRDefault="00642CE1" w:rsidP="00642CE1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CE0E4A7" w14:textId="77777777" w:rsidR="00642CE1" w:rsidRPr="001A695E" w:rsidRDefault="00642CE1" w:rsidP="00642CE1">
      <w:pPr>
        <w:pStyle w:val="Tekstpodstawowy3"/>
        <w:tabs>
          <w:tab w:val="left" w:pos="5655"/>
        </w:tabs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1A695E">
        <w:rPr>
          <w:rFonts w:ascii="Arial" w:hAnsi="Arial" w:cs="Arial"/>
          <w:iCs/>
          <w:sz w:val="24"/>
          <w:szCs w:val="24"/>
        </w:rPr>
        <w:t>Rada Powiatu  Goleniowskiego uchwala, co następuje:</w:t>
      </w:r>
    </w:p>
    <w:p w14:paraId="4508526F" w14:textId="77777777" w:rsidR="00E378B0" w:rsidRPr="001A695E" w:rsidRDefault="00E378B0" w:rsidP="00642CE1">
      <w:pPr>
        <w:pStyle w:val="Tekstpodstawowy3"/>
        <w:tabs>
          <w:tab w:val="left" w:pos="5655"/>
        </w:tabs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72E5DA19" w14:textId="7CB9BE66" w:rsidR="00E378B0" w:rsidRPr="001A695E" w:rsidRDefault="00E378B0" w:rsidP="00E378B0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t>§1. W uchwale Nr X/73/25 Rady Powiatu Goleniowskiego z dnia 27 marca 2025 r.                    w sprawie określenia zadań, na które przeznacza się środki Państwowego Funduszu Rehabilitacji Osób Niepełnosprawnych zmienia się § 1,  który otrzymuje  brzmienie:</w:t>
      </w:r>
    </w:p>
    <w:p w14:paraId="2AB09257" w14:textId="77777777" w:rsidR="00642CE1" w:rsidRPr="001A695E" w:rsidRDefault="00642CE1" w:rsidP="00642CE1">
      <w:pPr>
        <w:spacing w:line="360" w:lineRule="auto"/>
        <w:jc w:val="both"/>
        <w:rPr>
          <w:rFonts w:ascii="Arial" w:hAnsi="Arial" w:cs="Arial"/>
          <w:iCs/>
        </w:rPr>
      </w:pPr>
    </w:p>
    <w:p w14:paraId="52EAEBDF" w14:textId="7F9CE6F9" w:rsidR="00642CE1" w:rsidRPr="001A695E" w:rsidRDefault="00E378B0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„</w:t>
      </w:r>
      <w:r w:rsidR="00642CE1" w:rsidRPr="001A695E">
        <w:rPr>
          <w:rFonts w:ascii="Arial" w:hAnsi="Arial" w:cs="Arial"/>
          <w:sz w:val="24"/>
        </w:rPr>
        <w:t>§1. Dokonuje się podziału  środków Państwowego Funduszu Rehabilitacji Osób Niepełnosprawnych  przypadających wg algorytmu w 2025 roku na realizację zadań określonych w planie finansowym Funduszu.</w:t>
      </w:r>
    </w:p>
    <w:p w14:paraId="1967A2CE" w14:textId="77777777" w:rsidR="00642CE1" w:rsidRPr="001A695E" w:rsidRDefault="00642CE1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</w:p>
    <w:p w14:paraId="37DD75AE" w14:textId="77777777" w:rsidR="00642CE1" w:rsidRPr="001A695E" w:rsidRDefault="00642CE1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 xml:space="preserve">Zadania z zakresu rehabilitacji zawodowej i społecznej ................    </w:t>
      </w:r>
      <w:r w:rsidRPr="001A695E">
        <w:rPr>
          <w:rFonts w:ascii="Arial" w:hAnsi="Arial" w:cs="Arial"/>
          <w:color w:val="000000"/>
          <w:sz w:val="24"/>
        </w:rPr>
        <w:t>2.329.607,00</w:t>
      </w:r>
      <w:r w:rsidRPr="001A695E">
        <w:rPr>
          <w:rFonts w:ascii="Arial" w:hAnsi="Arial" w:cs="Arial"/>
          <w:sz w:val="24"/>
        </w:rPr>
        <w:t xml:space="preserve"> w tym na:</w:t>
      </w:r>
    </w:p>
    <w:p w14:paraId="45F85A92" w14:textId="77777777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 xml:space="preserve">1) zobowiązania dotyczące dofinansowania kosztów działania warsztatu                              terapii zajęciowej ...................................................................................  1.055.880,00    </w:t>
      </w:r>
    </w:p>
    <w:p w14:paraId="63B75C04" w14:textId="77777777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2) dofinansowanie uczestnictwa osób niepełnosprawnych i ich opiekunów                                w turnusach rehabilitacyjnych  .......................... ....................................... 300.000,00</w:t>
      </w:r>
    </w:p>
    <w:p w14:paraId="0C520283" w14:textId="77777777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3) dofinansowanie zaopatrzenia w sprzęt rehabilitacyjny, przedmioty                       ortopedyczne i  środki pomocnicze  ........................................................  555.669,00</w:t>
      </w:r>
    </w:p>
    <w:p w14:paraId="41371523" w14:textId="77777777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lastRenderedPageBreak/>
        <w:t>4) dofinansowanie likwidacji barier architektonicznych, w komunikowaniu się                            i technicznych, w związku z indywidualnymi potrzebami osób niepełnosprawnych …………………………………..…………………………………………….….120.000,00</w:t>
      </w:r>
    </w:p>
    <w:p w14:paraId="7932A65E" w14:textId="77777777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5) dofinansowanie sportu, kultury, rekreacji i turystyki osób niepełnosprawnych ......................................................................................................................31.058,00</w:t>
      </w:r>
    </w:p>
    <w:p w14:paraId="27256F5E" w14:textId="77777777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6) dofinansowanie  usług  tłumacza  języka migowego  lub  tłumacza-przewodnika</w:t>
      </w:r>
    </w:p>
    <w:p w14:paraId="622E2F81" w14:textId="77777777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……………………………………………………………………………………… 5.000,00</w:t>
      </w:r>
    </w:p>
    <w:p w14:paraId="20E15735" w14:textId="4E358BF0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7) finansowanie wydatków na instrumenty lub usługi rynku pracy określone w ustawie  o promocji w odniesieniu do osób niepełnosprawnych zarejestrowanych  jako poszukujące pracy niepozostające w zatrudnieniu ..…………..…………….2</w:t>
      </w:r>
      <w:r w:rsidR="00EA34D7" w:rsidRPr="001A695E">
        <w:rPr>
          <w:rFonts w:ascii="Arial" w:hAnsi="Arial" w:cs="Arial"/>
          <w:sz w:val="24"/>
        </w:rPr>
        <w:t>42</w:t>
      </w:r>
      <w:r w:rsidRPr="001A695E">
        <w:rPr>
          <w:rFonts w:ascii="Arial" w:hAnsi="Arial" w:cs="Arial"/>
          <w:sz w:val="24"/>
        </w:rPr>
        <w:t>.000,00</w:t>
      </w:r>
    </w:p>
    <w:p w14:paraId="7FDB62F1" w14:textId="49966D98" w:rsidR="00642CE1" w:rsidRPr="001A695E" w:rsidRDefault="00642CE1" w:rsidP="00642CE1">
      <w:pPr>
        <w:pStyle w:val="Tekstpodstawowy2"/>
        <w:spacing w:line="360" w:lineRule="auto"/>
        <w:ind w:left="120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8) finansowanie kosztów szkolenia i przekwalifikowania zawodowego osób niepełnosprawnych  …….......................................</w:t>
      </w:r>
      <w:r w:rsidR="00E378B0" w:rsidRPr="001A695E">
        <w:rPr>
          <w:rFonts w:ascii="Arial" w:hAnsi="Arial" w:cs="Arial"/>
          <w:sz w:val="24"/>
        </w:rPr>
        <w:t>......</w:t>
      </w:r>
      <w:r w:rsidRPr="001A695E">
        <w:rPr>
          <w:rFonts w:ascii="Arial" w:hAnsi="Arial" w:cs="Arial"/>
          <w:sz w:val="24"/>
        </w:rPr>
        <w:t>..............................  20.000,00</w:t>
      </w:r>
      <w:r w:rsidR="00E378B0" w:rsidRPr="001A695E">
        <w:rPr>
          <w:rFonts w:ascii="Arial" w:hAnsi="Arial" w:cs="Arial"/>
          <w:sz w:val="24"/>
        </w:rPr>
        <w:t>”</w:t>
      </w:r>
    </w:p>
    <w:p w14:paraId="59F708B2" w14:textId="77777777" w:rsidR="005009E0" w:rsidRPr="001A695E" w:rsidRDefault="005009E0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</w:p>
    <w:p w14:paraId="526B1A77" w14:textId="06DEA9C7" w:rsidR="005009E0" w:rsidRPr="001A695E" w:rsidRDefault="005009E0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§2.W uchwale Nr X/73/25 Rady Powiatu Goleniowskiego z dnia 27 marca 2025 r.                    w sprawie określenia zadań, na które przeznacza się środki Państwowego Funduszu Rehabilitacji Osób Niepełnosprawnych zmienia się § 2,  który otrzymuje  brzmienie</w:t>
      </w:r>
      <w:r w:rsidR="009E08F4" w:rsidRPr="001A695E">
        <w:rPr>
          <w:rFonts w:ascii="Arial" w:hAnsi="Arial" w:cs="Arial"/>
          <w:sz w:val="24"/>
        </w:rPr>
        <w:t>:</w:t>
      </w:r>
    </w:p>
    <w:p w14:paraId="280C3813" w14:textId="77777777" w:rsidR="009E08F4" w:rsidRPr="001A695E" w:rsidRDefault="009E08F4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</w:p>
    <w:p w14:paraId="4122FACB" w14:textId="640D05AB" w:rsidR="00642CE1" w:rsidRPr="001A695E" w:rsidRDefault="005009E0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„</w:t>
      </w:r>
      <w:r w:rsidR="00642CE1" w:rsidRPr="001A695E">
        <w:rPr>
          <w:rFonts w:ascii="Arial" w:hAnsi="Arial" w:cs="Arial"/>
          <w:sz w:val="24"/>
        </w:rPr>
        <w:t>§2. Wykonanie uchwały powierza się Dyrektorowi Powiatowego Centrum Pomocy Rodzinie i w części dotyczącej pkt 7</w:t>
      </w:r>
      <w:r w:rsidR="00EA34D7" w:rsidRPr="001A695E">
        <w:rPr>
          <w:rFonts w:ascii="Arial" w:hAnsi="Arial" w:cs="Arial"/>
          <w:sz w:val="24"/>
        </w:rPr>
        <w:t xml:space="preserve"> i </w:t>
      </w:r>
      <w:r w:rsidR="00642CE1" w:rsidRPr="001A695E">
        <w:rPr>
          <w:rFonts w:ascii="Arial" w:hAnsi="Arial" w:cs="Arial"/>
          <w:sz w:val="24"/>
        </w:rPr>
        <w:t xml:space="preserve">8 Dyrektorowi Powiatowego Urzędu Pracy </w:t>
      </w:r>
      <w:r w:rsidR="00642CE1" w:rsidRPr="001A695E">
        <w:rPr>
          <w:rFonts w:ascii="Arial" w:hAnsi="Arial" w:cs="Arial"/>
          <w:sz w:val="24"/>
        </w:rPr>
        <w:br/>
        <w:t>w Goleniowie</w:t>
      </w:r>
      <w:r w:rsidRPr="001A695E">
        <w:rPr>
          <w:rFonts w:ascii="Arial" w:hAnsi="Arial" w:cs="Arial"/>
          <w:sz w:val="24"/>
        </w:rPr>
        <w:t>”</w:t>
      </w:r>
      <w:r w:rsidR="00642CE1" w:rsidRPr="001A695E">
        <w:rPr>
          <w:rFonts w:ascii="Arial" w:hAnsi="Arial" w:cs="Arial"/>
          <w:sz w:val="24"/>
        </w:rPr>
        <w:t xml:space="preserve">. </w:t>
      </w:r>
    </w:p>
    <w:p w14:paraId="75FC1F3A" w14:textId="77777777" w:rsidR="00642CE1" w:rsidRPr="001A695E" w:rsidRDefault="00642CE1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</w:p>
    <w:p w14:paraId="6446D9F9" w14:textId="77777777" w:rsidR="00642CE1" w:rsidRPr="001A695E" w:rsidRDefault="00642CE1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 xml:space="preserve">§3.  Uchwała wchodzi w życie z dniem podjęcia. </w:t>
      </w:r>
    </w:p>
    <w:p w14:paraId="5276B9CC" w14:textId="77777777" w:rsidR="00642CE1" w:rsidRPr="001A695E" w:rsidRDefault="00642CE1" w:rsidP="00642CE1">
      <w:pPr>
        <w:pStyle w:val="Tekstpodstawowy2"/>
        <w:spacing w:line="360" w:lineRule="auto"/>
        <w:jc w:val="both"/>
        <w:rPr>
          <w:rFonts w:ascii="Arial" w:hAnsi="Arial" w:cs="Arial"/>
          <w:sz w:val="24"/>
        </w:rPr>
      </w:pPr>
    </w:p>
    <w:p w14:paraId="2FC29B55" w14:textId="77777777" w:rsidR="00642CE1" w:rsidRPr="001A695E" w:rsidRDefault="00642CE1" w:rsidP="00642CE1">
      <w:pPr>
        <w:pStyle w:val="Tekstpodstawowy2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Przewodniczący Rady Powiatu Goleniowskiego</w:t>
      </w:r>
    </w:p>
    <w:p w14:paraId="57CDC5A6" w14:textId="77777777" w:rsidR="00642CE1" w:rsidRPr="001A695E" w:rsidRDefault="00642CE1" w:rsidP="00642CE1">
      <w:pPr>
        <w:pStyle w:val="Tekstpodstawowy2"/>
        <w:jc w:val="both"/>
        <w:rPr>
          <w:rFonts w:ascii="Arial" w:hAnsi="Arial" w:cs="Arial"/>
          <w:sz w:val="24"/>
        </w:rPr>
      </w:pPr>
    </w:p>
    <w:p w14:paraId="0C244CDF" w14:textId="77777777" w:rsidR="00642CE1" w:rsidRPr="001A695E" w:rsidRDefault="00642CE1" w:rsidP="00642CE1">
      <w:pPr>
        <w:pStyle w:val="Tekstpodstawowy2"/>
        <w:jc w:val="both"/>
        <w:rPr>
          <w:rFonts w:ascii="Arial" w:hAnsi="Arial" w:cs="Arial"/>
          <w:sz w:val="24"/>
        </w:rPr>
      </w:pPr>
    </w:p>
    <w:p w14:paraId="67A5B923" w14:textId="77777777" w:rsidR="00642CE1" w:rsidRPr="001A695E" w:rsidRDefault="00642CE1" w:rsidP="00642CE1">
      <w:pPr>
        <w:pStyle w:val="Tekstpodstawowy2"/>
        <w:jc w:val="both"/>
        <w:rPr>
          <w:rFonts w:ascii="Arial" w:hAnsi="Arial" w:cs="Arial"/>
          <w:sz w:val="24"/>
        </w:rPr>
      </w:pPr>
      <w:r w:rsidRPr="001A695E">
        <w:rPr>
          <w:rFonts w:ascii="Arial" w:hAnsi="Arial" w:cs="Arial"/>
          <w:sz w:val="24"/>
        </w:rPr>
        <w:t>Witold Kaleczyc</w:t>
      </w:r>
    </w:p>
    <w:p w14:paraId="5BBC6169" w14:textId="77777777" w:rsidR="00642CE1" w:rsidRPr="001A695E" w:rsidRDefault="00642CE1" w:rsidP="00642CE1">
      <w:pPr>
        <w:pStyle w:val="Tekstpodstawowy2"/>
        <w:jc w:val="both"/>
        <w:rPr>
          <w:rFonts w:ascii="Arial" w:hAnsi="Arial" w:cs="Arial"/>
          <w:sz w:val="24"/>
        </w:rPr>
      </w:pPr>
    </w:p>
    <w:p w14:paraId="068F3CF2" w14:textId="3A27A87E" w:rsidR="00642CE1" w:rsidRPr="001A695E" w:rsidRDefault="00642CE1" w:rsidP="009E08F4">
      <w:pPr>
        <w:pStyle w:val="Tekstpodstawowy2"/>
        <w:spacing w:line="360" w:lineRule="auto"/>
        <w:jc w:val="both"/>
        <w:rPr>
          <w:rFonts w:ascii="Arial" w:hAnsi="Arial" w:cs="Arial"/>
          <w:iCs/>
          <w:sz w:val="24"/>
        </w:rPr>
      </w:pPr>
      <w:r w:rsidRPr="001A695E">
        <w:rPr>
          <w:rFonts w:ascii="Arial" w:hAnsi="Arial" w:cs="Arial"/>
          <w:iCs/>
          <w:sz w:val="24"/>
        </w:rPr>
        <w:t xml:space="preserve">Opracowała: Andżelika </w:t>
      </w:r>
      <w:proofErr w:type="spellStart"/>
      <w:r w:rsidRPr="001A695E">
        <w:rPr>
          <w:rFonts w:ascii="Arial" w:hAnsi="Arial" w:cs="Arial"/>
          <w:iCs/>
          <w:sz w:val="24"/>
        </w:rPr>
        <w:t>Retmańczyk</w:t>
      </w:r>
      <w:proofErr w:type="spellEnd"/>
    </w:p>
    <w:p w14:paraId="56D0548F" w14:textId="77777777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t>UZASADNIENIE</w:t>
      </w:r>
    </w:p>
    <w:p w14:paraId="1148C832" w14:textId="77777777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t>Proponuje się przeniesienie środków PFRON :</w:t>
      </w:r>
    </w:p>
    <w:p w14:paraId="5CFDFCD0" w14:textId="160BA0FF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  <w:bookmarkStart w:id="0" w:name="_Hlk143162930"/>
      <w:r w:rsidRPr="001A695E">
        <w:rPr>
          <w:rFonts w:ascii="Arial" w:hAnsi="Arial" w:cs="Arial"/>
        </w:rPr>
        <w:t xml:space="preserve">- w kwocie 42.000,00 zł z zadania </w:t>
      </w:r>
      <w:r w:rsidR="009E08F4" w:rsidRPr="001A695E">
        <w:rPr>
          <w:rFonts w:ascii="Arial" w:hAnsi="Arial" w:cs="Arial"/>
        </w:rPr>
        <w:t xml:space="preserve">pn. </w:t>
      </w:r>
      <w:r w:rsidRPr="001A695E">
        <w:rPr>
          <w:rFonts w:ascii="Arial" w:hAnsi="Arial" w:cs="Arial"/>
        </w:rPr>
        <w:t>„przyznanie osobom niepełnosprawnym środków na rozpoczęcie działalności gospodarczej, rolniczej albo na podjęcie działalności  w formie spółdzielni”,</w:t>
      </w:r>
    </w:p>
    <w:bookmarkEnd w:id="0"/>
    <w:p w14:paraId="67DBCEAA" w14:textId="5D3FD99A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t>na zadani</w:t>
      </w:r>
      <w:r w:rsidR="00193064" w:rsidRPr="001A695E">
        <w:rPr>
          <w:rFonts w:ascii="Arial" w:hAnsi="Arial" w:cs="Arial"/>
        </w:rPr>
        <w:t>e</w:t>
      </w:r>
      <w:r w:rsidRPr="001A695E">
        <w:rPr>
          <w:rFonts w:ascii="Arial" w:hAnsi="Arial" w:cs="Arial"/>
        </w:rPr>
        <w:t>:</w:t>
      </w:r>
    </w:p>
    <w:p w14:paraId="7694482A" w14:textId="57DB4C04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lastRenderedPageBreak/>
        <w:t xml:space="preserve">- </w:t>
      </w:r>
      <w:r w:rsidR="009E08F4" w:rsidRPr="001A695E">
        <w:rPr>
          <w:rFonts w:ascii="Arial" w:hAnsi="Arial" w:cs="Arial"/>
        </w:rPr>
        <w:t xml:space="preserve">pn. </w:t>
      </w:r>
      <w:r w:rsidRPr="001A695E">
        <w:rPr>
          <w:rFonts w:ascii="Arial" w:hAnsi="Arial" w:cs="Arial"/>
        </w:rPr>
        <w:t xml:space="preserve">„finansowanie wydatków na instrumenty lub usługi rynku pracy określone </w:t>
      </w:r>
      <w:r w:rsidR="009E08F4" w:rsidRPr="001A695E">
        <w:rPr>
          <w:rFonts w:ascii="Arial" w:hAnsi="Arial" w:cs="Arial"/>
        </w:rPr>
        <w:t xml:space="preserve">                       </w:t>
      </w:r>
      <w:r w:rsidRPr="001A695E">
        <w:rPr>
          <w:rFonts w:ascii="Arial" w:hAnsi="Arial" w:cs="Arial"/>
        </w:rPr>
        <w:t>w ustawie o promocji w odniesieniu do osób niepełnosprawnych zarejestrowanych jako poszukujące pracy niepozostające w zatrudnieniu” – 42.000,00 zł</w:t>
      </w:r>
      <w:r w:rsidR="009E08F4" w:rsidRPr="001A695E">
        <w:rPr>
          <w:rFonts w:ascii="Arial" w:hAnsi="Arial" w:cs="Arial"/>
        </w:rPr>
        <w:t>.</w:t>
      </w:r>
    </w:p>
    <w:p w14:paraId="193EEE8C" w14:textId="77777777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</w:p>
    <w:p w14:paraId="508AE5F0" w14:textId="39DB4D0B" w:rsidR="00EA34D7" w:rsidRPr="001A695E" w:rsidRDefault="00EA34D7" w:rsidP="001A695E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t xml:space="preserve">Powiatowy Urząd Pracy w Goleniowie pismem znak  PUP.V.724.01.2025.BBS z dnia 23 maja 2025 r. poinformował o niewykorzystaniu środków </w:t>
      </w:r>
      <w:r w:rsidR="00180A22" w:rsidRPr="001A695E">
        <w:rPr>
          <w:rFonts w:ascii="Arial" w:hAnsi="Arial" w:cs="Arial"/>
        </w:rPr>
        <w:t xml:space="preserve">na zadanie </w:t>
      </w:r>
      <w:r w:rsidR="006250AF" w:rsidRPr="001A695E">
        <w:rPr>
          <w:rFonts w:ascii="Arial" w:hAnsi="Arial" w:cs="Arial"/>
        </w:rPr>
        <w:t xml:space="preserve">                        </w:t>
      </w:r>
      <w:r w:rsidR="00180A22" w:rsidRPr="001A695E">
        <w:rPr>
          <w:rFonts w:ascii="Arial" w:hAnsi="Arial" w:cs="Arial"/>
        </w:rPr>
        <w:t xml:space="preserve">pn. „przyznanie osobom niepełnosprawnym środków na rozpoczęcie działalności gospodarczej, rolniczej albo na podjęcie działalności w formie spółdzielni”  z uwagi na brak </w:t>
      </w:r>
      <w:r w:rsidR="006250AF" w:rsidRPr="001A695E">
        <w:rPr>
          <w:rFonts w:ascii="Arial" w:hAnsi="Arial" w:cs="Arial"/>
        </w:rPr>
        <w:t>zainteresowania</w:t>
      </w:r>
      <w:r w:rsidR="00180A22" w:rsidRPr="001A695E">
        <w:rPr>
          <w:rFonts w:ascii="Arial" w:hAnsi="Arial" w:cs="Arial"/>
        </w:rPr>
        <w:t xml:space="preserve"> w/w zadani</w:t>
      </w:r>
      <w:r w:rsidR="006250AF" w:rsidRPr="001A695E">
        <w:rPr>
          <w:rFonts w:ascii="Arial" w:hAnsi="Arial" w:cs="Arial"/>
        </w:rPr>
        <w:t>em</w:t>
      </w:r>
      <w:r w:rsidR="00180A22" w:rsidRPr="001A695E">
        <w:rPr>
          <w:rFonts w:ascii="Arial" w:hAnsi="Arial" w:cs="Arial"/>
        </w:rPr>
        <w:t>. Jednocześnie poprosił</w:t>
      </w:r>
      <w:r w:rsidR="006250AF" w:rsidRPr="001A695E">
        <w:rPr>
          <w:rFonts w:ascii="Arial" w:hAnsi="Arial" w:cs="Arial"/>
        </w:rPr>
        <w:t>,</w:t>
      </w:r>
      <w:r w:rsidR="00180A22" w:rsidRPr="001A695E">
        <w:rPr>
          <w:rFonts w:ascii="Arial" w:hAnsi="Arial" w:cs="Arial"/>
        </w:rPr>
        <w:t xml:space="preserve"> aby środki </w:t>
      </w:r>
      <w:r w:rsidR="009E08F4" w:rsidRPr="001A695E">
        <w:rPr>
          <w:rFonts w:ascii="Arial" w:hAnsi="Arial" w:cs="Arial"/>
        </w:rPr>
        <w:t>te</w:t>
      </w:r>
      <w:r w:rsidR="00180A22" w:rsidRPr="001A695E">
        <w:rPr>
          <w:rFonts w:ascii="Arial" w:hAnsi="Arial" w:cs="Arial"/>
        </w:rPr>
        <w:t xml:space="preserve"> </w:t>
      </w:r>
      <w:r w:rsidR="009E08F4" w:rsidRPr="001A695E">
        <w:rPr>
          <w:rFonts w:ascii="Arial" w:hAnsi="Arial" w:cs="Arial"/>
        </w:rPr>
        <w:t>z</w:t>
      </w:r>
      <w:r w:rsidR="00180A22" w:rsidRPr="001A695E">
        <w:rPr>
          <w:rFonts w:ascii="Arial" w:hAnsi="Arial" w:cs="Arial"/>
        </w:rPr>
        <w:t xml:space="preserve">ostały przesunięte w pełnej kwocie tj. 42.000,00 zł na realizację zadania </w:t>
      </w:r>
      <w:r w:rsidRPr="001A695E">
        <w:rPr>
          <w:rFonts w:ascii="Arial" w:hAnsi="Arial" w:cs="Arial"/>
        </w:rPr>
        <w:t xml:space="preserve">pn. „finansowanie wydatków na instrumenty lub usługi rynku pracy określone w ustawie o promocji </w:t>
      </w:r>
      <w:r w:rsidR="009E08F4" w:rsidRPr="001A695E">
        <w:rPr>
          <w:rFonts w:ascii="Arial" w:hAnsi="Arial" w:cs="Arial"/>
        </w:rPr>
        <w:t xml:space="preserve">                         </w:t>
      </w:r>
      <w:r w:rsidRPr="001A695E">
        <w:rPr>
          <w:rFonts w:ascii="Arial" w:hAnsi="Arial" w:cs="Arial"/>
        </w:rPr>
        <w:t>w odniesieniu do osób niepełnosprawnych zarejestrowanych jako poszukujące pracy niepozostające w zatrudnieniu”</w:t>
      </w:r>
      <w:r w:rsidR="00180A22" w:rsidRPr="001A695E">
        <w:rPr>
          <w:rFonts w:ascii="Arial" w:hAnsi="Arial" w:cs="Arial"/>
        </w:rPr>
        <w:t>.</w:t>
      </w:r>
    </w:p>
    <w:p w14:paraId="113BAB3C" w14:textId="77777777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</w:p>
    <w:p w14:paraId="55F04D05" w14:textId="77777777" w:rsidR="006250AF" w:rsidRPr="001A695E" w:rsidRDefault="00EA34D7" w:rsidP="00180A22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t>Projekt uchwały został pozytywnie zaopiniowany przez Powiatową Społeczną Radę ds. Osób Niepełnosprawnych w Goleniowie</w:t>
      </w:r>
      <w:r w:rsidR="006250AF" w:rsidRPr="001A695E">
        <w:rPr>
          <w:rFonts w:ascii="Arial" w:hAnsi="Arial" w:cs="Arial"/>
        </w:rPr>
        <w:t xml:space="preserve">. </w:t>
      </w:r>
    </w:p>
    <w:p w14:paraId="51B9D630" w14:textId="0354BCE8" w:rsidR="00180A22" w:rsidRPr="001A695E" w:rsidRDefault="006250AF" w:rsidP="00180A22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t xml:space="preserve">Wobec powyższego </w:t>
      </w:r>
      <w:r w:rsidR="00180A22" w:rsidRPr="001A695E">
        <w:rPr>
          <w:rFonts w:ascii="Arial" w:hAnsi="Arial" w:cs="Arial"/>
        </w:rPr>
        <w:t>wnosi się o podjęcie uchwały zgodnie z przedłożonym projektem.</w:t>
      </w:r>
    </w:p>
    <w:p w14:paraId="23597693" w14:textId="77777777" w:rsidR="00EA34D7" w:rsidRPr="001A695E" w:rsidRDefault="00EA34D7" w:rsidP="00180A22">
      <w:pPr>
        <w:spacing w:line="360" w:lineRule="auto"/>
        <w:jc w:val="both"/>
        <w:rPr>
          <w:rFonts w:ascii="Arial" w:hAnsi="Arial" w:cs="Arial"/>
        </w:rPr>
      </w:pPr>
    </w:p>
    <w:p w14:paraId="2B9FFCAD" w14:textId="77777777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  <w:r w:rsidRPr="001A695E">
        <w:rPr>
          <w:rFonts w:ascii="Arial" w:hAnsi="Arial" w:cs="Arial"/>
        </w:rPr>
        <w:t xml:space="preserve">Opracowała: Andżelika </w:t>
      </w:r>
      <w:proofErr w:type="spellStart"/>
      <w:r w:rsidRPr="001A695E">
        <w:rPr>
          <w:rFonts w:ascii="Arial" w:hAnsi="Arial" w:cs="Arial"/>
        </w:rPr>
        <w:t>Retmańczyk</w:t>
      </w:r>
      <w:proofErr w:type="spellEnd"/>
    </w:p>
    <w:p w14:paraId="33AD438D" w14:textId="77777777" w:rsidR="00EA34D7" w:rsidRPr="001A695E" w:rsidRDefault="00EA34D7" w:rsidP="00EA34D7">
      <w:pPr>
        <w:spacing w:line="360" w:lineRule="auto"/>
        <w:jc w:val="both"/>
        <w:rPr>
          <w:rFonts w:ascii="Arial" w:hAnsi="Arial" w:cs="Arial"/>
        </w:rPr>
      </w:pPr>
    </w:p>
    <w:p w14:paraId="190555BC" w14:textId="77777777" w:rsidR="00EA34D7" w:rsidRPr="001A695E" w:rsidRDefault="00EA34D7" w:rsidP="00EA34D7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4021B1DB" w14:textId="77777777" w:rsidR="00642CE1" w:rsidRPr="001A695E" w:rsidRDefault="00642CE1" w:rsidP="00642CE1">
      <w:pPr>
        <w:pStyle w:val="Tekstpodstawowy"/>
        <w:spacing w:line="360" w:lineRule="auto"/>
        <w:rPr>
          <w:rFonts w:ascii="Arial" w:hAnsi="Arial" w:cs="Arial"/>
          <w:sz w:val="24"/>
        </w:rPr>
      </w:pPr>
    </w:p>
    <w:p w14:paraId="67B10343" w14:textId="77777777" w:rsidR="00642CE1" w:rsidRPr="001A695E" w:rsidRDefault="00642CE1" w:rsidP="00642CE1">
      <w:pPr>
        <w:pStyle w:val="Tekstpodstawowy"/>
        <w:spacing w:line="360" w:lineRule="auto"/>
        <w:rPr>
          <w:rFonts w:ascii="Arial" w:hAnsi="Arial" w:cs="Arial"/>
          <w:sz w:val="24"/>
        </w:rPr>
      </w:pPr>
    </w:p>
    <w:p w14:paraId="0CD6FFFA" w14:textId="77777777" w:rsidR="00642CE1" w:rsidRPr="001A695E" w:rsidRDefault="00642CE1" w:rsidP="00642CE1">
      <w:pPr>
        <w:pStyle w:val="Tekstpodstawowy"/>
        <w:spacing w:line="360" w:lineRule="auto"/>
        <w:rPr>
          <w:rFonts w:ascii="Arial" w:hAnsi="Arial" w:cs="Arial"/>
          <w:sz w:val="24"/>
        </w:rPr>
      </w:pPr>
    </w:p>
    <w:p w14:paraId="2F26DD1B" w14:textId="77777777" w:rsidR="00642CE1" w:rsidRPr="001A695E" w:rsidRDefault="00642CE1" w:rsidP="00642CE1">
      <w:pPr>
        <w:pStyle w:val="Tekstpodstawowy"/>
        <w:spacing w:line="360" w:lineRule="auto"/>
        <w:rPr>
          <w:rFonts w:ascii="Arial" w:hAnsi="Arial" w:cs="Arial"/>
          <w:sz w:val="24"/>
        </w:rPr>
      </w:pPr>
    </w:p>
    <w:p w14:paraId="00FD32FF" w14:textId="77777777" w:rsidR="00642CE1" w:rsidRPr="001A695E" w:rsidRDefault="00642CE1" w:rsidP="00642CE1">
      <w:pPr>
        <w:pStyle w:val="Tekstpodstawowy"/>
        <w:spacing w:line="360" w:lineRule="auto"/>
        <w:rPr>
          <w:rFonts w:ascii="Arial" w:hAnsi="Arial" w:cs="Arial"/>
          <w:sz w:val="24"/>
        </w:rPr>
      </w:pPr>
    </w:p>
    <w:p w14:paraId="08E7D289" w14:textId="77777777" w:rsidR="009B4E83" w:rsidRDefault="009B4E83"/>
    <w:sectPr w:rsidR="009B4E83" w:rsidSect="001A695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4443C"/>
    <w:multiLevelType w:val="hybridMultilevel"/>
    <w:tmpl w:val="6E98439C"/>
    <w:lvl w:ilvl="0" w:tplc="3580D116">
      <w:start w:val="1"/>
      <w:numFmt w:val="decimal"/>
      <w:lvlText w:val="%1)"/>
      <w:lvlJc w:val="left"/>
      <w:pPr>
        <w:ind w:left="120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59957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962"/>
    <w:rsid w:val="000346EE"/>
    <w:rsid w:val="00180A22"/>
    <w:rsid w:val="00193064"/>
    <w:rsid w:val="001A695E"/>
    <w:rsid w:val="00240E4F"/>
    <w:rsid w:val="00462ECC"/>
    <w:rsid w:val="005009E0"/>
    <w:rsid w:val="00551A8C"/>
    <w:rsid w:val="006250AF"/>
    <w:rsid w:val="00642CE1"/>
    <w:rsid w:val="00813CF3"/>
    <w:rsid w:val="00843962"/>
    <w:rsid w:val="00847AED"/>
    <w:rsid w:val="008577B5"/>
    <w:rsid w:val="009B4E83"/>
    <w:rsid w:val="009E08F4"/>
    <w:rsid w:val="00AD381B"/>
    <w:rsid w:val="00BF2921"/>
    <w:rsid w:val="00CA7895"/>
    <w:rsid w:val="00D93BA7"/>
    <w:rsid w:val="00E378B0"/>
    <w:rsid w:val="00E86352"/>
    <w:rsid w:val="00EA34D7"/>
    <w:rsid w:val="00F8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DF146"/>
  <w15:chartTrackingRefBased/>
  <w15:docId w15:val="{77232597-D295-4514-8B9F-EF692B1E2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CE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439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439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439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39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39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396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396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396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396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439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8439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8439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39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39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39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39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39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39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39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43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39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43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39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439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39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439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39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39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396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nhideWhenUsed/>
    <w:rsid w:val="00642CE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42CE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642CE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642CE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nhideWhenUsed/>
    <w:rsid w:val="00642C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42CE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642C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Paczkowska</dc:creator>
  <cp:keywords/>
  <dc:description/>
  <cp:lastModifiedBy>Agata Ostrowska</cp:lastModifiedBy>
  <cp:revision>3</cp:revision>
  <cp:lastPrinted>2025-06-02T08:24:00Z</cp:lastPrinted>
  <dcterms:created xsi:type="dcterms:W3CDTF">2025-06-04T11:02:00Z</dcterms:created>
  <dcterms:modified xsi:type="dcterms:W3CDTF">2025-06-05T08:50:00Z</dcterms:modified>
</cp:coreProperties>
</file>