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1DD9BB79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54623">
        <w:rPr>
          <w:rFonts w:ascii="Arial" w:eastAsia="Calibri" w:hAnsi="Arial" w:cs="Arial"/>
          <w:b/>
          <w:bCs/>
        </w:rPr>
        <w:t>129/45/25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3A68DDC9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 xml:space="preserve">z </w:t>
      </w:r>
      <w:r w:rsidR="003D62E0" w:rsidRPr="002F4B5B">
        <w:rPr>
          <w:rFonts w:ascii="Arial" w:eastAsia="Calibri" w:hAnsi="Arial" w:cs="Arial"/>
          <w:b/>
          <w:bCs/>
        </w:rPr>
        <w:t>dnia</w:t>
      </w:r>
      <w:r w:rsidR="003D62E0">
        <w:rPr>
          <w:rFonts w:ascii="Arial" w:eastAsia="Calibri" w:hAnsi="Arial" w:cs="Arial"/>
          <w:b/>
          <w:bCs/>
        </w:rPr>
        <w:t xml:space="preserve"> </w:t>
      </w:r>
      <w:r w:rsidR="00CD6ED4">
        <w:rPr>
          <w:rFonts w:ascii="Arial" w:eastAsia="Calibri" w:hAnsi="Arial" w:cs="Arial"/>
          <w:b/>
          <w:bCs/>
        </w:rPr>
        <w:t>14 maja</w:t>
      </w:r>
      <w:r w:rsidR="00FE6FE7">
        <w:rPr>
          <w:rFonts w:ascii="Arial" w:eastAsia="Calibri" w:hAnsi="Arial" w:cs="Arial"/>
          <w:b/>
          <w:bCs/>
        </w:rPr>
        <w:t xml:space="preserve"> 2025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4F01F3E" w14:textId="00B623F8" w:rsidR="002F4B5B" w:rsidRPr="002F4B5B" w:rsidRDefault="00036FB5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036FB5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5</w:t>
      </w:r>
      <w:r w:rsidRPr="00036FB5">
        <w:rPr>
          <w:rFonts w:ascii="Arial" w:eastAsia="Calibri" w:hAnsi="Arial" w:cs="Arial"/>
          <w:b/>
          <w:bCs/>
        </w:rPr>
        <w:t xml:space="preserve"> r., ustalenia układu wykonawczego</w:t>
      </w:r>
      <w:r w:rsidR="002201BA">
        <w:rPr>
          <w:rFonts w:ascii="Arial" w:eastAsia="Calibri" w:hAnsi="Arial" w:cs="Arial"/>
          <w:b/>
          <w:bCs/>
        </w:rPr>
        <w:t>,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  <w:r w:rsidR="002201BA">
        <w:rPr>
          <w:rFonts w:ascii="Arial" w:eastAsia="Calibri" w:hAnsi="Arial" w:cs="Arial"/>
          <w:b/>
          <w:bCs/>
        </w:rPr>
        <w:t xml:space="preserve"> oraz</w:t>
      </w:r>
      <w:r w:rsidR="00892C7B">
        <w:rPr>
          <w:rFonts w:ascii="Arial" w:eastAsia="Calibri" w:hAnsi="Arial" w:cs="Arial"/>
          <w:b/>
          <w:bCs/>
        </w:rPr>
        <w:t xml:space="preserve"> zmiany</w:t>
      </w:r>
      <w:r w:rsidR="002201BA">
        <w:rPr>
          <w:rFonts w:ascii="Arial" w:eastAsia="Calibri" w:hAnsi="Arial" w:cs="Arial"/>
          <w:b/>
          <w:bCs/>
        </w:rPr>
        <w:t xml:space="preserve"> planu Funduszu Pomocy na 2025 r.</w:t>
      </w:r>
    </w:p>
    <w:p w14:paraId="0993C9DA" w14:textId="61561570" w:rsidR="00CF0898" w:rsidRDefault="00CF0898" w:rsidP="00CF0898">
      <w:pPr>
        <w:spacing w:line="360" w:lineRule="auto"/>
        <w:rPr>
          <w:rFonts w:ascii="Arial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 xml:space="preserve">pkt </w:t>
      </w:r>
      <w:r w:rsidR="00036FB5">
        <w:rPr>
          <w:rFonts w:ascii="Arial" w:eastAsia="Calibri" w:hAnsi="Arial" w:cs="Arial"/>
        </w:rPr>
        <w:t>1</w:t>
      </w:r>
      <w:r w:rsidR="00554623">
        <w:rPr>
          <w:rFonts w:ascii="Arial" w:eastAsia="Calibri" w:hAnsi="Arial" w:cs="Arial"/>
        </w:rPr>
        <w:t xml:space="preserve"> i art. 259 ust. 1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 xml:space="preserve">(Dz. U. z 2024 r., poz. 1530 z późn. zm.) </w:t>
      </w:r>
      <w:r w:rsidRPr="00735E38">
        <w:rPr>
          <w:rFonts w:ascii="Arial" w:eastAsia="Calibri" w:hAnsi="Arial" w:cs="Arial"/>
        </w:rPr>
        <w:t>oraz § 11 pkt 2</w:t>
      </w:r>
      <w:r w:rsidR="002201BA">
        <w:rPr>
          <w:rFonts w:ascii="Arial" w:eastAsia="Calibri" w:hAnsi="Arial" w:cs="Arial"/>
        </w:rPr>
        <w:t xml:space="preserve"> i 8</w:t>
      </w:r>
      <w:r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uchwały</w:t>
      </w:r>
      <w:r w:rsidRPr="00735E38"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n</w:t>
      </w:r>
      <w:r w:rsidRPr="00735E38">
        <w:rPr>
          <w:rFonts w:ascii="Arial" w:eastAsia="Calibri" w:hAnsi="Arial" w:cs="Arial"/>
        </w:rPr>
        <w:t xml:space="preserve">r </w:t>
      </w:r>
      <w:r w:rsidR="00FE6FE7">
        <w:rPr>
          <w:rFonts w:ascii="Arial" w:eastAsia="Calibri" w:hAnsi="Arial" w:cs="Arial"/>
        </w:rPr>
        <w:t>VII/52/24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19</w:t>
      </w:r>
      <w:r w:rsidRPr="00735E38">
        <w:rPr>
          <w:rFonts w:ascii="Arial" w:eastAsia="Calibri" w:hAnsi="Arial" w:cs="Arial"/>
        </w:rPr>
        <w:t xml:space="preserve"> grudnia 202</w:t>
      </w:r>
      <w:r w:rsidR="00FE6FE7">
        <w:rPr>
          <w:rFonts w:ascii="Arial" w:eastAsia="Calibri" w:hAnsi="Arial" w:cs="Arial"/>
        </w:rPr>
        <w:t>4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FE6FE7">
        <w:rPr>
          <w:rFonts w:ascii="Arial" w:eastAsia="Calibri" w:hAnsi="Arial" w:cs="Arial"/>
        </w:rPr>
        <w:t xml:space="preserve">5, </w:t>
      </w:r>
      <w:r w:rsidR="002201BA" w:rsidRPr="002201BA">
        <w:rPr>
          <w:rFonts w:ascii="Arial" w:eastAsia="Calibri" w:hAnsi="Arial" w:cs="Arial"/>
        </w:rPr>
        <w:t xml:space="preserve">zmienionej uchwałą </w:t>
      </w:r>
      <w:r w:rsidR="002201BA">
        <w:rPr>
          <w:rFonts w:ascii="Arial" w:eastAsia="Calibri" w:hAnsi="Arial" w:cs="Arial"/>
        </w:rPr>
        <w:t>nr VIII/64/25 Rady Powiatu Goleniowskiego z dnia 30 stycznia 2025 r.</w:t>
      </w:r>
      <w:r w:rsidR="00892C7B">
        <w:rPr>
          <w:rFonts w:ascii="Arial" w:eastAsia="Calibri" w:hAnsi="Arial" w:cs="Arial"/>
        </w:rPr>
        <w:t>,</w:t>
      </w:r>
      <w:r w:rsidR="003D62E0">
        <w:rPr>
          <w:rFonts w:ascii="Arial" w:eastAsia="Calibri" w:hAnsi="Arial" w:cs="Arial"/>
        </w:rPr>
        <w:t xml:space="preserve"> uchwałą nr IX/69/25 Rady Powiatu Goleniowskiego z dnia 27 lutego 2025 r.,</w:t>
      </w:r>
      <w:r w:rsidR="00892C7B">
        <w:rPr>
          <w:rFonts w:ascii="Arial" w:eastAsia="Calibri" w:hAnsi="Arial" w:cs="Arial"/>
        </w:rPr>
        <w:t xml:space="preserve"> uchwałą nr X/74/25 Rady Powiatu Goleniowskiego z dnia 27 marca 2025 r.,</w:t>
      </w:r>
      <w:r w:rsidR="00CD6ED4">
        <w:rPr>
          <w:rFonts w:ascii="Arial" w:eastAsia="Calibri" w:hAnsi="Arial" w:cs="Arial"/>
        </w:rPr>
        <w:t xml:space="preserve"> i uchwałą nr XI/81/25 Rady Powiatu Goleniowskiego z dnia 24 kwietnia 2025 r.,</w:t>
      </w:r>
      <w:r w:rsidR="00892C7B">
        <w:rPr>
          <w:rFonts w:ascii="Arial" w:eastAsia="Calibri" w:hAnsi="Arial" w:cs="Arial"/>
        </w:rPr>
        <w:t xml:space="preserve">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455DCC66" w14:textId="089E06A6" w:rsidR="0001531C" w:rsidRDefault="0001531C" w:rsidP="0001531C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1</w:t>
      </w:r>
      <w:r w:rsidRPr="00F625FE">
        <w:rPr>
          <w:rFonts w:ascii="Arial" w:hAnsi="Arial" w:cs="Arial"/>
          <w:b/>
          <w:bCs/>
        </w:rPr>
        <w:t>. Z</w:t>
      </w:r>
      <w:r>
        <w:rPr>
          <w:rFonts w:ascii="Arial" w:hAnsi="Arial" w:cs="Arial"/>
          <w:b/>
          <w:bCs/>
        </w:rPr>
        <w:t xml:space="preserve">mniejsza się rezerwę inwestycyjną budżetu Powiatu Goleniowskiego na 2025 r., </w:t>
      </w:r>
      <w:r>
        <w:rPr>
          <w:rFonts w:ascii="Arial" w:hAnsi="Arial" w:cs="Arial"/>
          <w:b/>
          <w:bCs/>
        </w:rPr>
        <w:br/>
        <w:t xml:space="preserve">o </w:t>
      </w:r>
      <w:r w:rsidR="00481B4B">
        <w:rPr>
          <w:rFonts w:ascii="Arial" w:hAnsi="Arial" w:cs="Arial"/>
          <w:b/>
          <w:bCs/>
        </w:rPr>
        <w:t xml:space="preserve">kwotę </w:t>
      </w:r>
      <w:r w:rsidR="00554623">
        <w:rPr>
          <w:rFonts w:ascii="Arial" w:hAnsi="Arial" w:cs="Arial"/>
          <w:b/>
          <w:bCs/>
        </w:rPr>
        <w:t>203.922,55</w:t>
      </w:r>
      <w:r w:rsidR="00481B4B">
        <w:rPr>
          <w:rFonts w:ascii="Arial" w:hAnsi="Arial" w:cs="Arial"/>
          <w:b/>
          <w:bCs/>
        </w:rPr>
        <w:t xml:space="preserve"> zł.</w:t>
      </w:r>
    </w:p>
    <w:p w14:paraId="303214D2" w14:textId="78ABBB61" w:rsidR="00037F91" w:rsidRDefault="00037F91" w:rsidP="00037F91">
      <w:pPr>
        <w:spacing w:line="360" w:lineRule="auto"/>
        <w:rPr>
          <w:rFonts w:ascii="Arial" w:hAnsi="Arial" w:cs="Arial"/>
        </w:rPr>
      </w:pPr>
      <w:bookmarkStart w:id="2" w:name="_Hlk198040984"/>
      <w:r w:rsidRPr="00F625FE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Zwiększa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</w:t>
      </w:r>
      <w:r w:rsidR="00036FB5">
        <w:rPr>
          <w:rFonts w:ascii="Arial" w:hAnsi="Arial" w:cs="Arial"/>
          <w:b/>
          <w:bCs/>
        </w:rPr>
        <w:t>dochody</w:t>
      </w:r>
      <w:r w:rsidRPr="00F625FE">
        <w:rPr>
          <w:rFonts w:ascii="Arial" w:hAnsi="Arial" w:cs="Arial"/>
          <w:b/>
          <w:bCs/>
        </w:rPr>
        <w:t xml:space="preserve">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2"/>
    <w:p w14:paraId="68EE1441" w14:textId="18958A93" w:rsidR="00036FB5" w:rsidRPr="001E3D5E" w:rsidRDefault="00036FB5" w:rsidP="00037F91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>. Zwiększa się w budżecie powiatu na 2025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C5578FC" w14:textId="4ABE9DDF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4C0B2510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BA466C">
        <w:rPr>
          <w:rFonts w:ascii="Arial" w:hAnsi="Arial" w:cs="Arial"/>
        </w:rPr>
        <w:t>, 2</w:t>
      </w:r>
      <w:r w:rsidR="00892C7B">
        <w:rPr>
          <w:rFonts w:ascii="Arial" w:hAnsi="Arial" w:cs="Arial"/>
        </w:rPr>
        <w:t xml:space="preserve"> </w:t>
      </w:r>
      <w:r w:rsidR="00481B4B">
        <w:rPr>
          <w:rFonts w:ascii="Arial" w:hAnsi="Arial" w:cs="Arial"/>
        </w:rPr>
        <w:t>,</w:t>
      </w:r>
      <w:r w:rsidR="00036FB5">
        <w:rPr>
          <w:rFonts w:ascii="Arial" w:hAnsi="Arial" w:cs="Arial"/>
        </w:rPr>
        <w:t xml:space="preserve"> 3</w:t>
      </w:r>
      <w:r w:rsidR="00481B4B">
        <w:rPr>
          <w:rFonts w:ascii="Arial" w:hAnsi="Arial" w:cs="Arial"/>
        </w:rPr>
        <w:t xml:space="preserve"> i 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728A477" w14:textId="3EFDB29D" w:rsidR="00036FB5" w:rsidRDefault="00036FB5" w:rsidP="00037F91">
      <w:pPr>
        <w:spacing w:line="360" w:lineRule="auto"/>
        <w:rPr>
          <w:rFonts w:ascii="Arial" w:hAnsi="Arial" w:cs="Arial"/>
        </w:rPr>
      </w:pPr>
      <w:bookmarkStart w:id="3" w:name="_Hlk191020567"/>
      <w:r w:rsidRPr="00036FB5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bookmarkEnd w:id="3"/>
    <w:p w14:paraId="7205A780" w14:textId="6CE9C8ED" w:rsidR="006F2BB9" w:rsidRDefault="006F2BB9" w:rsidP="006F2BB9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7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</w:t>
      </w:r>
      <w:r w:rsidR="002C36AD">
        <w:rPr>
          <w:rFonts w:ascii="Arial" w:hAnsi="Arial" w:cs="Arial"/>
        </w:rPr>
        <w:t>Ustala się plan</w:t>
      </w:r>
      <w:r w:rsidR="002C36AD" w:rsidRPr="002C36AD">
        <w:rPr>
          <w:rFonts w:ascii="Arial" w:hAnsi="Arial" w:cs="Arial"/>
        </w:rPr>
        <w:t xml:space="preserve"> finansowy Funduszu Pomocy w szczegółowości klasyfikacji budżetowej, jak w załączniku Nr 4 do niniejszej uchwały</w:t>
      </w:r>
      <w:r w:rsidRPr="00036FB5">
        <w:rPr>
          <w:rFonts w:ascii="Arial" w:hAnsi="Arial" w:cs="Arial"/>
        </w:rPr>
        <w:t>.</w:t>
      </w:r>
    </w:p>
    <w:p w14:paraId="1FFA0E81" w14:textId="0BCAE51C" w:rsidR="00BA466C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81B4B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036FB5">
        <w:rPr>
          <w:rFonts w:ascii="Arial" w:hAnsi="Arial" w:cs="Arial"/>
        </w:rPr>
        <w:t xml:space="preserve">Głównemu Księgowemu, </w:t>
      </w:r>
      <w:r w:rsidR="00036FB5" w:rsidRPr="00036FB5">
        <w:rPr>
          <w:rFonts w:ascii="Arial" w:hAnsi="Arial" w:cs="Arial"/>
        </w:rPr>
        <w:t xml:space="preserve">Sekretarzowi, Dyrektorom: Wydziału Dróg Powiatowych i Inwestycji, Wydziału Oświaty i Sportu, ZS Nr 1 w Goleniowie, I LO w Nowogardzie, </w:t>
      </w:r>
      <w:r w:rsidR="002C36AD">
        <w:rPr>
          <w:rFonts w:ascii="Arial" w:hAnsi="Arial" w:cs="Arial"/>
        </w:rPr>
        <w:t xml:space="preserve">ZS nr 1 w </w:t>
      </w:r>
      <w:r w:rsidR="003D62E0">
        <w:rPr>
          <w:rFonts w:ascii="Arial" w:hAnsi="Arial" w:cs="Arial"/>
        </w:rPr>
        <w:t>Nowogardzie</w:t>
      </w:r>
      <w:r w:rsidR="002C36AD">
        <w:rPr>
          <w:rFonts w:ascii="Arial" w:hAnsi="Arial" w:cs="Arial"/>
        </w:rPr>
        <w:t xml:space="preserve">, </w:t>
      </w:r>
      <w:r w:rsidR="00036FB5" w:rsidRPr="00036FB5">
        <w:rPr>
          <w:rFonts w:ascii="Arial" w:hAnsi="Arial" w:cs="Arial"/>
        </w:rPr>
        <w:t xml:space="preserve">ZSS w Goleniowie, </w:t>
      </w:r>
      <w:r w:rsidR="00892C7B">
        <w:rPr>
          <w:rFonts w:ascii="Arial" w:hAnsi="Arial" w:cs="Arial"/>
        </w:rPr>
        <w:t xml:space="preserve">PPP w Goleniowie, SPT w Nowogardzie, PCPR w Goleniowie, PUP w Goleniowie, </w:t>
      </w:r>
      <w:r w:rsidR="00CF69EB">
        <w:rPr>
          <w:rFonts w:ascii="Arial" w:hAnsi="Arial" w:cs="Arial"/>
        </w:rPr>
        <w:t xml:space="preserve">SOSW w Nowogardzie, </w:t>
      </w:r>
      <w:r w:rsidR="00892C7B">
        <w:rPr>
          <w:rFonts w:ascii="Arial" w:hAnsi="Arial" w:cs="Arial"/>
        </w:rPr>
        <w:t xml:space="preserve">COPOW w Goleniowie, </w:t>
      </w:r>
      <w:r w:rsidR="003D62E0">
        <w:rPr>
          <w:rFonts w:ascii="Arial" w:hAnsi="Arial" w:cs="Arial"/>
        </w:rPr>
        <w:t>DPS w Nowogardzie</w:t>
      </w:r>
      <w:r w:rsidR="00481B4B">
        <w:rPr>
          <w:rFonts w:ascii="Arial" w:hAnsi="Arial" w:cs="Arial"/>
        </w:rPr>
        <w:t xml:space="preserve"> i</w:t>
      </w:r>
      <w:r w:rsidR="00892C7B">
        <w:rPr>
          <w:rFonts w:ascii="Arial" w:hAnsi="Arial" w:cs="Arial"/>
        </w:rPr>
        <w:t xml:space="preserve"> </w:t>
      </w:r>
      <w:r w:rsidR="00036FB5" w:rsidRPr="00036FB5">
        <w:rPr>
          <w:rFonts w:ascii="Arial" w:hAnsi="Arial" w:cs="Arial"/>
        </w:rPr>
        <w:t>Komendantowi Powiatowemu PSP w Goleniowie.</w:t>
      </w:r>
    </w:p>
    <w:p w14:paraId="00FD2032" w14:textId="77777777" w:rsidR="00710F9F" w:rsidRDefault="00710F9F" w:rsidP="00037F91">
      <w:pPr>
        <w:spacing w:line="360" w:lineRule="auto"/>
        <w:rPr>
          <w:rFonts w:ascii="Arial" w:hAnsi="Arial" w:cs="Arial"/>
        </w:rPr>
      </w:pPr>
    </w:p>
    <w:p w14:paraId="7BD3E419" w14:textId="211F193B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lastRenderedPageBreak/>
        <w:t>§</w:t>
      </w:r>
      <w:r w:rsidR="00036FB5">
        <w:rPr>
          <w:rFonts w:ascii="Arial" w:hAnsi="Arial" w:cs="Arial"/>
          <w:b/>
          <w:bCs/>
        </w:rPr>
        <w:t xml:space="preserve"> </w:t>
      </w:r>
      <w:r w:rsidR="00481B4B">
        <w:rPr>
          <w:rFonts w:ascii="Arial" w:hAnsi="Arial" w:cs="Arial"/>
          <w:b/>
          <w:bCs/>
        </w:rPr>
        <w:t>9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1C3360F7" w14:textId="77777777" w:rsidR="00710F9F" w:rsidRDefault="00710F9F" w:rsidP="00710F9F">
      <w:pPr>
        <w:spacing w:line="360" w:lineRule="auto"/>
        <w:rPr>
          <w:rFonts w:ascii="Arial" w:hAnsi="Arial" w:cs="Arial"/>
        </w:rPr>
      </w:pPr>
    </w:p>
    <w:p w14:paraId="0AE282F4" w14:textId="7592CF9B" w:rsidR="00037F91" w:rsidRPr="00710F9F" w:rsidRDefault="00037F91" w:rsidP="00710F9F">
      <w:pPr>
        <w:spacing w:line="360" w:lineRule="auto"/>
        <w:rPr>
          <w:rFonts w:ascii="Arial" w:hAnsi="Arial" w:cs="Arial"/>
          <w:b/>
          <w:bCs/>
        </w:rPr>
      </w:pPr>
      <w:r w:rsidRPr="00710F9F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710F9F" w:rsidRDefault="00037F91" w:rsidP="00710F9F">
      <w:pPr>
        <w:rPr>
          <w:rFonts w:ascii="Arial" w:hAnsi="Arial" w:cs="Arial"/>
          <w:b/>
          <w:bCs/>
        </w:rPr>
      </w:pPr>
      <w:r w:rsidRPr="00710F9F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2E5993D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649F1CAE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1DD14430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0BE6421C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0A1D9D14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338AFF9E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390B3BF1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5B0F4F11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77916F91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30EFB273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1BEF8C08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3E3E29F2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1E0C92B0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14B7A6F0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6BC0818B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7365FC1E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7208E5EA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0F60AE82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02C036EB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745E8FE4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57394F1F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48412277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3577C62A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6A065FE6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59CE6650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23B9880C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14FCE74E" w14:textId="77777777" w:rsidR="00481B4B" w:rsidRDefault="00481B4B" w:rsidP="00036FB5">
      <w:pPr>
        <w:rPr>
          <w:rFonts w:ascii="Arial" w:hAnsi="Arial" w:cs="Arial"/>
          <w:b/>
          <w:bCs/>
        </w:rPr>
      </w:pPr>
    </w:p>
    <w:p w14:paraId="50B86747" w14:textId="2AEED4A4" w:rsidR="00036FB5" w:rsidRPr="00F625FE" w:rsidRDefault="00036FB5" w:rsidP="00036FB5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4D5EEEED" w14:textId="250BB6EC" w:rsidR="00036FB5" w:rsidRPr="001E3D5E" w:rsidRDefault="00036FB5" w:rsidP="00036FB5">
      <w:pPr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 i układzie wykonawczym po stronie </w:t>
      </w:r>
    </w:p>
    <w:p w14:paraId="4E00D5A9" w14:textId="77777777" w:rsidR="00036FB5" w:rsidRDefault="00036FB5" w:rsidP="00036F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1C1E2F48" w14:textId="343CBACB" w:rsidR="002C36AD" w:rsidRDefault="002C36AD" w:rsidP="002C36A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F49F5">
        <w:rPr>
          <w:rFonts w:ascii="Arial" w:eastAsia="Times New Roman" w:hAnsi="Arial" w:cs="Arial"/>
          <w:lang w:eastAsia="pl-PL"/>
        </w:rPr>
        <w:t>Otrzymaniem środków z Funduszu Pomocy</w:t>
      </w:r>
      <w:r w:rsidR="003D62E0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 kwocie </w:t>
      </w:r>
      <w:bookmarkStart w:id="4" w:name="_Hlk198116696"/>
      <w:r w:rsidR="003D62E0">
        <w:rPr>
          <w:rFonts w:ascii="Arial" w:eastAsia="Times New Roman" w:hAnsi="Arial" w:cs="Arial"/>
          <w:lang w:eastAsia="pl-PL"/>
        </w:rPr>
        <w:t>1</w:t>
      </w:r>
      <w:r w:rsidR="00481B4B">
        <w:rPr>
          <w:rFonts w:ascii="Arial" w:eastAsia="Times New Roman" w:hAnsi="Arial" w:cs="Arial"/>
          <w:lang w:eastAsia="pl-PL"/>
        </w:rPr>
        <w:t xml:space="preserve">82.821,00 </w:t>
      </w:r>
      <w:r w:rsidR="00450CD8">
        <w:rPr>
          <w:rFonts w:ascii="Arial" w:eastAsia="Times New Roman" w:hAnsi="Arial" w:cs="Arial"/>
          <w:lang w:eastAsia="pl-PL"/>
        </w:rPr>
        <w:t>zł</w:t>
      </w:r>
      <w:r w:rsidR="00892C7B">
        <w:rPr>
          <w:rFonts w:ascii="Arial" w:eastAsia="Times New Roman" w:hAnsi="Arial" w:cs="Arial"/>
          <w:lang w:eastAsia="pl-PL"/>
        </w:rPr>
        <w:t xml:space="preserve">., </w:t>
      </w:r>
      <w:bookmarkEnd w:id="4"/>
      <w:r w:rsidR="00892C7B">
        <w:rPr>
          <w:rFonts w:ascii="Arial" w:eastAsia="Times New Roman" w:hAnsi="Arial" w:cs="Arial"/>
          <w:lang w:eastAsia="pl-PL"/>
        </w:rPr>
        <w:t xml:space="preserve">z tego </w:t>
      </w:r>
      <w:r w:rsidR="00481B4B">
        <w:rPr>
          <w:rFonts w:ascii="Arial" w:eastAsia="Times New Roman" w:hAnsi="Arial" w:cs="Arial"/>
          <w:lang w:eastAsia="pl-PL"/>
        </w:rPr>
        <w:t>128.937,00</w:t>
      </w:r>
      <w:r w:rsidR="00892C7B">
        <w:rPr>
          <w:rFonts w:ascii="Arial" w:eastAsia="Times New Roman" w:hAnsi="Arial" w:cs="Arial"/>
          <w:lang w:eastAsia="pl-PL"/>
        </w:rPr>
        <w:t xml:space="preserve"> zł na zadania oświatowe;</w:t>
      </w:r>
    </w:p>
    <w:p w14:paraId="7F77E6E9" w14:textId="77777777" w:rsidR="00481B4B" w:rsidRDefault="00036FB5" w:rsidP="00892C7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892C7B"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dnia</w:t>
      </w:r>
      <w:bookmarkStart w:id="5" w:name="_Hlk172882528"/>
      <w:r w:rsidR="00481B4B">
        <w:rPr>
          <w:rFonts w:ascii="Arial" w:eastAsia="Times New Roman" w:hAnsi="Arial" w:cs="Arial"/>
          <w:lang w:eastAsia="pl-PL"/>
        </w:rPr>
        <w:t>:</w:t>
      </w:r>
    </w:p>
    <w:p w14:paraId="4FD8C96F" w14:textId="398298BD" w:rsidR="00481B4B" w:rsidRDefault="00892C7B" w:rsidP="00481B4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6" w:name="_Hlk198105710"/>
      <w:r w:rsidRPr="00481B4B">
        <w:rPr>
          <w:rFonts w:ascii="Arial" w:eastAsia="Times New Roman" w:hAnsi="Arial" w:cs="Arial"/>
          <w:lang w:eastAsia="pl-PL"/>
        </w:rPr>
        <w:t>1</w:t>
      </w:r>
      <w:r w:rsidR="00481B4B">
        <w:rPr>
          <w:rFonts w:ascii="Arial" w:eastAsia="Times New Roman" w:hAnsi="Arial" w:cs="Arial"/>
          <w:lang w:eastAsia="pl-PL"/>
        </w:rPr>
        <w:t>9</w:t>
      </w:r>
      <w:r w:rsidRPr="00481B4B">
        <w:rPr>
          <w:rFonts w:ascii="Arial" w:eastAsia="Times New Roman" w:hAnsi="Arial" w:cs="Arial"/>
          <w:lang w:eastAsia="pl-PL"/>
        </w:rPr>
        <w:t xml:space="preserve"> marca</w:t>
      </w:r>
      <w:r w:rsidR="00B51F8E" w:rsidRPr="00481B4B">
        <w:rPr>
          <w:rFonts w:ascii="Arial" w:eastAsia="Times New Roman" w:hAnsi="Arial" w:cs="Arial"/>
          <w:lang w:eastAsia="pl-PL"/>
        </w:rPr>
        <w:t xml:space="preserve"> </w:t>
      </w:r>
      <w:r w:rsidR="00450CD8" w:rsidRPr="00481B4B">
        <w:rPr>
          <w:rFonts w:ascii="Arial" w:eastAsia="Times New Roman" w:hAnsi="Arial" w:cs="Arial"/>
          <w:lang w:eastAsia="pl-PL"/>
        </w:rPr>
        <w:t xml:space="preserve">2025 r., w sprawie zwiększenia dla Powiatu Goleniowskiego dotacji celowej w dziale </w:t>
      </w:r>
      <w:r w:rsidR="00481B4B">
        <w:rPr>
          <w:rFonts w:ascii="Arial" w:eastAsia="Times New Roman" w:hAnsi="Arial" w:cs="Arial"/>
          <w:lang w:eastAsia="pl-PL"/>
        </w:rPr>
        <w:t>801</w:t>
      </w:r>
      <w:r w:rsidR="00450CD8" w:rsidRPr="00481B4B">
        <w:rPr>
          <w:rFonts w:ascii="Arial" w:eastAsia="Times New Roman" w:hAnsi="Arial" w:cs="Arial"/>
          <w:lang w:eastAsia="pl-PL"/>
        </w:rPr>
        <w:t xml:space="preserve">, rozdziale </w:t>
      </w:r>
      <w:r w:rsidR="00481B4B">
        <w:rPr>
          <w:rFonts w:ascii="Arial" w:eastAsia="Times New Roman" w:hAnsi="Arial" w:cs="Arial"/>
          <w:lang w:eastAsia="pl-PL"/>
        </w:rPr>
        <w:t>80117</w:t>
      </w:r>
      <w:r w:rsidR="00450CD8" w:rsidRPr="00481B4B">
        <w:rPr>
          <w:rFonts w:ascii="Arial" w:eastAsia="Times New Roman" w:hAnsi="Arial" w:cs="Arial"/>
          <w:lang w:eastAsia="pl-PL"/>
        </w:rPr>
        <w:t xml:space="preserve"> o kwotę </w:t>
      </w:r>
      <w:r w:rsidR="00481B4B">
        <w:rPr>
          <w:rFonts w:ascii="Arial" w:eastAsia="Times New Roman" w:hAnsi="Arial" w:cs="Arial"/>
          <w:lang w:eastAsia="pl-PL"/>
        </w:rPr>
        <w:t>12.000,00 zł i w rozdziale 80120 o kwotę 24.000,00 zł na</w:t>
      </w:r>
      <w:r w:rsidR="00E81BF8" w:rsidRPr="00481B4B">
        <w:rPr>
          <w:rFonts w:ascii="Arial" w:eastAsia="Times New Roman" w:hAnsi="Arial" w:cs="Arial"/>
          <w:lang w:eastAsia="pl-PL"/>
        </w:rPr>
        <w:t xml:space="preserve"> realizację </w:t>
      </w:r>
      <w:r w:rsidR="00481B4B" w:rsidRPr="00481B4B">
        <w:rPr>
          <w:rFonts w:ascii="Arial" w:eastAsia="Times New Roman" w:hAnsi="Arial" w:cs="Arial"/>
          <w:lang w:eastAsia="pl-PL"/>
        </w:rPr>
        <w:t>„</w:t>
      </w:r>
      <w:bookmarkStart w:id="7" w:name="_Hlk198116115"/>
      <w:r w:rsidR="00481B4B" w:rsidRPr="00481B4B">
        <w:rPr>
          <w:rFonts w:ascii="Arial" w:eastAsia="Times New Roman" w:hAnsi="Arial" w:cs="Arial"/>
          <w:lang w:eastAsia="pl-PL"/>
        </w:rPr>
        <w:t>Narodowego Programu Rozwoju Czytelnictwa 2.0. na lata 2021-2025”</w:t>
      </w:r>
      <w:r w:rsidR="00481B4B">
        <w:rPr>
          <w:rFonts w:ascii="Arial" w:eastAsia="Times New Roman" w:hAnsi="Arial" w:cs="Arial"/>
          <w:lang w:eastAsia="pl-PL"/>
        </w:rPr>
        <w:t>,</w:t>
      </w:r>
      <w:bookmarkEnd w:id="7"/>
    </w:p>
    <w:p w14:paraId="0183EAD4" w14:textId="77777777" w:rsidR="00CE03A5" w:rsidRDefault="00481B4B" w:rsidP="00481B4B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198105816"/>
      <w:bookmarkEnd w:id="6"/>
      <w:r>
        <w:rPr>
          <w:rFonts w:ascii="Arial" w:eastAsia="Times New Roman" w:hAnsi="Arial" w:cs="Arial"/>
          <w:lang w:eastAsia="pl-PL"/>
        </w:rPr>
        <w:t>22 kwietnia</w:t>
      </w:r>
      <w:r w:rsidRPr="00481B4B">
        <w:rPr>
          <w:rFonts w:ascii="Arial" w:eastAsia="Times New Roman" w:hAnsi="Arial" w:cs="Arial"/>
          <w:lang w:eastAsia="pl-PL"/>
        </w:rPr>
        <w:t xml:space="preserve"> 2025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700</w:t>
      </w:r>
      <w:r w:rsidRPr="00481B4B">
        <w:rPr>
          <w:rFonts w:ascii="Arial" w:eastAsia="Times New Roman" w:hAnsi="Arial" w:cs="Arial"/>
          <w:lang w:eastAsia="pl-PL"/>
        </w:rPr>
        <w:t xml:space="preserve">, rozdziale </w:t>
      </w:r>
      <w:r w:rsidR="00CE03A5">
        <w:rPr>
          <w:rFonts w:ascii="Arial" w:eastAsia="Times New Roman" w:hAnsi="Arial" w:cs="Arial"/>
          <w:lang w:eastAsia="pl-PL"/>
        </w:rPr>
        <w:t>70005</w:t>
      </w:r>
      <w:r w:rsidRPr="00481B4B">
        <w:rPr>
          <w:rFonts w:ascii="Arial" w:eastAsia="Times New Roman" w:hAnsi="Arial" w:cs="Arial"/>
          <w:lang w:eastAsia="pl-PL"/>
        </w:rPr>
        <w:t xml:space="preserve"> o kwotę </w:t>
      </w:r>
      <w:r w:rsidR="00CE03A5">
        <w:rPr>
          <w:rFonts w:ascii="Arial" w:eastAsia="Times New Roman" w:hAnsi="Arial" w:cs="Arial"/>
          <w:lang w:eastAsia="pl-PL"/>
        </w:rPr>
        <w:t>5.904,00</w:t>
      </w:r>
      <w:r>
        <w:rPr>
          <w:rFonts w:ascii="Arial" w:eastAsia="Times New Roman" w:hAnsi="Arial" w:cs="Arial"/>
          <w:lang w:eastAsia="pl-PL"/>
        </w:rPr>
        <w:t xml:space="preserve"> zł na</w:t>
      </w:r>
      <w:r w:rsidRPr="00481B4B">
        <w:rPr>
          <w:rFonts w:ascii="Arial" w:eastAsia="Times New Roman" w:hAnsi="Arial" w:cs="Arial"/>
          <w:lang w:eastAsia="pl-PL"/>
        </w:rPr>
        <w:t xml:space="preserve"> </w:t>
      </w:r>
      <w:r w:rsidR="00CE03A5" w:rsidRPr="00CE03A5">
        <w:rPr>
          <w:rFonts w:ascii="Arial" w:eastAsia="Times New Roman" w:hAnsi="Arial" w:cs="Arial"/>
          <w:lang w:eastAsia="pl-PL"/>
        </w:rPr>
        <w:t>uregulowanie kosztów oszacowania wartości nieruchomości do ustalenia wysokości odszkodowania z tytułu utraty prawa własności w związku z realizacją inwestycji drogowej</w:t>
      </w:r>
      <w:r w:rsidR="00CE03A5">
        <w:rPr>
          <w:rFonts w:ascii="Arial" w:eastAsia="Times New Roman" w:hAnsi="Arial" w:cs="Arial"/>
          <w:lang w:eastAsia="pl-PL"/>
        </w:rPr>
        <w:t>,</w:t>
      </w:r>
    </w:p>
    <w:p w14:paraId="3EFCB9E8" w14:textId="77777777" w:rsidR="00CE03A5" w:rsidRDefault="00CE03A5" w:rsidP="00CE03A5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9" w:name="_Hlk198105939"/>
      <w:bookmarkEnd w:id="8"/>
      <w:r>
        <w:rPr>
          <w:rFonts w:ascii="Arial" w:eastAsia="Times New Roman" w:hAnsi="Arial" w:cs="Arial"/>
          <w:lang w:eastAsia="pl-PL"/>
        </w:rPr>
        <w:t>6 maja</w:t>
      </w:r>
      <w:r w:rsidRPr="00481B4B">
        <w:rPr>
          <w:rFonts w:ascii="Arial" w:eastAsia="Times New Roman" w:hAnsi="Arial" w:cs="Arial"/>
          <w:lang w:eastAsia="pl-PL"/>
        </w:rPr>
        <w:t xml:space="preserve"> 2025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700</w:t>
      </w:r>
      <w:r w:rsidRPr="00481B4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Pr="00481B4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 xml:space="preserve">10.332,00 zł na </w:t>
      </w:r>
      <w:r w:rsidRPr="00CE03A5">
        <w:rPr>
          <w:rFonts w:ascii="Arial" w:eastAsia="Times New Roman" w:hAnsi="Arial" w:cs="Arial"/>
          <w:lang w:eastAsia="pl-PL"/>
        </w:rPr>
        <w:t>uregulowanie kosztów oszacowania wartości nieruchomości do ustalenia wysokości odszkodowania z tytułu utraty prawa własności w związku z realizacją inwestycji drogowej</w:t>
      </w:r>
      <w:r>
        <w:rPr>
          <w:rFonts w:ascii="Arial" w:eastAsia="Times New Roman" w:hAnsi="Arial" w:cs="Arial"/>
          <w:lang w:eastAsia="pl-PL"/>
        </w:rPr>
        <w:t>,</w:t>
      </w:r>
    </w:p>
    <w:bookmarkEnd w:id="9"/>
    <w:p w14:paraId="66BBC164" w14:textId="77777777" w:rsidR="00CE03A5" w:rsidRDefault="00CE03A5" w:rsidP="00CE03A5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5 maja</w:t>
      </w:r>
      <w:r w:rsidRPr="00481B4B">
        <w:rPr>
          <w:rFonts w:ascii="Arial" w:eastAsia="Times New Roman" w:hAnsi="Arial" w:cs="Arial"/>
          <w:lang w:eastAsia="pl-PL"/>
        </w:rPr>
        <w:t xml:space="preserve"> 2025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754</w:t>
      </w:r>
      <w:r w:rsidRPr="00481B4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75411</w:t>
      </w:r>
      <w:r w:rsidRPr="00481B4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16.149,00 zł na</w:t>
      </w:r>
      <w:r w:rsidRPr="00CE03A5">
        <w:rPr>
          <w:rFonts w:ascii="Arial" w:eastAsia="Times New Roman" w:hAnsi="Arial" w:cs="Arial"/>
          <w:lang w:eastAsia="pl-PL"/>
        </w:rPr>
        <w:t xml:space="preserve"> sfinansowanie wydatków związanych z przeszkoleniem strażaków Ochotniczych Straży Pożarnych przez Państwową Straż Pożarną na podstawie przepisów ustawy z dnia 17 grudnia 2021 r. o ochotniczych strażach pożarnych</w:t>
      </w:r>
      <w:r>
        <w:rPr>
          <w:rFonts w:ascii="Arial" w:eastAsia="Times New Roman" w:hAnsi="Arial" w:cs="Arial"/>
          <w:lang w:eastAsia="pl-PL"/>
        </w:rPr>
        <w:t>;</w:t>
      </w:r>
    </w:p>
    <w:bookmarkEnd w:id="5"/>
    <w:p w14:paraId="1044076B" w14:textId="77777777" w:rsidR="00036FB5" w:rsidRDefault="00036FB5" w:rsidP="00036FB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3BF3">
        <w:rPr>
          <w:rFonts w:ascii="Arial" w:hAnsi="Arial" w:cs="Arial"/>
        </w:rPr>
        <w:t>Uwzględnieniem wniosków</w:t>
      </w:r>
      <w:r>
        <w:rPr>
          <w:rFonts w:ascii="Arial" w:hAnsi="Arial" w:cs="Arial"/>
        </w:rPr>
        <w:t>:</w:t>
      </w:r>
    </w:p>
    <w:p w14:paraId="499BA90A" w14:textId="1EE899FE" w:rsidR="00BC363A" w:rsidRDefault="006A7FB0" w:rsidP="00036FB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bookmarkStart w:id="10" w:name="_Hlk164241802"/>
      <w:r>
        <w:rPr>
          <w:rFonts w:ascii="Arial" w:hAnsi="Arial" w:cs="Arial"/>
        </w:rPr>
        <w:t xml:space="preserve">Dyrektora DPS w Nowogardzie z dnia </w:t>
      </w:r>
      <w:r w:rsidR="00BC363A">
        <w:rPr>
          <w:rFonts w:ascii="Arial" w:hAnsi="Arial" w:cs="Arial"/>
        </w:rPr>
        <w:t>6 maja</w:t>
      </w:r>
      <w:r>
        <w:rPr>
          <w:rFonts w:ascii="Arial" w:hAnsi="Arial" w:cs="Arial"/>
        </w:rPr>
        <w:t xml:space="preserve"> 2025 r., w sprawie</w:t>
      </w:r>
      <w:r w:rsidR="00BC363A">
        <w:rPr>
          <w:rFonts w:ascii="Arial" w:hAnsi="Arial" w:cs="Arial"/>
        </w:rPr>
        <w:t xml:space="preserve"> zwiększenia planu wydatków o kwotę 36.900,00 zł z przeznaczeniem na zakup nowego pieca centralnego ogrzewania dla filii przy ul. Piłsudskiego 9. Decyzja Zarządu Powiatu środki na ten cel przesuwa się z paragrafu 4210-zakup materiałów i wyposażenia w ramach budżetu Jednostki,</w:t>
      </w:r>
    </w:p>
    <w:p w14:paraId="2E21C89F" w14:textId="0A6FE4A5" w:rsidR="00BC363A" w:rsidRDefault="009A3A9B" w:rsidP="009A3A9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Sekretarza Powiatu z dnia </w:t>
      </w:r>
      <w:r w:rsidR="00BC363A">
        <w:rPr>
          <w:rFonts w:ascii="Arial" w:hAnsi="Arial" w:cs="Arial"/>
        </w:rPr>
        <w:t>12 maja</w:t>
      </w:r>
      <w:r>
        <w:rPr>
          <w:rFonts w:ascii="Arial" w:hAnsi="Arial" w:cs="Arial"/>
        </w:rPr>
        <w:t xml:space="preserve"> 2025 r., w sprawie </w:t>
      </w:r>
      <w:r w:rsidR="00BC363A">
        <w:rPr>
          <w:rFonts w:ascii="Arial" w:hAnsi="Arial" w:cs="Arial"/>
        </w:rPr>
        <w:t>zwiększenia planu wydatków o kwotę 106.000,00 zł z przeznaczeniem na zakup mebli biurowych, pokrycie kosztów rozbiórki budynku magazynowo - garażowego oraz opracowanie i wykonanie zjazdu z działki 100/1 na ul. Krótką. Środki na ten cel zabezpiecza się z rezerwy inwestycyjnej w kwocie 31.000,00 zł i z Wydziału Finansowego,</w:t>
      </w:r>
    </w:p>
    <w:p w14:paraId="342B5ACE" w14:textId="0D5D767C" w:rsidR="00BC363A" w:rsidRDefault="009A3A9B" w:rsidP="009A3A9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Wydziału Gospodarki Nieruchomościami z dnia </w:t>
      </w:r>
      <w:r w:rsidR="00BC363A">
        <w:rPr>
          <w:rFonts w:ascii="Arial" w:hAnsi="Arial" w:cs="Arial"/>
        </w:rPr>
        <w:t>8 maja</w:t>
      </w:r>
      <w:r>
        <w:rPr>
          <w:rFonts w:ascii="Arial" w:hAnsi="Arial" w:cs="Arial"/>
        </w:rPr>
        <w:t xml:space="preserve"> 2025 r., </w:t>
      </w:r>
      <w:bookmarkStart w:id="11" w:name="_Hlk192668169"/>
      <w:r>
        <w:rPr>
          <w:rFonts w:ascii="Arial" w:hAnsi="Arial" w:cs="Arial"/>
        </w:rPr>
        <w:t xml:space="preserve">w sprawie </w:t>
      </w:r>
      <w:r w:rsidR="00BC363A">
        <w:rPr>
          <w:rFonts w:ascii="Arial" w:hAnsi="Arial" w:cs="Arial"/>
        </w:rPr>
        <w:t>zwiększenia planu wydatków o kwotę 16.236,00 zł zgodnie z zawiadomieniami Wojewody Zachodniopomorskiego,</w:t>
      </w:r>
      <w:r w:rsidR="00554623">
        <w:rPr>
          <w:rFonts w:ascii="Arial" w:hAnsi="Arial" w:cs="Arial"/>
        </w:rPr>
        <w:t xml:space="preserve"> oraz przeniesienia pomiędzy paragrafami na kwotę 13,14 zł w celu zabezpieczenia środków finansowych na notę odsetkową,</w:t>
      </w:r>
    </w:p>
    <w:p w14:paraId="5AE14C75" w14:textId="601FB48E" w:rsidR="00037CAD" w:rsidRDefault="009A3A9B" w:rsidP="009C53B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bookmarkStart w:id="12" w:name="_Hlk194053042"/>
      <w:bookmarkEnd w:id="11"/>
      <w:r>
        <w:rPr>
          <w:rFonts w:ascii="Arial" w:hAnsi="Arial" w:cs="Arial"/>
        </w:rPr>
        <w:lastRenderedPageBreak/>
        <w:t xml:space="preserve">Komendanta Powiatowego PSP w Goleniowie z dnia </w:t>
      </w:r>
      <w:r w:rsidR="009C53BB">
        <w:rPr>
          <w:rFonts w:ascii="Arial" w:hAnsi="Arial" w:cs="Arial"/>
        </w:rPr>
        <w:t>25</w:t>
      </w:r>
      <w:r>
        <w:rPr>
          <w:rFonts w:ascii="Arial" w:hAnsi="Arial" w:cs="Arial"/>
        </w:rPr>
        <w:t xml:space="preserve"> marca 2025 r.,</w:t>
      </w:r>
      <w:r w:rsidR="009C53BB">
        <w:rPr>
          <w:rFonts w:ascii="Arial" w:hAnsi="Arial" w:cs="Arial"/>
        </w:rPr>
        <w:t xml:space="preserve"> w sprawie </w:t>
      </w:r>
      <w:r w:rsidR="00037CAD">
        <w:rPr>
          <w:rFonts w:ascii="Arial" w:hAnsi="Arial" w:cs="Arial"/>
        </w:rPr>
        <w:t>zwiększenia</w:t>
      </w:r>
      <w:r w:rsidR="009C53BB">
        <w:rPr>
          <w:rFonts w:ascii="Arial" w:hAnsi="Arial" w:cs="Arial"/>
        </w:rPr>
        <w:t xml:space="preserve"> w planie wydatków </w:t>
      </w:r>
      <w:r w:rsidR="00037CAD">
        <w:rPr>
          <w:rFonts w:ascii="Arial" w:hAnsi="Arial" w:cs="Arial"/>
        </w:rPr>
        <w:t>o kwotę 16.149,00 zł zgodnie z zawiadomieniem Wojewody Zachodniopomorskiego,</w:t>
      </w:r>
    </w:p>
    <w:bookmarkEnd w:id="12"/>
    <w:p w14:paraId="1EC77B19" w14:textId="77777777" w:rsidR="00CF69EB" w:rsidRDefault="009C53BB" w:rsidP="009C53B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 Wydziału Dróg Powiatowych i Inwestycji z dnia</w:t>
      </w:r>
      <w:r w:rsidR="00CF69EB">
        <w:rPr>
          <w:rFonts w:ascii="Arial" w:hAnsi="Arial" w:cs="Arial"/>
        </w:rPr>
        <w:t>:</w:t>
      </w:r>
    </w:p>
    <w:p w14:paraId="6D20102C" w14:textId="210EEF95" w:rsidR="00CF69EB" w:rsidRDefault="00CF69EB" w:rsidP="00CF69EB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- 14 kwietnia </w:t>
      </w:r>
      <w:r w:rsidR="009C53BB">
        <w:rPr>
          <w:rFonts w:ascii="Arial" w:hAnsi="Arial" w:cs="Arial"/>
        </w:rPr>
        <w:t xml:space="preserve">2025 r., w sprawie </w:t>
      </w:r>
      <w:r>
        <w:rPr>
          <w:rFonts w:ascii="Arial" w:hAnsi="Arial" w:cs="Arial"/>
        </w:rPr>
        <w:t>zwiększenia planu wydatków o kwotę 20.000,00 zł z przeznaczeniem na wykonanie modernizacji instalacji fotowoltaicznej w ZS nr 1 w Goleniowie. Środki na ten cel uruchamia się z rezerwy inwestycyjnej,</w:t>
      </w:r>
    </w:p>
    <w:p w14:paraId="3C80E272" w14:textId="6A2DEAF6" w:rsidR="00CF69EB" w:rsidRDefault="00CF69EB" w:rsidP="00CF69EB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- 9 maja 2025 r., w sprawie zwiększenia planu wydatków w SOSW w Nowogardzie z przeznaczeniem modernizację klatki schodowej. Środki na ten cel uruchamia się z rezerwy inwestycyjnej,</w:t>
      </w:r>
    </w:p>
    <w:p w14:paraId="2320AF2E" w14:textId="435B7242" w:rsidR="00554623" w:rsidRDefault="00554623" w:rsidP="00CF69EB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- 12 maja 2025 r., w sprawie zwiększenia planu wydatków o kwotę 53.594,53 zł., z przeznaczeniem na wykonanie wykładzin PCV i ścianek prysznicowych w ramach realizacji zadania inwestycyjnego pn. „</w:t>
      </w:r>
      <w:r w:rsidRPr="00554623">
        <w:rPr>
          <w:rFonts w:ascii="Arial" w:hAnsi="Arial" w:cs="Arial"/>
        </w:rPr>
        <w:t>Poprawa infrastruktury szpitalnej wraz z pierwszym wyposażeniem pod potrzeby nowo tworzonego Domu Pomocy Społecznej</w:t>
      </w:r>
      <w:r>
        <w:rPr>
          <w:rFonts w:ascii="Arial" w:hAnsi="Arial" w:cs="Arial"/>
        </w:rPr>
        <w:t>. Środki na ten cel uruchamia się z rezerwy inwestycyjnej,</w:t>
      </w:r>
    </w:p>
    <w:p w14:paraId="0669C645" w14:textId="50A48A63" w:rsidR="009850B0" w:rsidRDefault="009C53BB" w:rsidP="009C53B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</w:t>
      </w:r>
      <w:r w:rsidR="009850B0">
        <w:rPr>
          <w:rFonts w:ascii="Arial" w:hAnsi="Arial" w:cs="Arial"/>
        </w:rPr>
        <w:t>Szkoły Muzycznej w Goleniowie z dnia 7 maja 2025 r., w sprawie przeniesienia w planie wydatków pomiędzy paragrafami na kwotę 6.847,86 zł w celu dostosowania planu do potrzeb Jednostki,</w:t>
      </w:r>
    </w:p>
    <w:p w14:paraId="1E28BE0C" w14:textId="77777777" w:rsidR="00D62602" w:rsidRDefault="00A91299" w:rsidP="009C53B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 w:rsidRPr="009C53BB">
        <w:rPr>
          <w:rFonts w:ascii="Arial" w:hAnsi="Arial" w:cs="Arial"/>
        </w:rPr>
        <w:t xml:space="preserve">Dyrektora </w:t>
      </w:r>
      <w:r w:rsidR="00FE4738">
        <w:rPr>
          <w:rFonts w:ascii="Arial" w:hAnsi="Arial" w:cs="Arial"/>
        </w:rPr>
        <w:t>ZS nr 1 w Nowogardzie z dnia</w:t>
      </w:r>
      <w:r w:rsidR="00D62602">
        <w:rPr>
          <w:rFonts w:ascii="Arial" w:hAnsi="Arial" w:cs="Arial"/>
        </w:rPr>
        <w:t>:</w:t>
      </w:r>
    </w:p>
    <w:p w14:paraId="58D6ED57" w14:textId="6DABF71F" w:rsidR="00FE4738" w:rsidRDefault="00D62602" w:rsidP="00D62602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E4738">
        <w:rPr>
          <w:rFonts w:ascii="Arial" w:hAnsi="Arial" w:cs="Arial"/>
        </w:rPr>
        <w:t>29 kwietnia 2025 r., w części dotyczącej zwiększenia planu wydatków</w:t>
      </w:r>
      <w:r w:rsidR="00FE4738">
        <w:rPr>
          <w:rFonts w:ascii="Arial" w:hAnsi="Arial" w:cs="Arial"/>
        </w:rPr>
        <w:fldChar w:fldCharType="begin"/>
      </w:r>
      <w:r w:rsidR="00FE4738">
        <w:rPr>
          <w:rFonts w:ascii="Arial" w:hAnsi="Arial" w:cs="Arial"/>
        </w:rPr>
        <w:instrText xml:space="preserve"> LISTNUM </w:instrText>
      </w:r>
      <w:r w:rsidR="00FE4738">
        <w:rPr>
          <w:rFonts w:ascii="Arial" w:hAnsi="Arial" w:cs="Arial"/>
        </w:rPr>
        <w:fldChar w:fldCharType="end"/>
      </w:r>
      <w:r w:rsidR="00FE4738">
        <w:rPr>
          <w:rFonts w:ascii="Arial" w:hAnsi="Arial" w:cs="Arial"/>
        </w:rPr>
        <w:t xml:space="preserve"> o kwotę 12.000,00 </w:t>
      </w:r>
      <w:bookmarkStart w:id="13" w:name="_Hlk198116519"/>
      <w:r w:rsidR="00FE4738">
        <w:rPr>
          <w:rFonts w:ascii="Arial" w:hAnsi="Arial" w:cs="Arial"/>
        </w:rPr>
        <w:t>zł z przeznaczeniem na zakup nowości wydawniczych</w:t>
      </w:r>
      <w:r w:rsidR="00FE4738" w:rsidRPr="00FE4738">
        <w:t xml:space="preserve"> </w:t>
      </w:r>
      <w:r w:rsidR="00FE4738">
        <w:t xml:space="preserve">w ramach </w:t>
      </w:r>
      <w:r w:rsidR="00FE4738" w:rsidRPr="00FE4738">
        <w:rPr>
          <w:rFonts w:ascii="Arial" w:hAnsi="Arial" w:cs="Arial"/>
        </w:rPr>
        <w:t>Narodowego Programu Rozwoju Czytelnictwa 2.0. na lata 2021-2025</w:t>
      </w:r>
      <w:r w:rsidR="00FE4738">
        <w:rPr>
          <w:rFonts w:ascii="Arial" w:hAnsi="Arial" w:cs="Arial"/>
        </w:rPr>
        <w:t>,</w:t>
      </w:r>
    </w:p>
    <w:p w14:paraId="68E9EC76" w14:textId="7838A99E" w:rsidR="00D62602" w:rsidRDefault="00D62602" w:rsidP="00D62602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- 5 maja 2025 r., w sprawie przeniesienia w planie wydatków pomiędzy paragrafami na kwotę 30.630,88 zł w celu dostosowania planu do potrzeb Jednostki,</w:t>
      </w:r>
    </w:p>
    <w:bookmarkEnd w:id="13"/>
    <w:p w14:paraId="6C7B122E" w14:textId="4FBAC2B1" w:rsidR="00FE4738" w:rsidRDefault="00FE4738" w:rsidP="00FE4738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 Wydziału Rozwoju i Współpracy z dnia 9 maja 2025 r., w sprawie zwiększenia planu wydatków o kwotę 24.000,00 zł z tego dla ZS nr 1 w Goleniowie -12.000,00 zł i dla I LO w Nowogardzie – 12.000,00 zł z przeznaczeniem na zakup nowości wydawniczych</w:t>
      </w:r>
      <w:r w:rsidRPr="00FE4738">
        <w:t xml:space="preserve"> </w:t>
      </w:r>
      <w:r>
        <w:t xml:space="preserve">w ramach </w:t>
      </w:r>
      <w:r w:rsidRPr="00FE4738">
        <w:rPr>
          <w:rFonts w:ascii="Arial" w:hAnsi="Arial" w:cs="Arial"/>
        </w:rPr>
        <w:t>Narodowego Programu Rozwoju Czytelnictwa 2.0. na lata 2021-2025</w:t>
      </w:r>
      <w:r>
        <w:rPr>
          <w:rFonts w:ascii="Arial" w:hAnsi="Arial" w:cs="Arial"/>
        </w:rPr>
        <w:t>,</w:t>
      </w:r>
    </w:p>
    <w:p w14:paraId="3AF45C21" w14:textId="3897AFBD" w:rsidR="006B4A5D" w:rsidRPr="005A59E7" w:rsidRDefault="002B734C" w:rsidP="001C33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bookmarkStart w:id="14" w:name="_Hlk189136124"/>
      <w:r w:rsidRPr="005A59E7">
        <w:rPr>
          <w:rFonts w:ascii="Arial" w:hAnsi="Arial" w:cs="Arial"/>
        </w:rPr>
        <w:t xml:space="preserve">Uwzględnieniem wniosków Jednostek Oświatowych, Wydziału Oświaty i Sportu oraz PCPR w Goleniowie i COPOW w Goleniowie w sprawie zwiększenia planu wydatków o kwotę </w:t>
      </w:r>
      <w:r w:rsidR="00D62602" w:rsidRPr="00D62602">
        <w:rPr>
          <w:rFonts w:ascii="Arial" w:hAnsi="Arial" w:cs="Arial"/>
        </w:rPr>
        <w:t xml:space="preserve">182.821,00 zł., </w:t>
      </w:r>
      <w:r w:rsidR="005A59E7" w:rsidRPr="005A59E7">
        <w:rPr>
          <w:rFonts w:ascii="Arial" w:hAnsi="Arial" w:cs="Arial"/>
        </w:rPr>
        <w:t>na pokrycie</w:t>
      </w:r>
      <w:r w:rsidR="006B4A5D" w:rsidRPr="005A59E7">
        <w:rPr>
          <w:rFonts w:ascii="Arial" w:hAnsi="Arial" w:cs="Arial"/>
        </w:rPr>
        <w:t xml:space="preserve"> kosztów dodatkowych zadań związanych z kształceniem, wychowaniem i opieką nad dziećmi i uczniami będącymi obywatelami Ukrainy</w:t>
      </w:r>
      <w:r w:rsidR="009E2077" w:rsidRPr="005A59E7">
        <w:rPr>
          <w:rFonts w:ascii="Arial" w:hAnsi="Arial" w:cs="Arial"/>
        </w:rPr>
        <w:t>.</w:t>
      </w:r>
    </w:p>
    <w:bookmarkEnd w:id="10"/>
    <w:bookmarkEnd w:id="14"/>
    <w:p w14:paraId="09F50912" w14:textId="77777777" w:rsidR="006B4A5D" w:rsidRDefault="006B4A5D" w:rsidP="00036FB5">
      <w:pPr>
        <w:spacing w:after="0" w:line="240" w:lineRule="auto"/>
        <w:rPr>
          <w:rFonts w:ascii="Arial" w:hAnsi="Arial" w:cs="Arial"/>
        </w:rPr>
      </w:pPr>
    </w:p>
    <w:p w14:paraId="1CAB4F2F" w14:textId="4FF46C7B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D62602">
        <w:rPr>
          <w:rFonts w:ascii="Arial" w:hAnsi="Arial" w:cs="Arial"/>
        </w:rPr>
        <w:t xml:space="preserve"> 14 maja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A7777"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6FB2691A" w14:textId="6B9E9A26" w:rsidR="00BA466C" w:rsidRDefault="00036FB5" w:rsidP="00D62602">
      <w:pPr>
        <w:spacing w:after="0" w:line="240" w:lineRule="auto"/>
        <w:rPr>
          <w:rFonts w:ascii="Arial" w:hAnsi="Arial" w:cs="Arial"/>
          <w:b/>
          <w:bCs/>
        </w:rPr>
      </w:pPr>
      <w:r w:rsidRPr="001E3D5E">
        <w:rPr>
          <w:rFonts w:ascii="Arial" w:hAnsi="Arial" w:cs="Arial"/>
        </w:rPr>
        <w:t>Opracowała: Barbara Bąk</w:t>
      </w:r>
      <w:bookmarkStart w:id="15" w:name="_Hlk164240474"/>
      <w:bookmarkEnd w:id="15"/>
    </w:p>
    <w:p w14:paraId="3E9F635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B1A094A" w14:textId="77777777" w:rsidR="00BA466C" w:rsidRDefault="00BA466C" w:rsidP="00037F91">
      <w:pPr>
        <w:rPr>
          <w:rFonts w:ascii="Arial" w:hAnsi="Arial" w:cs="Arial"/>
          <w:b/>
          <w:bCs/>
        </w:rPr>
      </w:pPr>
    </w:p>
    <w:sectPr w:rsidR="00BA466C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CD67C" w14:textId="77777777" w:rsidR="003E6710" w:rsidRDefault="003E6710" w:rsidP="00497B21">
      <w:pPr>
        <w:spacing w:after="0" w:line="240" w:lineRule="auto"/>
      </w:pPr>
      <w:r>
        <w:separator/>
      </w:r>
    </w:p>
  </w:endnote>
  <w:endnote w:type="continuationSeparator" w:id="0">
    <w:p w14:paraId="42FA440E" w14:textId="77777777" w:rsidR="003E6710" w:rsidRDefault="003E6710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91A" w14:textId="77777777" w:rsidR="003E6710" w:rsidRDefault="003E6710" w:rsidP="00497B21">
      <w:pPr>
        <w:spacing w:after="0" w:line="240" w:lineRule="auto"/>
      </w:pPr>
      <w:r>
        <w:separator/>
      </w:r>
    </w:p>
  </w:footnote>
  <w:footnote w:type="continuationSeparator" w:id="0">
    <w:p w14:paraId="1CC9F50C" w14:textId="77777777" w:rsidR="003E6710" w:rsidRDefault="003E6710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ABA8F02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291BFE"/>
    <w:multiLevelType w:val="hybridMultilevel"/>
    <w:tmpl w:val="1526C2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54C19"/>
    <w:multiLevelType w:val="hybridMultilevel"/>
    <w:tmpl w:val="75EA2102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8"/>
  </w:num>
  <w:num w:numId="4" w16cid:durableId="466818575">
    <w:abstractNumId w:val="28"/>
  </w:num>
  <w:num w:numId="5" w16cid:durableId="1479222567">
    <w:abstractNumId w:val="13"/>
  </w:num>
  <w:num w:numId="6" w16cid:durableId="413208778">
    <w:abstractNumId w:val="8"/>
  </w:num>
  <w:num w:numId="7" w16cid:durableId="1909344460">
    <w:abstractNumId w:val="30"/>
  </w:num>
  <w:num w:numId="8" w16cid:durableId="1267469117">
    <w:abstractNumId w:val="14"/>
  </w:num>
  <w:num w:numId="9" w16cid:durableId="1289776846">
    <w:abstractNumId w:val="7"/>
  </w:num>
  <w:num w:numId="10" w16cid:durableId="1009525411">
    <w:abstractNumId w:val="25"/>
  </w:num>
  <w:num w:numId="11" w16cid:durableId="820734742">
    <w:abstractNumId w:val="22"/>
  </w:num>
  <w:num w:numId="12" w16cid:durableId="1882546448">
    <w:abstractNumId w:val="17"/>
  </w:num>
  <w:num w:numId="13" w16cid:durableId="977612976">
    <w:abstractNumId w:val="3"/>
  </w:num>
  <w:num w:numId="14" w16cid:durableId="780032021">
    <w:abstractNumId w:val="23"/>
  </w:num>
  <w:num w:numId="15" w16cid:durableId="204831551">
    <w:abstractNumId w:val="16"/>
  </w:num>
  <w:num w:numId="16" w16cid:durableId="1304457879">
    <w:abstractNumId w:val="21"/>
  </w:num>
  <w:num w:numId="17" w16cid:durableId="788861572">
    <w:abstractNumId w:val="29"/>
  </w:num>
  <w:num w:numId="18" w16cid:durableId="174656418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5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7"/>
  </w:num>
  <w:num w:numId="25" w16cid:durableId="1874028835">
    <w:abstractNumId w:val="6"/>
  </w:num>
  <w:num w:numId="26" w16cid:durableId="932056197">
    <w:abstractNumId w:val="24"/>
  </w:num>
  <w:num w:numId="27" w16cid:durableId="348919805">
    <w:abstractNumId w:val="19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20"/>
  </w:num>
  <w:num w:numId="31" w16cid:durableId="488516725">
    <w:abstractNumId w:val="26"/>
  </w:num>
  <w:num w:numId="32" w16cid:durableId="1606035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1531C"/>
    <w:rsid w:val="00036FB5"/>
    <w:rsid w:val="00037B23"/>
    <w:rsid w:val="00037CAD"/>
    <w:rsid w:val="00037F91"/>
    <w:rsid w:val="000458EA"/>
    <w:rsid w:val="000518E8"/>
    <w:rsid w:val="000733DB"/>
    <w:rsid w:val="00095AA8"/>
    <w:rsid w:val="000A41EC"/>
    <w:rsid w:val="000A7C9B"/>
    <w:rsid w:val="000C50B9"/>
    <w:rsid w:val="000C518A"/>
    <w:rsid w:val="000D3253"/>
    <w:rsid w:val="000D5ED0"/>
    <w:rsid w:val="000D6F9F"/>
    <w:rsid w:val="000D7FAB"/>
    <w:rsid w:val="00111715"/>
    <w:rsid w:val="00112C36"/>
    <w:rsid w:val="00113BF3"/>
    <w:rsid w:val="001141B3"/>
    <w:rsid w:val="00126B5C"/>
    <w:rsid w:val="0013498E"/>
    <w:rsid w:val="00136AA0"/>
    <w:rsid w:val="00144642"/>
    <w:rsid w:val="00146B7E"/>
    <w:rsid w:val="001546FA"/>
    <w:rsid w:val="001562F6"/>
    <w:rsid w:val="00165F85"/>
    <w:rsid w:val="001A3072"/>
    <w:rsid w:val="001B170E"/>
    <w:rsid w:val="001B1B61"/>
    <w:rsid w:val="001B20C8"/>
    <w:rsid w:val="001B3EAA"/>
    <w:rsid w:val="001B5D7B"/>
    <w:rsid w:val="001C4F2A"/>
    <w:rsid w:val="001D05F5"/>
    <w:rsid w:val="001E2839"/>
    <w:rsid w:val="001E3D5E"/>
    <w:rsid w:val="001E701D"/>
    <w:rsid w:val="002201BA"/>
    <w:rsid w:val="002404CD"/>
    <w:rsid w:val="0024147D"/>
    <w:rsid w:val="00253273"/>
    <w:rsid w:val="00254EE0"/>
    <w:rsid w:val="00264A78"/>
    <w:rsid w:val="00284546"/>
    <w:rsid w:val="002A5DB8"/>
    <w:rsid w:val="002B1CCF"/>
    <w:rsid w:val="002B734C"/>
    <w:rsid w:val="002C36AD"/>
    <w:rsid w:val="002C7223"/>
    <w:rsid w:val="002E3C6D"/>
    <w:rsid w:val="002E5D3E"/>
    <w:rsid w:val="002E62C0"/>
    <w:rsid w:val="002F2BDA"/>
    <w:rsid w:val="002F4B5B"/>
    <w:rsid w:val="002F501A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B1B57"/>
    <w:rsid w:val="003B21A9"/>
    <w:rsid w:val="003B477C"/>
    <w:rsid w:val="003B7365"/>
    <w:rsid w:val="003C69B5"/>
    <w:rsid w:val="003D0613"/>
    <w:rsid w:val="003D0777"/>
    <w:rsid w:val="003D62E0"/>
    <w:rsid w:val="003D6E54"/>
    <w:rsid w:val="003E6710"/>
    <w:rsid w:val="003F1123"/>
    <w:rsid w:val="003F118A"/>
    <w:rsid w:val="003F1A10"/>
    <w:rsid w:val="00413378"/>
    <w:rsid w:val="004147A0"/>
    <w:rsid w:val="00417F57"/>
    <w:rsid w:val="00427BCE"/>
    <w:rsid w:val="004367CA"/>
    <w:rsid w:val="004432DF"/>
    <w:rsid w:val="00450CD8"/>
    <w:rsid w:val="00453192"/>
    <w:rsid w:val="00462158"/>
    <w:rsid w:val="00476EC1"/>
    <w:rsid w:val="00480A86"/>
    <w:rsid w:val="00481B4B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467D"/>
    <w:rsid w:val="004B50BC"/>
    <w:rsid w:val="004B7B8B"/>
    <w:rsid w:val="004D3BE1"/>
    <w:rsid w:val="004E105E"/>
    <w:rsid w:val="004F49F5"/>
    <w:rsid w:val="00505245"/>
    <w:rsid w:val="005145EC"/>
    <w:rsid w:val="005215A3"/>
    <w:rsid w:val="00521971"/>
    <w:rsid w:val="00522FAC"/>
    <w:rsid w:val="00524E06"/>
    <w:rsid w:val="00534C12"/>
    <w:rsid w:val="00537D82"/>
    <w:rsid w:val="00546B22"/>
    <w:rsid w:val="00554623"/>
    <w:rsid w:val="005577D5"/>
    <w:rsid w:val="00575EDB"/>
    <w:rsid w:val="00577C27"/>
    <w:rsid w:val="00582B03"/>
    <w:rsid w:val="005A59E7"/>
    <w:rsid w:val="005A66C9"/>
    <w:rsid w:val="005A7A2C"/>
    <w:rsid w:val="005C0C36"/>
    <w:rsid w:val="005C3FA1"/>
    <w:rsid w:val="005D4438"/>
    <w:rsid w:val="005D6016"/>
    <w:rsid w:val="005E7156"/>
    <w:rsid w:val="005F4B88"/>
    <w:rsid w:val="00610576"/>
    <w:rsid w:val="0062412A"/>
    <w:rsid w:val="00625DB1"/>
    <w:rsid w:val="006277DF"/>
    <w:rsid w:val="00641538"/>
    <w:rsid w:val="0064273D"/>
    <w:rsid w:val="00645615"/>
    <w:rsid w:val="00650DFD"/>
    <w:rsid w:val="00690EC6"/>
    <w:rsid w:val="00692FAF"/>
    <w:rsid w:val="00695DB5"/>
    <w:rsid w:val="006A7FB0"/>
    <w:rsid w:val="006B171F"/>
    <w:rsid w:val="006B4A5D"/>
    <w:rsid w:val="006C2B84"/>
    <w:rsid w:val="006E1769"/>
    <w:rsid w:val="006F2BB9"/>
    <w:rsid w:val="007043AD"/>
    <w:rsid w:val="00710F9F"/>
    <w:rsid w:val="00734546"/>
    <w:rsid w:val="00735E38"/>
    <w:rsid w:val="0073705B"/>
    <w:rsid w:val="00744C6A"/>
    <w:rsid w:val="00766597"/>
    <w:rsid w:val="00782168"/>
    <w:rsid w:val="007B0161"/>
    <w:rsid w:val="007C3336"/>
    <w:rsid w:val="007D2240"/>
    <w:rsid w:val="007F2061"/>
    <w:rsid w:val="008010EF"/>
    <w:rsid w:val="00803FFA"/>
    <w:rsid w:val="0081219F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2C7B"/>
    <w:rsid w:val="008971C8"/>
    <w:rsid w:val="008A2F9A"/>
    <w:rsid w:val="008A7B62"/>
    <w:rsid w:val="008C3580"/>
    <w:rsid w:val="008C72E2"/>
    <w:rsid w:val="008D4741"/>
    <w:rsid w:val="008D4A76"/>
    <w:rsid w:val="008F268A"/>
    <w:rsid w:val="008F2E14"/>
    <w:rsid w:val="0090035D"/>
    <w:rsid w:val="00901A28"/>
    <w:rsid w:val="009210AC"/>
    <w:rsid w:val="00921953"/>
    <w:rsid w:val="009252A9"/>
    <w:rsid w:val="0094667C"/>
    <w:rsid w:val="00957677"/>
    <w:rsid w:val="009850B0"/>
    <w:rsid w:val="009A0A32"/>
    <w:rsid w:val="009A0D2B"/>
    <w:rsid w:val="009A3A9B"/>
    <w:rsid w:val="009B1440"/>
    <w:rsid w:val="009C53BB"/>
    <w:rsid w:val="009E0339"/>
    <w:rsid w:val="009E2077"/>
    <w:rsid w:val="009E314A"/>
    <w:rsid w:val="009E5508"/>
    <w:rsid w:val="009F00BD"/>
    <w:rsid w:val="00A01180"/>
    <w:rsid w:val="00A0281E"/>
    <w:rsid w:val="00A11B6E"/>
    <w:rsid w:val="00A34AA5"/>
    <w:rsid w:val="00A37231"/>
    <w:rsid w:val="00A4417D"/>
    <w:rsid w:val="00A4596A"/>
    <w:rsid w:val="00A6640D"/>
    <w:rsid w:val="00A83DC0"/>
    <w:rsid w:val="00A91299"/>
    <w:rsid w:val="00AA1D0B"/>
    <w:rsid w:val="00AA3273"/>
    <w:rsid w:val="00AA6700"/>
    <w:rsid w:val="00AB51A7"/>
    <w:rsid w:val="00AC3DE4"/>
    <w:rsid w:val="00AC4A06"/>
    <w:rsid w:val="00AD6227"/>
    <w:rsid w:val="00AE0D38"/>
    <w:rsid w:val="00AE2824"/>
    <w:rsid w:val="00AF09CA"/>
    <w:rsid w:val="00AF1C2D"/>
    <w:rsid w:val="00B036B7"/>
    <w:rsid w:val="00B11DA8"/>
    <w:rsid w:val="00B134E0"/>
    <w:rsid w:val="00B36F76"/>
    <w:rsid w:val="00B37872"/>
    <w:rsid w:val="00B41247"/>
    <w:rsid w:val="00B4271A"/>
    <w:rsid w:val="00B433EC"/>
    <w:rsid w:val="00B51F8E"/>
    <w:rsid w:val="00B54085"/>
    <w:rsid w:val="00B6017A"/>
    <w:rsid w:val="00B6629B"/>
    <w:rsid w:val="00B70176"/>
    <w:rsid w:val="00B75AE2"/>
    <w:rsid w:val="00B81C75"/>
    <w:rsid w:val="00B903B2"/>
    <w:rsid w:val="00BA1334"/>
    <w:rsid w:val="00BA1A6D"/>
    <w:rsid w:val="00BA466C"/>
    <w:rsid w:val="00BA7777"/>
    <w:rsid w:val="00BC363A"/>
    <w:rsid w:val="00BD0FAB"/>
    <w:rsid w:val="00BD2AE4"/>
    <w:rsid w:val="00BE114E"/>
    <w:rsid w:val="00C0781A"/>
    <w:rsid w:val="00C07B69"/>
    <w:rsid w:val="00C121D2"/>
    <w:rsid w:val="00C33501"/>
    <w:rsid w:val="00C35A5C"/>
    <w:rsid w:val="00C378BC"/>
    <w:rsid w:val="00C55011"/>
    <w:rsid w:val="00C71129"/>
    <w:rsid w:val="00C80C4F"/>
    <w:rsid w:val="00C8510D"/>
    <w:rsid w:val="00C93C82"/>
    <w:rsid w:val="00C93DF8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D6ED4"/>
    <w:rsid w:val="00CE03A5"/>
    <w:rsid w:val="00CE4CD0"/>
    <w:rsid w:val="00CF0898"/>
    <w:rsid w:val="00CF69EB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2602"/>
    <w:rsid w:val="00D64117"/>
    <w:rsid w:val="00D71B12"/>
    <w:rsid w:val="00D7747F"/>
    <w:rsid w:val="00D8022C"/>
    <w:rsid w:val="00D83536"/>
    <w:rsid w:val="00D9456F"/>
    <w:rsid w:val="00DA2910"/>
    <w:rsid w:val="00DB3E10"/>
    <w:rsid w:val="00DB68A9"/>
    <w:rsid w:val="00DB7AE0"/>
    <w:rsid w:val="00E1451A"/>
    <w:rsid w:val="00E1782C"/>
    <w:rsid w:val="00E2016D"/>
    <w:rsid w:val="00E21B65"/>
    <w:rsid w:val="00E322E8"/>
    <w:rsid w:val="00E35CAA"/>
    <w:rsid w:val="00E35E41"/>
    <w:rsid w:val="00E441C3"/>
    <w:rsid w:val="00E476A2"/>
    <w:rsid w:val="00E508B2"/>
    <w:rsid w:val="00E6064C"/>
    <w:rsid w:val="00E6079A"/>
    <w:rsid w:val="00E70833"/>
    <w:rsid w:val="00E71930"/>
    <w:rsid w:val="00E71B80"/>
    <w:rsid w:val="00E81A8B"/>
    <w:rsid w:val="00E81BF8"/>
    <w:rsid w:val="00E86B2A"/>
    <w:rsid w:val="00E86B56"/>
    <w:rsid w:val="00E93B1D"/>
    <w:rsid w:val="00E964CE"/>
    <w:rsid w:val="00EA063A"/>
    <w:rsid w:val="00EC1BAE"/>
    <w:rsid w:val="00EC4451"/>
    <w:rsid w:val="00EC58E2"/>
    <w:rsid w:val="00ED6465"/>
    <w:rsid w:val="00EF1593"/>
    <w:rsid w:val="00EF75FD"/>
    <w:rsid w:val="00F015E4"/>
    <w:rsid w:val="00F128A6"/>
    <w:rsid w:val="00F16364"/>
    <w:rsid w:val="00F36367"/>
    <w:rsid w:val="00F625FE"/>
    <w:rsid w:val="00F645A2"/>
    <w:rsid w:val="00F659F9"/>
    <w:rsid w:val="00F66046"/>
    <w:rsid w:val="00F97F39"/>
    <w:rsid w:val="00FA43A4"/>
    <w:rsid w:val="00FB4675"/>
    <w:rsid w:val="00FC4609"/>
    <w:rsid w:val="00FD3A25"/>
    <w:rsid w:val="00FD6555"/>
    <w:rsid w:val="00FE4738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36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36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36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36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36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2025-05-21T08:02:00Z</cp:lastPrinted>
  <dcterms:created xsi:type="dcterms:W3CDTF">2025-05-21T08:02:00Z</dcterms:created>
  <dcterms:modified xsi:type="dcterms:W3CDTF">2025-05-21T08:02:00Z</dcterms:modified>
</cp:coreProperties>
</file>