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6E66A" w14:textId="4C3A99C0" w:rsidR="00063D71" w:rsidRPr="00EC45EA" w:rsidRDefault="00063D71" w:rsidP="00EC45EA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EC45EA">
        <w:rPr>
          <w:rFonts w:ascii="Arial" w:eastAsia="Calibri" w:hAnsi="Arial" w:cs="Arial"/>
          <w:bCs/>
          <w:sz w:val="24"/>
          <w:szCs w:val="24"/>
        </w:rPr>
        <w:t xml:space="preserve">Goleniów, dnia </w:t>
      </w:r>
      <w:r w:rsidR="00EC45EA" w:rsidRPr="00EC45EA">
        <w:rPr>
          <w:rFonts w:ascii="Arial" w:eastAsia="Calibri" w:hAnsi="Arial" w:cs="Arial"/>
          <w:bCs/>
          <w:sz w:val="24"/>
          <w:szCs w:val="24"/>
        </w:rPr>
        <w:t>31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F82CE7" w:rsidRPr="00EC45EA">
        <w:rPr>
          <w:rFonts w:ascii="Arial" w:eastAsia="Calibri" w:hAnsi="Arial" w:cs="Arial"/>
          <w:bCs/>
          <w:sz w:val="24"/>
          <w:szCs w:val="24"/>
        </w:rPr>
        <w:t>stycznia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202</w:t>
      </w:r>
      <w:r w:rsidR="00F82CE7" w:rsidRPr="00EC45EA">
        <w:rPr>
          <w:rFonts w:ascii="Arial" w:eastAsia="Calibri" w:hAnsi="Arial" w:cs="Arial"/>
          <w:bCs/>
          <w:sz w:val="24"/>
          <w:szCs w:val="24"/>
        </w:rPr>
        <w:t>5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r. </w:t>
      </w:r>
    </w:p>
    <w:p w14:paraId="36B58C24" w14:textId="1D4BB04B" w:rsidR="00A57004" w:rsidRPr="00EC45EA" w:rsidRDefault="00A57004" w:rsidP="00EC45EA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 w:rsidRPr="00EC45EA">
        <w:rPr>
          <w:rFonts w:ascii="Arial" w:eastAsia="Calibri" w:hAnsi="Arial" w:cs="Arial"/>
          <w:b/>
          <w:sz w:val="24"/>
          <w:szCs w:val="24"/>
        </w:rPr>
        <w:t>INFORMACJA O WYNIKU PRZETARGU</w:t>
      </w:r>
    </w:p>
    <w:p w14:paraId="6DCE130C" w14:textId="219EFB92" w:rsidR="00A57004" w:rsidRPr="00EC45EA" w:rsidRDefault="00A57004" w:rsidP="00EC45EA">
      <w:pPr>
        <w:spacing w:after="200" w:line="360" w:lineRule="auto"/>
        <w:rPr>
          <w:rFonts w:ascii="Arial" w:eastAsia="Calibri" w:hAnsi="Arial" w:cs="Arial"/>
          <w:bCs/>
          <w:sz w:val="24"/>
          <w:szCs w:val="24"/>
        </w:rPr>
      </w:pPr>
      <w:r w:rsidRPr="00EC45EA">
        <w:rPr>
          <w:rFonts w:ascii="Arial" w:eastAsia="Calibri" w:hAnsi="Arial" w:cs="Arial"/>
          <w:bCs/>
          <w:sz w:val="24"/>
          <w:szCs w:val="24"/>
        </w:rPr>
        <w:t>Na podstawie § 12 oraz § 11 rozporządzenia Rady Ministrów z dnia 14 września 2004 r. w sprawie sposobu i trybu przeprowadzania przetargów oraz rokowań na zbycie nieruchomości ( Dz. U. z 20</w:t>
      </w:r>
      <w:r w:rsidR="00F96CEB" w:rsidRPr="00EC45EA">
        <w:rPr>
          <w:rFonts w:ascii="Arial" w:eastAsia="Calibri" w:hAnsi="Arial" w:cs="Arial"/>
          <w:bCs/>
          <w:sz w:val="24"/>
          <w:szCs w:val="24"/>
        </w:rPr>
        <w:t>21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r., poz.</w:t>
      </w:r>
      <w:r w:rsidR="00F96CEB" w:rsidRPr="00EC45EA">
        <w:rPr>
          <w:rFonts w:ascii="Arial" w:eastAsia="Calibri" w:hAnsi="Arial" w:cs="Arial"/>
          <w:bCs/>
          <w:sz w:val="24"/>
          <w:szCs w:val="24"/>
        </w:rPr>
        <w:t xml:space="preserve"> 2213,  z zm.)</w:t>
      </w:r>
      <w:r w:rsidRPr="00EC45EA">
        <w:rPr>
          <w:rFonts w:ascii="Arial" w:eastAsia="Calibri" w:hAnsi="Arial" w:cs="Arial"/>
          <w:bCs/>
          <w:sz w:val="24"/>
          <w:szCs w:val="24"/>
        </w:rPr>
        <w:t>, w związku z art. 40 ust. 5 ustawy z dnia 21 sierpnia 1997 r. - o gospodarce nieruchomościami (</w:t>
      </w:r>
      <w:r w:rsidR="00327082" w:rsidRPr="00EC45EA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EC45EA">
        <w:rPr>
          <w:rFonts w:ascii="Arial" w:eastAsia="Calibri" w:hAnsi="Arial" w:cs="Arial"/>
          <w:bCs/>
          <w:sz w:val="24"/>
          <w:szCs w:val="24"/>
        </w:rPr>
        <w:t>Dz. U. z 20</w:t>
      </w:r>
      <w:r w:rsidR="00156229" w:rsidRPr="00EC45EA">
        <w:rPr>
          <w:rFonts w:ascii="Arial" w:eastAsia="Calibri" w:hAnsi="Arial" w:cs="Arial"/>
          <w:bCs/>
          <w:sz w:val="24"/>
          <w:szCs w:val="24"/>
        </w:rPr>
        <w:t>2</w:t>
      </w:r>
      <w:r w:rsidR="00F82CE7" w:rsidRPr="00EC45EA">
        <w:rPr>
          <w:rFonts w:ascii="Arial" w:eastAsia="Calibri" w:hAnsi="Arial" w:cs="Arial"/>
          <w:bCs/>
          <w:sz w:val="24"/>
          <w:szCs w:val="24"/>
        </w:rPr>
        <w:t>4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r., poz.</w:t>
      </w:r>
      <w:r w:rsidR="00F82CE7" w:rsidRPr="00EC45EA">
        <w:rPr>
          <w:rFonts w:ascii="Arial" w:eastAsia="Calibri" w:hAnsi="Arial" w:cs="Arial"/>
          <w:bCs/>
          <w:sz w:val="24"/>
          <w:szCs w:val="24"/>
        </w:rPr>
        <w:t xml:space="preserve"> 1145</w:t>
      </w:r>
      <w:r w:rsidR="00F96CEB" w:rsidRPr="00EC45EA">
        <w:rPr>
          <w:rFonts w:ascii="Arial" w:eastAsia="Calibri" w:hAnsi="Arial" w:cs="Arial"/>
          <w:bCs/>
          <w:sz w:val="24"/>
          <w:szCs w:val="24"/>
        </w:rPr>
        <w:t>,</w:t>
      </w:r>
      <w:r w:rsidRPr="00EC45E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F96CEB" w:rsidRPr="00EC45EA">
        <w:rPr>
          <w:rFonts w:ascii="Arial" w:eastAsia="Calibri" w:hAnsi="Arial" w:cs="Arial"/>
          <w:bCs/>
          <w:sz w:val="24"/>
          <w:szCs w:val="24"/>
        </w:rPr>
        <w:t>z zm.</w:t>
      </w:r>
      <w:r w:rsidRPr="00EC45EA">
        <w:rPr>
          <w:rFonts w:ascii="Arial" w:eastAsia="Calibri" w:hAnsi="Arial" w:cs="Arial"/>
          <w:bCs/>
          <w:sz w:val="24"/>
          <w:szCs w:val="24"/>
        </w:rPr>
        <w:t>).</w:t>
      </w:r>
    </w:p>
    <w:p w14:paraId="15BDA8A0" w14:textId="5E6E8735" w:rsidR="00A57004" w:rsidRPr="00EC45EA" w:rsidRDefault="00B949EA" w:rsidP="00EC45EA">
      <w:pPr>
        <w:spacing w:after="200" w:line="360" w:lineRule="auto"/>
        <w:rPr>
          <w:rFonts w:ascii="Arial" w:eastAsia="Calibri" w:hAnsi="Arial" w:cs="Arial"/>
          <w:b/>
          <w:sz w:val="24"/>
          <w:szCs w:val="24"/>
        </w:rPr>
      </w:pPr>
      <w:r w:rsidRPr="00EC45EA">
        <w:rPr>
          <w:rFonts w:ascii="Arial" w:eastAsia="Calibri" w:hAnsi="Arial" w:cs="Arial"/>
          <w:b/>
          <w:sz w:val="24"/>
          <w:szCs w:val="24"/>
        </w:rPr>
        <w:t>Zarząd Powiatu Goleniowskiego</w:t>
      </w:r>
      <w:r w:rsidR="00A57004" w:rsidRPr="00EC45EA">
        <w:rPr>
          <w:rFonts w:ascii="Arial" w:eastAsia="Calibri" w:hAnsi="Arial" w:cs="Arial"/>
          <w:b/>
          <w:sz w:val="24"/>
          <w:szCs w:val="24"/>
        </w:rPr>
        <w:t xml:space="preserve"> podaje do publicznej wiadomości informację </w:t>
      </w:r>
      <w:r w:rsidR="00A57004" w:rsidRPr="00EC45EA">
        <w:rPr>
          <w:rFonts w:ascii="Arial" w:eastAsia="Calibri" w:hAnsi="Arial" w:cs="Arial"/>
          <w:b/>
          <w:sz w:val="24"/>
          <w:szCs w:val="24"/>
        </w:rPr>
        <w:br/>
        <w:t>o wyniku przetargu</w:t>
      </w:r>
      <w:r w:rsidR="00A57004" w:rsidRPr="00EC45EA">
        <w:rPr>
          <w:rFonts w:ascii="Arial" w:eastAsia="Calibri" w:hAnsi="Arial" w:cs="Arial"/>
          <w:bCs/>
          <w:sz w:val="24"/>
          <w:szCs w:val="24"/>
        </w:rPr>
        <w:t xml:space="preserve">: </w:t>
      </w:r>
      <w:r w:rsidR="00A57004" w:rsidRPr="00EC45EA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27FABFF1" w14:textId="5145F7E3" w:rsidR="00A57004" w:rsidRPr="00EC45EA" w:rsidRDefault="00A57004" w:rsidP="00EC45EA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  <w:r w:rsidRPr="00EC45EA">
        <w:rPr>
          <w:rFonts w:ascii="Arial" w:eastAsia="Calibri" w:hAnsi="Arial" w:cs="Arial"/>
          <w:sz w:val="24"/>
          <w:szCs w:val="24"/>
        </w:rPr>
        <w:t xml:space="preserve">1. </w:t>
      </w:r>
      <w:r w:rsidR="00B949EA" w:rsidRPr="00EC45EA">
        <w:rPr>
          <w:rFonts w:ascii="Arial" w:eastAsia="Calibri" w:hAnsi="Arial" w:cs="Arial"/>
          <w:sz w:val="24"/>
          <w:szCs w:val="24"/>
        </w:rPr>
        <w:t xml:space="preserve">I </w:t>
      </w:r>
      <w:r w:rsidRPr="00EC45EA">
        <w:rPr>
          <w:rFonts w:ascii="Arial" w:eastAsia="Calibri" w:hAnsi="Arial" w:cs="Arial"/>
          <w:sz w:val="24"/>
          <w:szCs w:val="24"/>
        </w:rPr>
        <w:t>Przetarg ustny</w:t>
      </w:r>
      <w:r w:rsidR="00156229" w:rsidRPr="00EC45EA">
        <w:rPr>
          <w:rFonts w:ascii="Arial" w:eastAsia="Calibri" w:hAnsi="Arial" w:cs="Arial"/>
          <w:sz w:val="24"/>
          <w:szCs w:val="24"/>
        </w:rPr>
        <w:t xml:space="preserve"> </w:t>
      </w:r>
      <w:r w:rsidR="007F48E5" w:rsidRPr="00EC45EA">
        <w:rPr>
          <w:rFonts w:ascii="Arial" w:eastAsia="Calibri" w:hAnsi="Arial" w:cs="Arial"/>
          <w:sz w:val="24"/>
          <w:szCs w:val="24"/>
        </w:rPr>
        <w:t>nie</w:t>
      </w:r>
      <w:r w:rsidRPr="00EC45EA">
        <w:rPr>
          <w:rFonts w:ascii="Arial" w:eastAsia="Calibri" w:hAnsi="Arial" w:cs="Arial"/>
          <w:sz w:val="24"/>
          <w:szCs w:val="24"/>
        </w:rPr>
        <w:t>ograniczony odbył się w dniu</w:t>
      </w:r>
      <w:r w:rsidR="00F82CE7" w:rsidRPr="00EC45EA">
        <w:rPr>
          <w:rFonts w:ascii="Arial" w:eastAsia="Calibri" w:hAnsi="Arial" w:cs="Arial"/>
          <w:sz w:val="24"/>
          <w:szCs w:val="24"/>
        </w:rPr>
        <w:t xml:space="preserve"> 9 stycznia</w:t>
      </w:r>
      <w:r w:rsidRPr="00EC45EA">
        <w:rPr>
          <w:rFonts w:ascii="Arial" w:eastAsia="Calibri" w:hAnsi="Arial" w:cs="Arial"/>
          <w:sz w:val="24"/>
          <w:szCs w:val="24"/>
        </w:rPr>
        <w:t xml:space="preserve"> 20</w:t>
      </w:r>
      <w:r w:rsidR="00156229" w:rsidRPr="00EC45EA">
        <w:rPr>
          <w:rFonts w:ascii="Arial" w:eastAsia="Calibri" w:hAnsi="Arial" w:cs="Arial"/>
          <w:sz w:val="24"/>
          <w:szCs w:val="24"/>
        </w:rPr>
        <w:t>2</w:t>
      </w:r>
      <w:r w:rsidR="00F82CE7" w:rsidRPr="00EC45EA">
        <w:rPr>
          <w:rFonts w:ascii="Arial" w:eastAsia="Calibri" w:hAnsi="Arial" w:cs="Arial"/>
          <w:sz w:val="24"/>
          <w:szCs w:val="24"/>
        </w:rPr>
        <w:t>5</w:t>
      </w:r>
      <w:r w:rsidR="00156229" w:rsidRPr="00EC45EA">
        <w:rPr>
          <w:rFonts w:ascii="Arial" w:eastAsia="Calibri" w:hAnsi="Arial" w:cs="Arial"/>
          <w:sz w:val="24"/>
          <w:szCs w:val="24"/>
        </w:rPr>
        <w:t xml:space="preserve"> </w:t>
      </w:r>
      <w:r w:rsidRPr="00EC45EA">
        <w:rPr>
          <w:rFonts w:ascii="Arial" w:eastAsia="Calibri" w:hAnsi="Arial" w:cs="Arial"/>
          <w:sz w:val="24"/>
          <w:szCs w:val="24"/>
        </w:rPr>
        <w:t xml:space="preserve">r. </w:t>
      </w:r>
      <w:r w:rsidR="00F82CE7" w:rsidRPr="00EC45EA">
        <w:rPr>
          <w:rFonts w:ascii="Arial" w:eastAsia="Calibri" w:hAnsi="Arial" w:cs="Arial"/>
          <w:sz w:val="24"/>
          <w:szCs w:val="24"/>
        </w:rPr>
        <w:t xml:space="preserve">o godzinie 9:00 w budynku siedziby </w:t>
      </w:r>
      <w:r w:rsidRPr="00EC45EA">
        <w:rPr>
          <w:rFonts w:ascii="Arial" w:eastAsia="Calibri" w:hAnsi="Arial" w:cs="Arial"/>
          <w:sz w:val="24"/>
          <w:szCs w:val="24"/>
        </w:rPr>
        <w:t>Starostwa Powiatowego w Goleniowie przy ul. Dworcowej</w:t>
      </w:r>
      <w:r w:rsidR="00362455" w:rsidRPr="00EC45EA">
        <w:rPr>
          <w:rFonts w:ascii="Arial" w:eastAsia="Calibri" w:hAnsi="Arial" w:cs="Arial"/>
          <w:sz w:val="24"/>
          <w:szCs w:val="24"/>
        </w:rPr>
        <w:t xml:space="preserve"> </w:t>
      </w:r>
      <w:r w:rsidRPr="00EC45EA">
        <w:rPr>
          <w:rFonts w:ascii="Arial" w:eastAsia="Calibri" w:hAnsi="Arial" w:cs="Arial"/>
          <w:sz w:val="24"/>
          <w:szCs w:val="24"/>
        </w:rPr>
        <w:t>1.</w:t>
      </w:r>
    </w:p>
    <w:p w14:paraId="64256C63" w14:textId="4D9BC11D" w:rsidR="00B949EA" w:rsidRPr="00EC45EA" w:rsidRDefault="00A57004" w:rsidP="00EC45EA">
      <w:pPr>
        <w:pStyle w:val="Tekstpodstawowy"/>
        <w:tabs>
          <w:tab w:val="left" w:pos="8931"/>
        </w:tabs>
        <w:spacing w:after="0" w:line="360" w:lineRule="auto"/>
        <w:ind w:right="57"/>
        <w:rPr>
          <w:rFonts w:ascii="Arial" w:eastAsia="Times New Roman" w:hAnsi="Arial" w:cs="Arial"/>
          <w:sz w:val="24"/>
          <w:szCs w:val="24"/>
          <w:lang w:eastAsia="pl-PL"/>
        </w:rPr>
      </w:pPr>
      <w:r w:rsidRPr="00EC45EA">
        <w:rPr>
          <w:rFonts w:ascii="Arial" w:eastAsia="Calibri" w:hAnsi="Arial" w:cs="Arial"/>
          <w:sz w:val="24"/>
          <w:szCs w:val="24"/>
        </w:rPr>
        <w:t>2.</w:t>
      </w:r>
      <w:r w:rsidR="00B949EA" w:rsidRPr="00EC45EA">
        <w:rPr>
          <w:rFonts w:ascii="Arial" w:eastAsia="Calibri" w:hAnsi="Arial" w:cs="Arial"/>
          <w:sz w:val="24"/>
          <w:szCs w:val="24"/>
        </w:rPr>
        <w:t xml:space="preserve"> </w:t>
      </w:r>
      <w:r w:rsidR="00B949EA" w:rsidRPr="00EC45EA">
        <w:rPr>
          <w:rFonts w:ascii="Arial" w:eastAsia="Times New Roman" w:hAnsi="Arial" w:cs="Arial"/>
          <w:sz w:val="24"/>
          <w:szCs w:val="24"/>
          <w:lang w:eastAsia="pl-PL"/>
        </w:rPr>
        <w:t>Przedmiot przetarg</w:t>
      </w:r>
      <w:r w:rsidR="00F82CE7" w:rsidRPr="00EC45EA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B949EA" w:rsidRPr="00EC45E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BDFBB90" w14:textId="6DA2B1D9" w:rsidR="00C77216" w:rsidRPr="00EC45EA" w:rsidRDefault="00B949EA" w:rsidP="00EC45EA">
      <w:pPr>
        <w:pStyle w:val="Tekstpodstawowy"/>
        <w:tabs>
          <w:tab w:val="left" w:pos="8931"/>
        </w:tabs>
        <w:spacing w:line="360" w:lineRule="auto"/>
        <w:ind w:right="57"/>
        <w:rPr>
          <w:rFonts w:ascii="Arial" w:eastAsia="Times New Roman" w:hAnsi="Arial" w:cs="Arial"/>
          <w:sz w:val="24"/>
          <w:szCs w:val="24"/>
          <w:lang w:eastAsia="pl-PL"/>
        </w:rPr>
      </w:pPr>
      <w:r w:rsidRPr="00EC45EA">
        <w:rPr>
          <w:rFonts w:ascii="Arial" w:eastAsia="Times New Roman" w:hAnsi="Arial" w:cs="Arial"/>
          <w:sz w:val="24"/>
          <w:szCs w:val="24"/>
          <w:lang w:eastAsia="pl-PL"/>
        </w:rPr>
        <w:t xml:space="preserve">Najem – na czas nieoznaczony </w:t>
      </w:r>
      <w:r w:rsidR="00F82CE7" w:rsidRPr="00EC45EA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Pr="00EC45E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82CE7" w:rsidRPr="00EC45EA">
        <w:rPr>
          <w:rFonts w:ascii="Arial" w:eastAsia="Times New Roman" w:hAnsi="Arial" w:cs="Arial"/>
          <w:sz w:val="24"/>
          <w:szCs w:val="24"/>
          <w:lang w:eastAsia="pl-PL"/>
        </w:rPr>
        <w:t xml:space="preserve">pomieszczenia garażowego, oznaczonego nr 6 o pow. 15,25 m² usytuowanego w budynku transportu i łączności na nieruchomości oznaczonej numerem działki 146/2, położonej w obrębie 3 miasta Nowogard. </w:t>
      </w:r>
    </w:p>
    <w:p w14:paraId="439AE9B3" w14:textId="767399C9" w:rsidR="00A57004" w:rsidRPr="00EC45EA" w:rsidRDefault="00A57004" w:rsidP="00EC45EA">
      <w:pPr>
        <w:pStyle w:val="Tekstpodstawowy"/>
        <w:spacing w:line="360" w:lineRule="auto"/>
        <w:ind w:left="284" w:hanging="284"/>
        <w:rPr>
          <w:rFonts w:ascii="Arial" w:eastAsia="Calibri" w:hAnsi="Arial" w:cs="Arial"/>
          <w:sz w:val="24"/>
          <w:szCs w:val="24"/>
        </w:rPr>
      </w:pPr>
      <w:r w:rsidRPr="00EC45EA">
        <w:rPr>
          <w:rFonts w:ascii="Arial" w:eastAsia="Calibri" w:hAnsi="Arial" w:cs="Arial"/>
          <w:sz w:val="24"/>
          <w:szCs w:val="24"/>
        </w:rPr>
        <w:t xml:space="preserve">3. Do uczestnictwa w przetargu: </w:t>
      </w:r>
    </w:p>
    <w:p w14:paraId="4C46BAF9" w14:textId="509553B4" w:rsidR="00F82CE7" w:rsidRPr="00EC45EA" w:rsidRDefault="00A57004" w:rsidP="00EC45E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C45EA">
        <w:rPr>
          <w:rFonts w:ascii="Arial" w:eastAsia="Calibri" w:hAnsi="Arial" w:cs="Arial"/>
          <w:sz w:val="24"/>
          <w:szCs w:val="24"/>
        </w:rPr>
        <w:t>- dopuszczono:</w:t>
      </w:r>
      <w:r w:rsidR="00F82CE7" w:rsidRPr="00EC45EA">
        <w:rPr>
          <w:rFonts w:ascii="Arial" w:hAnsi="Arial" w:cs="Arial"/>
          <w:b/>
        </w:rPr>
        <w:t xml:space="preserve"> </w:t>
      </w:r>
      <w:r w:rsidR="00F82CE7" w:rsidRPr="00EC45EA">
        <w:rPr>
          <w:rFonts w:ascii="Arial" w:hAnsi="Arial" w:cs="Arial"/>
          <w:bCs/>
          <w:sz w:val="24"/>
          <w:szCs w:val="24"/>
        </w:rPr>
        <w:t>Skarb Państwa – Inspekcja Weterynarii Powiatowego Inspektoratu Weterynarii w Goleniowie z siedzibą w Nowogardzie przy ulicy Plac Wolności 9, reprezentowaną przez Zdzisława Czerwińskiego – Powiatowego Lekarza Weterynarii w Goleniowie</w:t>
      </w:r>
    </w:p>
    <w:p w14:paraId="29045397" w14:textId="507FC42A" w:rsidR="00A57004" w:rsidRPr="00EC45EA" w:rsidRDefault="00A57004" w:rsidP="00EC45E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C45EA">
        <w:rPr>
          <w:rFonts w:ascii="Arial" w:eastAsia="Calibri" w:hAnsi="Arial" w:cs="Arial"/>
          <w:sz w:val="24"/>
          <w:szCs w:val="24"/>
        </w:rPr>
        <w:t xml:space="preserve"> </w:t>
      </w:r>
    </w:p>
    <w:p w14:paraId="2607A059" w14:textId="5830C9C3" w:rsidR="00A57004" w:rsidRPr="00EC45EA" w:rsidRDefault="00A57004" w:rsidP="00EC45E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C45EA">
        <w:rPr>
          <w:rFonts w:ascii="Arial" w:eastAsia="Calibri" w:hAnsi="Arial" w:cs="Arial"/>
          <w:sz w:val="24"/>
          <w:szCs w:val="24"/>
        </w:rPr>
        <w:t xml:space="preserve">- nie dopuszczono: </w:t>
      </w:r>
      <w:r w:rsidR="00F96CEB" w:rsidRPr="00EC45EA">
        <w:rPr>
          <w:rFonts w:ascii="Arial" w:eastAsia="Calibri" w:hAnsi="Arial" w:cs="Arial"/>
          <w:sz w:val="24"/>
          <w:szCs w:val="24"/>
        </w:rPr>
        <w:t>Brak</w:t>
      </w:r>
      <w:r w:rsidRPr="00EC45EA">
        <w:rPr>
          <w:rFonts w:ascii="Arial" w:eastAsia="Calibri" w:hAnsi="Arial" w:cs="Arial"/>
          <w:sz w:val="24"/>
          <w:szCs w:val="24"/>
        </w:rPr>
        <w:t xml:space="preserve">  </w:t>
      </w:r>
    </w:p>
    <w:p w14:paraId="609AACC2" w14:textId="77777777" w:rsidR="00C77216" w:rsidRPr="00EC45EA" w:rsidRDefault="00C77216" w:rsidP="00EC45EA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0D9F3DAB" w14:textId="57337765" w:rsidR="00A57004" w:rsidRPr="00EC45EA" w:rsidRDefault="00A57004" w:rsidP="00EC45EA">
      <w:pPr>
        <w:spacing w:after="200" w:line="360" w:lineRule="auto"/>
        <w:ind w:left="284" w:hanging="284"/>
        <w:rPr>
          <w:rFonts w:ascii="Arial" w:eastAsia="Calibri" w:hAnsi="Arial" w:cs="Arial"/>
          <w:i/>
          <w:sz w:val="24"/>
          <w:szCs w:val="24"/>
        </w:rPr>
      </w:pPr>
      <w:r w:rsidRPr="00EC45EA">
        <w:rPr>
          <w:rFonts w:ascii="Arial" w:eastAsia="Calibri" w:hAnsi="Arial" w:cs="Arial"/>
          <w:sz w:val="24"/>
          <w:szCs w:val="24"/>
        </w:rPr>
        <w:t>4. Cena wywoławcza ustalona została na kwotę</w:t>
      </w:r>
      <w:r w:rsidR="00C77216" w:rsidRPr="00EC45EA">
        <w:rPr>
          <w:rFonts w:ascii="Arial" w:eastAsia="Calibri" w:hAnsi="Arial" w:cs="Arial"/>
          <w:sz w:val="24"/>
          <w:szCs w:val="24"/>
        </w:rPr>
        <w:t xml:space="preserve">: </w:t>
      </w:r>
      <w:r w:rsidR="00F82CE7" w:rsidRPr="00EC45EA">
        <w:rPr>
          <w:rFonts w:ascii="Arial" w:eastAsia="Calibri" w:hAnsi="Arial" w:cs="Arial"/>
          <w:sz w:val="24"/>
          <w:szCs w:val="24"/>
        </w:rPr>
        <w:t>185,00 zł + Vat (za miesiąc).</w:t>
      </w:r>
    </w:p>
    <w:p w14:paraId="4C5DC98E" w14:textId="16C3135F" w:rsidR="00F82CE7" w:rsidRPr="00EC45EA" w:rsidRDefault="00A57004" w:rsidP="00EC45E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C45EA">
        <w:rPr>
          <w:rFonts w:ascii="Arial" w:eastAsia="Calibri" w:hAnsi="Arial" w:cs="Arial"/>
          <w:sz w:val="24"/>
          <w:szCs w:val="24"/>
        </w:rPr>
        <w:t>5.</w:t>
      </w:r>
      <w:r w:rsidR="00156229" w:rsidRPr="00EC45EA">
        <w:rPr>
          <w:rFonts w:ascii="Arial" w:eastAsia="Calibri" w:hAnsi="Arial" w:cs="Arial"/>
          <w:sz w:val="24"/>
          <w:szCs w:val="24"/>
        </w:rPr>
        <w:t xml:space="preserve"> </w:t>
      </w:r>
      <w:r w:rsidR="00C77216" w:rsidRPr="00EC45EA">
        <w:rPr>
          <w:rFonts w:ascii="Arial" w:eastAsia="Calibri" w:hAnsi="Arial" w:cs="Arial"/>
          <w:sz w:val="24"/>
          <w:szCs w:val="24"/>
        </w:rPr>
        <w:t>Najemcą</w:t>
      </w:r>
      <w:r w:rsidR="00156229" w:rsidRPr="00EC45EA">
        <w:rPr>
          <w:rFonts w:ascii="Arial" w:eastAsia="Calibri" w:hAnsi="Arial" w:cs="Arial"/>
          <w:sz w:val="24"/>
          <w:szCs w:val="24"/>
        </w:rPr>
        <w:t xml:space="preserve"> zosta</w:t>
      </w:r>
      <w:r w:rsidR="00362455" w:rsidRPr="00EC45EA">
        <w:rPr>
          <w:rFonts w:ascii="Arial" w:eastAsia="Calibri" w:hAnsi="Arial" w:cs="Arial"/>
          <w:sz w:val="24"/>
          <w:szCs w:val="24"/>
        </w:rPr>
        <w:t>ł</w:t>
      </w:r>
      <w:r w:rsidR="00C77216" w:rsidRPr="00EC45EA">
        <w:rPr>
          <w:rFonts w:ascii="Arial" w:eastAsia="Calibri" w:hAnsi="Arial" w:cs="Arial"/>
          <w:sz w:val="24"/>
          <w:szCs w:val="24"/>
        </w:rPr>
        <w:t xml:space="preserve">:  </w:t>
      </w:r>
      <w:r w:rsidR="00F82CE7" w:rsidRPr="00EC45EA">
        <w:rPr>
          <w:rFonts w:ascii="Arial" w:hAnsi="Arial" w:cs="Arial"/>
          <w:bCs/>
          <w:sz w:val="24"/>
          <w:szCs w:val="24"/>
        </w:rPr>
        <w:t xml:space="preserve">Skarb Państwa – Inspekcja Weterynarii Powiatowego Inspektoratu Weterynarii w Goleniowie z siedzibą w Nowogardzie przy ulicy Plac Wolności 9, reprezentowaną przez Zdzisława Czerwińskiego – Powiatowego Lekarza Weterynarii </w:t>
      </w:r>
      <w:r w:rsidR="005915FF" w:rsidRPr="00EC45EA">
        <w:rPr>
          <w:rFonts w:ascii="Arial" w:hAnsi="Arial" w:cs="Arial"/>
          <w:bCs/>
          <w:sz w:val="24"/>
          <w:szCs w:val="24"/>
        </w:rPr>
        <w:br/>
      </w:r>
      <w:r w:rsidR="00F82CE7" w:rsidRPr="00EC45EA">
        <w:rPr>
          <w:rFonts w:ascii="Arial" w:hAnsi="Arial" w:cs="Arial"/>
          <w:bCs/>
          <w:sz w:val="24"/>
          <w:szCs w:val="24"/>
        </w:rPr>
        <w:t xml:space="preserve">w Goleniowie. Kwota ustalona w przetargu 200,00 zł + Vat.  </w:t>
      </w:r>
    </w:p>
    <w:p w14:paraId="310D799A" w14:textId="450A1C89" w:rsidR="00092A90" w:rsidRPr="00EC45EA" w:rsidRDefault="00092A90" w:rsidP="00EC45EA">
      <w:pPr>
        <w:spacing w:after="200" w:line="360" w:lineRule="auto"/>
        <w:ind w:left="284" w:hanging="284"/>
        <w:rPr>
          <w:rFonts w:ascii="Arial" w:eastAsia="Calibri" w:hAnsi="Arial" w:cs="Arial"/>
          <w:i/>
          <w:sz w:val="24"/>
          <w:szCs w:val="24"/>
        </w:rPr>
      </w:pPr>
    </w:p>
    <w:p w14:paraId="6CFED06D" w14:textId="77777777" w:rsidR="00A57004" w:rsidRPr="00F96CEB" w:rsidRDefault="00092A90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6C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7004" w:rsidRPr="00F96CE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5AEBCD36" w14:textId="77777777" w:rsidR="00EF7C67" w:rsidRDefault="00EF7C67" w:rsidP="009504C3">
      <w:pPr>
        <w:jc w:val="both"/>
      </w:pPr>
    </w:p>
    <w:sectPr w:rsidR="00EF7C67" w:rsidSect="00FC6B0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2BCB"/>
    <w:multiLevelType w:val="hybridMultilevel"/>
    <w:tmpl w:val="CB1810B4"/>
    <w:lvl w:ilvl="0" w:tplc="406E4C6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2291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004"/>
    <w:rsid w:val="00037D17"/>
    <w:rsid w:val="00063D71"/>
    <w:rsid w:val="00092A90"/>
    <w:rsid w:val="0012655D"/>
    <w:rsid w:val="00156229"/>
    <w:rsid w:val="001D5B04"/>
    <w:rsid w:val="002F631D"/>
    <w:rsid w:val="00327082"/>
    <w:rsid w:val="00362455"/>
    <w:rsid w:val="003775D4"/>
    <w:rsid w:val="005915FF"/>
    <w:rsid w:val="006D26DD"/>
    <w:rsid w:val="00700753"/>
    <w:rsid w:val="007C2204"/>
    <w:rsid w:val="007F48E5"/>
    <w:rsid w:val="009504C3"/>
    <w:rsid w:val="00A57004"/>
    <w:rsid w:val="00AC4E3E"/>
    <w:rsid w:val="00B949EA"/>
    <w:rsid w:val="00C77216"/>
    <w:rsid w:val="00D81E82"/>
    <w:rsid w:val="00EC45EA"/>
    <w:rsid w:val="00EF7C67"/>
    <w:rsid w:val="00F82CE7"/>
    <w:rsid w:val="00F96CEB"/>
    <w:rsid w:val="00FC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A93A3"/>
  <w15:chartTrackingRefBased/>
  <w15:docId w15:val="{881C2E3D-71FB-4A31-824B-D19C761D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0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5700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004"/>
  </w:style>
  <w:style w:type="paragraph" w:styleId="Akapitzlist">
    <w:name w:val="List Paragraph"/>
    <w:basedOn w:val="Normalny"/>
    <w:uiPriority w:val="34"/>
    <w:qFormat/>
    <w:rsid w:val="00B94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12</cp:revision>
  <dcterms:created xsi:type="dcterms:W3CDTF">2019-11-08T10:01:00Z</dcterms:created>
  <dcterms:modified xsi:type="dcterms:W3CDTF">2025-01-31T11:02:00Z</dcterms:modified>
</cp:coreProperties>
</file>