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5C3DD" w14:textId="752054DB" w:rsidR="004F0FDD" w:rsidRDefault="004F0FDD" w:rsidP="00DA4AAB">
      <w:pPr>
        <w:keepNext/>
        <w:spacing w:after="0" w:line="360" w:lineRule="auto"/>
        <w:jc w:val="center"/>
        <w:outlineLvl w:val="0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14:paraId="32F70DB2" w14:textId="77777777" w:rsidR="004C6BBE" w:rsidRDefault="004C6BBE" w:rsidP="000A2681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36764F9" w14:textId="77777777" w:rsidR="00C57F8C" w:rsidRDefault="00C57F8C" w:rsidP="00A4448C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527C636" w14:textId="6305B3B1" w:rsidR="004F0FDD" w:rsidRPr="00DA4AAB" w:rsidRDefault="004F0FDD" w:rsidP="00A4448C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Uchwała Nr </w:t>
      </w:r>
      <w:r w:rsidR="00821E76">
        <w:rPr>
          <w:rFonts w:ascii="Arial" w:eastAsia="Times New Roman" w:hAnsi="Arial" w:cs="Arial"/>
          <w:b/>
          <w:sz w:val="24"/>
          <w:szCs w:val="24"/>
          <w:lang w:eastAsia="pl-PL"/>
        </w:rPr>
        <w:t>VII</w:t>
      </w:r>
      <w:r w:rsidR="00682BD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</w:t>
      </w: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 w:rsidR="00BB21FB"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="00682BD8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01EBBFB1" w14:textId="77777777" w:rsidR="004F0FDD" w:rsidRPr="00DA4AAB" w:rsidRDefault="004F0FDD" w:rsidP="00A4448C">
      <w:pPr>
        <w:keepNext/>
        <w:spacing w:after="0" w:line="360" w:lineRule="auto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4C259402" w14:textId="6C26D16A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dnia </w:t>
      </w:r>
      <w:r w:rsidR="00682BD8">
        <w:rPr>
          <w:rFonts w:ascii="Arial" w:eastAsia="Times New Roman" w:hAnsi="Arial" w:cs="Arial"/>
          <w:b/>
          <w:sz w:val="24"/>
          <w:szCs w:val="24"/>
          <w:lang w:eastAsia="pl-PL"/>
        </w:rPr>
        <w:t>19</w:t>
      </w:r>
      <w:r w:rsidR="005F75BB"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grudni</w:t>
      </w:r>
      <w:r w:rsidR="00687E2A"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a </w:t>
      </w: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>20</w:t>
      </w:r>
      <w:r w:rsidR="00BB21FB"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="00682BD8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r.</w:t>
      </w:r>
    </w:p>
    <w:p w14:paraId="58ABFF19" w14:textId="77777777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2FB940F" w14:textId="29D7FFB0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>w sprawie uchwalenia planu pracy Rady Powiatu Goleniowskiego na 202</w:t>
      </w:r>
      <w:r w:rsidR="00E2228B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rok</w:t>
      </w:r>
    </w:p>
    <w:p w14:paraId="486BEC6C" w14:textId="77777777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4AA7BE3" w14:textId="6C0B34B6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sz w:val="24"/>
          <w:szCs w:val="24"/>
          <w:lang w:eastAsia="pl-PL"/>
        </w:rPr>
        <w:t xml:space="preserve">Na podstawie </w:t>
      </w:r>
      <w:r w:rsidR="009C14C2" w:rsidRPr="00DA4AAB">
        <w:rPr>
          <w:rFonts w:ascii="Arial" w:eastAsia="Times New Roman" w:hAnsi="Arial" w:cs="Arial"/>
          <w:sz w:val="24"/>
          <w:szCs w:val="24"/>
          <w:lang w:eastAsia="pl-PL"/>
        </w:rPr>
        <w:t xml:space="preserve">§ 15 ust. 1 pkt 2 Statutu Powiatu Goleniowskiego przyjętego Uchwałą Nr XXX/307/18 Rady Powiatu w Goleniowie w sprawie uchwalenia Statutu Powiatu Goleniowskiego </w:t>
      </w:r>
      <w:r w:rsidRPr="00DA4AAB">
        <w:rPr>
          <w:rFonts w:ascii="Arial" w:eastAsia="Times New Roman" w:hAnsi="Arial" w:cs="Arial"/>
          <w:sz w:val="24"/>
          <w:szCs w:val="24"/>
          <w:lang w:eastAsia="pl-PL"/>
        </w:rPr>
        <w:t>(Dz. Urz. Woj. Zach. z 2018 r. poz. 4878)</w:t>
      </w:r>
    </w:p>
    <w:p w14:paraId="7B5FA713" w14:textId="77777777" w:rsidR="004F0FDD" w:rsidRPr="00DA4AAB" w:rsidRDefault="004F0FDD" w:rsidP="00A4448C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998E86" w14:textId="77777777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b/>
          <w:i/>
          <w:spacing w:val="30"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Rada Powiatu Goleniowskiego </w:t>
      </w:r>
      <w:r w:rsidRPr="00DA4AAB">
        <w:rPr>
          <w:rFonts w:ascii="Arial" w:eastAsia="Times New Roman" w:hAnsi="Arial" w:cs="Arial"/>
          <w:b/>
          <w:i/>
          <w:spacing w:val="30"/>
          <w:sz w:val="24"/>
          <w:szCs w:val="24"/>
          <w:lang w:eastAsia="pl-PL"/>
        </w:rPr>
        <w:t>uchwala, co następuje:</w:t>
      </w:r>
    </w:p>
    <w:p w14:paraId="60FD5FA7" w14:textId="77777777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34B739D" w14:textId="67666C4A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>§ 1.</w:t>
      </w:r>
      <w:r w:rsidRPr="00DA4AAB">
        <w:rPr>
          <w:rFonts w:ascii="Arial" w:eastAsia="Times New Roman" w:hAnsi="Arial" w:cs="Arial"/>
          <w:sz w:val="24"/>
          <w:szCs w:val="24"/>
          <w:lang w:eastAsia="pl-PL"/>
        </w:rPr>
        <w:t xml:space="preserve"> Przyjmuje się plan pracy Rady Powiatu Goleniowskiego na 202</w:t>
      </w:r>
      <w:r w:rsidR="00682BD8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DA4AAB">
        <w:rPr>
          <w:rFonts w:ascii="Arial" w:eastAsia="Times New Roman" w:hAnsi="Arial" w:cs="Arial"/>
          <w:sz w:val="24"/>
          <w:szCs w:val="24"/>
          <w:lang w:eastAsia="pl-PL"/>
        </w:rPr>
        <w:t xml:space="preserve"> r., stanowiący załącznik do niniejszej uchwały.</w:t>
      </w:r>
    </w:p>
    <w:p w14:paraId="309F4818" w14:textId="77777777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9D9682" w14:textId="1FA60AA9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>§ 2.</w:t>
      </w:r>
      <w:r w:rsidRPr="00DA4AAB">
        <w:rPr>
          <w:rFonts w:ascii="Arial" w:eastAsia="Times New Roman" w:hAnsi="Arial" w:cs="Arial"/>
          <w:sz w:val="24"/>
          <w:szCs w:val="24"/>
          <w:lang w:eastAsia="pl-PL"/>
        </w:rPr>
        <w:t xml:space="preserve"> Wykonanie uchwały powierza się Przewodniczące</w:t>
      </w:r>
      <w:r w:rsidR="00682BD8">
        <w:rPr>
          <w:rFonts w:ascii="Arial" w:eastAsia="Times New Roman" w:hAnsi="Arial" w:cs="Arial"/>
          <w:sz w:val="24"/>
          <w:szCs w:val="24"/>
          <w:lang w:eastAsia="pl-PL"/>
        </w:rPr>
        <w:t>mu</w:t>
      </w:r>
      <w:r w:rsidRPr="00DA4AAB">
        <w:rPr>
          <w:rFonts w:ascii="Arial" w:eastAsia="Times New Roman" w:hAnsi="Arial" w:cs="Arial"/>
          <w:sz w:val="24"/>
          <w:szCs w:val="24"/>
          <w:lang w:eastAsia="pl-PL"/>
        </w:rPr>
        <w:t xml:space="preserve"> Rady Powiatu.</w:t>
      </w:r>
    </w:p>
    <w:p w14:paraId="5DA3F89A" w14:textId="77777777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85240D" w14:textId="77777777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b/>
          <w:sz w:val="24"/>
          <w:szCs w:val="24"/>
          <w:lang w:eastAsia="pl-PL"/>
        </w:rPr>
        <w:t>§ 3.</w:t>
      </w:r>
      <w:r w:rsidRPr="00DA4AAB"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</w:t>
      </w:r>
    </w:p>
    <w:p w14:paraId="34B20B6A" w14:textId="77777777" w:rsidR="002E6111" w:rsidRDefault="002E6111" w:rsidP="00A4448C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054B0C92" w14:textId="77777777" w:rsidR="00A4448C" w:rsidRDefault="004F0FDD" w:rsidP="00A4448C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A4AAB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</w:t>
      </w:r>
      <w:r w:rsidR="00682BD8">
        <w:rPr>
          <w:rFonts w:ascii="Arial" w:eastAsia="Times New Roman" w:hAnsi="Arial" w:cs="Arial"/>
          <w:b/>
          <w:i/>
          <w:sz w:val="24"/>
          <w:szCs w:val="24"/>
          <w:lang w:eastAsia="pl-PL"/>
        </w:rPr>
        <w:t>y</w:t>
      </w:r>
      <w:r w:rsidRPr="00DA4AAB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 Powiatu</w:t>
      </w:r>
    </w:p>
    <w:p w14:paraId="74A08CBB" w14:textId="373848BB" w:rsidR="004F0FDD" w:rsidRPr="00DA4AAB" w:rsidRDefault="00682BD8" w:rsidP="00A4448C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Witold Kaleczyc</w:t>
      </w:r>
      <w:r w:rsidR="004F0FDD" w:rsidRPr="00DA4AAB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</w:p>
    <w:p w14:paraId="4E43E5F5" w14:textId="77777777" w:rsidR="004F0FDD" w:rsidRPr="00DA4AAB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DD9C3F1" w14:textId="77777777" w:rsidR="004F0FDD" w:rsidRPr="00DA4AAB" w:rsidRDefault="004F0FDD" w:rsidP="009701C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63EC985" w14:textId="77777777" w:rsidR="004F0FDD" w:rsidRPr="00DA4AAB" w:rsidRDefault="004F0FDD" w:rsidP="009701C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C5CC67" w14:textId="77777777" w:rsidR="004F0FDD" w:rsidRDefault="004F0FDD" w:rsidP="009701C6">
      <w:pPr>
        <w:spacing w:after="0" w:line="240" w:lineRule="auto"/>
        <w:rPr>
          <w:rFonts w:ascii="Times New Roman" w:eastAsiaTheme="majorEastAsia" w:hAnsi="Times New Roman" w:cs="Times New Roman"/>
          <w:color w:val="1F3763" w:themeColor="accent1" w:themeShade="7F"/>
          <w:sz w:val="24"/>
          <w:szCs w:val="24"/>
          <w:lang w:eastAsia="pl-PL"/>
        </w:rPr>
        <w:sectPr w:rsidR="004F0FDD" w:rsidSect="002E6111">
          <w:pgSz w:w="11906" w:h="16838"/>
          <w:pgMar w:top="426" w:right="1274" w:bottom="1417" w:left="1418" w:header="708" w:footer="708" w:gutter="0"/>
          <w:cols w:space="708"/>
        </w:sectPr>
      </w:pPr>
    </w:p>
    <w:p w14:paraId="4C3F8A7F" w14:textId="77777777" w:rsidR="004F0FDD" w:rsidRPr="00C93ED3" w:rsidRDefault="004F0FDD" w:rsidP="00A4448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93ED3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Uzasadnienie</w:t>
      </w:r>
    </w:p>
    <w:p w14:paraId="3CB10660" w14:textId="77777777" w:rsidR="004F0FDD" w:rsidRPr="00C93ED3" w:rsidRDefault="004F0FDD" w:rsidP="00A4448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E4E5B5A" w14:textId="77777777" w:rsidR="004F0FDD" w:rsidRPr="00C93ED3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93ED3">
        <w:rPr>
          <w:rFonts w:ascii="Arial" w:eastAsia="Times New Roman" w:hAnsi="Arial" w:cs="Arial"/>
          <w:sz w:val="24"/>
          <w:szCs w:val="24"/>
          <w:lang w:eastAsia="pl-PL"/>
        </w:rPr>
        <w:t xml:space="preserve">Zgodnie z § 15 ust. 1 Statutu Powiatu Goleniowskiego, Rada Powiatu działa zgodnie z uchwalonym przez Radę planem pracy. </w:t>
      </w:r>
    </w:p>
    <w:p w14:paraId="4F137AAA" w14:textId="77777777" w:rsidR="004F0FDD" w:rsidRPr="00C93ED3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93ED3">
        <w:rPr>
          <w:rFonts w:ascii="Arial" w:eastAsia="Times New Roman" w:hAnsi="Arial" w:cs="Arial"/>
          <w:sz w:val="24"/>
          <w:szCs w:val="24"/>
          <w:lang w:eastAsia="pl-PL"/>
        </w:rPr>
        <w:t>Stąd też zachodzi konieczność podjęcia niniejszej uchwały.</w:t>
      </w:r>
    </w:p>
    <w:p w14:paraId="65187A79" w14:textId="77777777" w:rsidR="002E6111" w:rsidRDefault="002E6111" w:rsidP="00A4448C">
      <w:pPr>
        <w:keepNext/>
        <w:spacing w:after="0" w:line="360" w:lineRule="auto"/>
        <w:outlineLvl w:val="2"/>
        <w:rPr>
          <w:rFonts w:ascii="Arial" w:eastAsia="Times New Roman" w:hAnsi="Arial" w:cs="Arial"/>
          <w:sz w:val="16"/>
          <w:szCs w:val="16"/>
          <w:lang w:eastAsia="pl-PL"/>
        </w:rPr>
      </w:pPr>
    </w:p>
    <w:p w14:paraId="3955A60C" w14:textId="6860D000" w:rsidR="004F0FDD" w:rsidRPr="00C93ED3" w:rsidRDefault="004F0FDD" w:rsidP="00A4448C">
      <w:pPr>
        <w:keepNext/>
        <w:spacing w:after="0" w:line="360" w:lineRule="auto"/>
        <w:outlineLvl w:val="2"/>
        <w:rPr>
          <w:rFonts w:ascii="Arial" w:eastAsia="Times New Roman" w:hAnsi="Arial" w:cs="Arial"/>
          <w:sz w:val="16"/>
          <w:szCs w:val="16"/>
          <w:lang w:eastAsia="pl-PL"/>
        </w:rPr>
      </w:pPr>
      <w:r w:rsidRPr="00C93ED3">
        <w:rPr>
          <w:rFonts w:ascii="Arial" w:eastAsia="Times New Roman" w:hAnsi="Arial" w:cs="Arial"/>
          <w:sz w:val="16"/>
          <w:szCs w:val="16"/>
          <w:lang w:eastAsia="pl-PL"/>
        </w:rPr>
        <w:t>Przygotowała: A. Ostrowska</w:t>
      </w:r>
    </w:p>
    <w:p w14:paraId="25CFEF7B" w14:textId="77777777" w:rsidR="004F0FDD" w:rsidRPr="00C93ED3" w:rsidRDefault="004F0FDD" w:rsidP="00A444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230259" w14:textId="77777777" w:rsidR="004F0FDD" w:rsidRDefault="004F0FDD" w:rsidP="00A44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1DE0CF" w14:textId="77777777" w:rsidR="004F0FDD" w:rsidRDefault="004F0FDD" w:rsidP="00A44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461BD2" w14:textId="77777777" w:rsidR="004F0FDD" w:rsidRDefault="004F0FDD" w:rsidP="009701C6"/>
    <w:p w14:paraId="70A63116" w14:textId="77777777" w:rsidR="004F0FDD" w:rsidRDefault="004F0FDD" w:rsidP="009701C6"/>
    <w:p w14:paraId="04C7EA4E" w14:textId="77777777" w:rsidR="007016F0" w:rsidRDefault="007016F0" w:rsidP="009701C6"/>
    <w:sectPr w:rsidR="00701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DDC"/>
    <w:rsid w:val="000A2681"/>
    <w:rsid w:val="002816BF"/>
    <w:rsid w:val="002E6111"/>
    <w:rsid w:val="002F2961"/>
    <w:rsid w:val="0033093F"/>
    <w:rsid w:val="00473080"/>
    <w:rsid w:val="004C6BBE"/>
    <w:rsid w:val="004E3AF1"/>
    <w:rsid w:val="004F0FDD"/>
    <w:rsid w:val="00500712"/>
    <w:rsid w:val="00545EC1"/>
    <w:rsid w:val="005F75BB"/>
    <w:rsid w:val="00640CC1"/>
    <w:rsid w:val="006451E6"/>
    <w:rsid w:val="00682BD8"/>
    <w:rsid w:val="00687E2A"/>
    <w:rsid w:val="007016F0"/>
    <w:rsid w:val="0074795F"/>
    <w:rsid w:val="00747DDC"/>
    <w:rsid w:val="00795E6B"/>
    <w:rsid w:val="00821E76"/>
    <w:rsid w:val="0083151E"/>
    <w:rsid w:val="008758E2"/>
    <w:rsid w:val="00942049"/>
    <w:rsid w:val="009701C6"/>
    <w:rsid w:val="009B22E3"/>
    <w:rsid w:val="009C14C2"/>
    <w:rsid w:val="00A4448C"/>
    <w:rsid w:val="00A5647C"/>
    <w:rsid w:val="00A7079E"/>
    <w:rsid w:val="00AA4D20"/>
    <w:rsid w:val="00B44D06"/>
    <w:rsid w:val="00B671C6"/>
    <w:rsid w:val="00BB21FB"/>
    <w:rsid w:val="00C57F8C"/>
    <w:rsid w:val="00C93ED3"/>
    <w:rsid w:val="00D54100"/>
    <w:rsid w:val="00DA4AAB"/>
    <w:rsid w:val="00E2228B"/>
    <w:rsid w:val="00E52C59"/>
    <w:rsid w:val="00F61BC9"/>
    <w:rsid w:val="00F61DB6"/>
    <w:rsid w:val="00FB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96C6"/>
  <w15:chartTrackingRefBased/>
  <w15:docId w15:val="{919ECA2F-6F80-4683-963E-553BB94E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FD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1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</cp:revision>
  <cp:lastPrinted>2021-12-09T09:26:00Z</cp:lastPrinted>
  <dcterms:created xsi:type="dcterms:W3CDTF">2024-12-02T09:03:00Z</dcterms:created>
  <dcterms:modified xsi:type="dcterms:W3CDTF">2024-12-06T10:10:00Z</dcterms:modified>
</cp:coreProperties>
</file>