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D99C3C" w14:textId="77777777" w:rsidR="00005B31" w:rsidRPr="00475D6F" w:rsidRDefault="00005B31" w:rsidP="006E4F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projekt</w:t>
      </w:r>
    </w:p>
    <w:p w14:paraId="764B8D4C" w14:textId="77777777" w:rsidR="00005B31" w:rsidRPr="00475D6F" w:rsidRDefault="00005B31" w:rsidP="006E4F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</w:pPr>
      <w:r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UCHWAŁA NR ....................</w:t>
      </w:r>
      <w:r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  <w:t xml:space="preserve">RADY POWIATU </w:t>
      </w:r>
      <w:r w:rsidR="00A11D3A"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GOLENIOWSKIEGO</w:t>
      </w:r>
    </w:p>
    <w:p w14:paraId="4B78A534" w14:textId="176EFD55" w:rsidR="00005B31" w:rsidRPr="00475D6F" w:rsidRDefault="00005B31" w:rsidP="006E4F24">
      <w:pPr>
        <w:autoSpaceDE w:val="0"/>
        <w:autoSpaceDN w:val="0"/>
        <w:adjustRightInd w:val="0"/>
        <w:spacing w:after="280" w:line="240" w:lineRule="auto"/>
        <w:rPr>
          <w:rFonts w:ascii="Arial" w:eastAsia="Times New Roman" w:hAnsi="Arial" w:cs="Arial"/>
          <w:b/>
          <w:bCs/>
          <w:caps/>
          <w:sz w:val="24"/>
          <w:szCs w:val="24"/>
          <w:lang w:eastAsia="pl-PL"/>
        </w:rPr>
      </w:pPr>
      <w:r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 dnia .................... 20</w:t>
      </w:r>
      <w:r w:rsidR="00311065"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</w:t>
      </w:r>
      <w:r w:rsidR="00AF1DE9"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4</w:t>
      </w:r>
      <w:r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r.</w:t>
      </w:r>
    </w:p>
    <w:p w14:paraId="6C8A83CF" w14:textId="66FD6100" w:rsidR="00475D6F" w:rsidRPr="00475D6F" w:rsidRDefault="00475D6F" w:rsidP="006E4F2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w sprawie ustalenia </w:t>
      </w:r>
      <w:r>
        <w:rPr>
          <w:rFonts w:ascii="Arial" w:eastAsia="Times New Roman" w:hAnsi="Arial" w:cs="Arial"/>
          <w:sz w:val="24"/>
          <w:szCs w:val="24"/>
          <w:lang w:eastAsia="pl-PL"/>
        </w:rPr>
        <w:t>zewnętrznej</w:t>
      </w: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 procedury dokonywania zgłoszeń naruszeń prawa</w:t>
      </w:r>
    </w:p>
    <w:p w14:paraId="18EF9942" w14:textId="39BD7639" w:rsidR="00475D6F" w:rsidRPr="00475D6F" w:rsidRDefault="00475D6F" w:rsidP="006E4F2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75D6F">
        <w:rPr>
          <w:rFonts w:ascii="Arial" w:eastAsia="Times New Roman" w:hAnsi="Arial" w:cs="Arial"/>
          <w:sz w:val="24"/>
          <w:szCs w:val="24"/>
          <w:lang w:eastAsia="pl-PL"/>
        </w:rPr>
        <w:t>i podejmowania działań następczych</w:t>
      </w:r>
      <w:r w:rsidR="00CC07F2">
        <w:rPr>
          <w:rFonts w:ascii="Arial" w:eastAsia="Times New Roman" w:hAnsi="Arial" w:cs="Arial"/>
          <w:sz w:val="24"/>
          <w:szCs w:val="24"/>
          <w:lang w:eastAsia="pl-PL"/>
        </w:rPr>
        <w:t xml:space="preserve"> przez Radę Powiatu Goleniowskiego</w:t>
      </w:r>
    </w:p>
    <w:p w14:paraId="3AD73299" w14:textId="77777777" w:rsidR="00475D6F" w:rsidRPr="00475D6F" w:rsidRDefault="00475D6F" w:rsidP="006E4F2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4E6FCF" w14:textId="56BEEFC7" w:rsidR="00005B31" w:rsidRPr="00475D6F" w:rsidRDefault="00475D6F" w:rsidP="006E4F2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</w:t>
      </w:r>
      <w:r>
        <w:rPr>
          <w:rFonts w:ascii="Arial" w:eastAsia="Times New Roman" w:hAnsi="Arial" w:cs="Arial"/>
          <w:sz w:val="24"/>
          <w:szCs w:val="24"/>
          <w:lang w:eastAsia="pl-PL"/>
        </w:rPr>
        <w:t>12</w:t>
      </w: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 ust. </w:t>
      </w:r>
      <w:r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475D6F">
        <w:rPr>
          <w:rFonts w:ascii="Arial" w:eastAsia="Times New Roman" w:hAnsi="Arial" w:cs="Arial"/>
          <w:sz w:val="24"/>
          <w:szCs w:val="24"/>
          <w:lang w:eastAsia="pl-PL"/>
        </w:rPr>
        <w:t>1 ustawy z dnia 5 czerwca 1998 r. o samorządzie powiatowym (</w:t>
      </w:r>
      <w:proofErr w:type="spellStart"/>
      <w:r w:rsidRPr="00475D6F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475D6F">
        <w:rPr>
          <w:rFonts w:ascii="Arial" w:eastAsia="Times New Roman" w:hAnsi="Arial" w:cs="Arial"/>
          <w:sz w:val="24"/>
          <w:szCs w:val="24"/>
          <w:lang w:eastAsia="pl-PL"/>
        </w:rPr>
        <w:t>. Dz. U. z 2024, poz. 107</w:t>
      </w:r>
      <w:r>
        <w:rPr>
          <w:rFonts w:ascii="Arial" w:eastAsia="Times New Roman" w:hAnsi="Arial" w:cs="Arial"/>
          <w:sz w:val="24"/>
          <w:szCs w:val="24"/>
          <w:lang w:eastAsia="pl-PL"/>
        </w:rPr>
        <w:t>)</w:t>
      </w: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oraz ar</w:t>
      </w: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t. </w:t>
      </w:r>
      <w:r>
        <w:rPr>
          <w:rFonts w:ascii="Arial" w:eastAsia="Times New Roman" w:hAnsi="Arial" w:cs="Arial"/>
          <w:sz w:val="24"/>
          <w:szCs w:val="24"/>
          <w:lang w:eastAsia="pl-PL"/>
        </w:rPr>
        <w:t>33</w:t>
      </w: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 ustawy z dnia 14 czerwca 2024 r. o ochronie sygnalistów (Dz. U.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z 2024 r., </w:t>
      </w:r>
      <w:r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poz. 928) </w:t>
      </w:r>
    </w:p>
    <w:p w14:paraId="5D1D97DC" w14:textId="77777777" w:rsidR="00CC07F2" w:rsidRDefault="00CC07F2" w:rsidP="006E4F24">
      <w:pPr>
        <w:keepLines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9244C69" w14:textId="346D3882" w:rsidR="00005B31" w:rsidRDefault="00005B31" w:rsidP="006E4F24">
      <w:pPr>
        <w:keepLines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Rada Powiatu Goleniow</w:t>
      </w:r>
      <w:r w:rsidR="00A11D3A"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skiego uchwala</w:t>
      </w:r>
      <w:r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, co następuje:</w:t>
      </w:r>
    </w:p>
    <w:p w14:paraId="67BEED29" w14:textId="77777777" w:rsidR="00CC07F2" w:rsidRPr="00475D6F" w:rsidRDefault="00CC07F2" w:rsidP="006E4F24">
      <w:pPr>
        <w:keepLines/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0C7F6517" w14:textId="32751933" w:rsidR="00475D6F" w:rsidRPr="00E06513" w:rsidRDefault="00475D6F" w:rsidP="006E4F24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C07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§</w:t>
      </w:r>
      <w:r w:rsidR="00CC07F2" w:rsidRPr="00CC07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Pr="00CC07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. wprowadza się </w:t>
      </w:r>
      <w:r w:rsidRPr="00E06513">
        <w:rPr>
          <w:rFonts w:ascii="Arial" w:eastAsia="Times New Roman" w:hAnsi="Arial" w:cs="Arial"/>
          <w:sz w:val="24"/>
          <w:szCs w:val="24"/>
          <w:lang w:eastAsia="pl-PL"/>
        </w:rPr>
        <w:t xml:space="preserve">procedurę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przyjmowania </w:t>
      </w:r>
      <w:r w:rsidR="00CC07F2">
        <w:rPr>
          <w:rFonts w:ascii="Arial" w:eastAsia="Times New Roman" w:hAnsi="Arial" w:cs="Arial"/>
          <w:sz w:val="24"/>
          <w:szCs w:val="24"/>
          <w:lang w:eastAsia="pl-PL"/>
        </w:rPr>
        <w:t xml:space="preserve">zewnętrznych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zgłoszeń </w:t>
      </w:r>
      <w:r w:rsidR="00CC07F2" w:rsidRPr="00E06513">
        <w:rPr>
          <w:rFonts w:ascii="Arial" w:eastAsia="Times New Roman" w:hAnsi="Arial" w:cs="Arial"/>
          <w:sz w:val="24"/>
          <w:szCs w:val="24"/>
          <w:lang w:eastAsia="pl-PL"/>
        </w:rPr>
        <w:t xml:space="preserve">naruszeń prawa </w:t>
      </w:r>
      <w:r>
        <w:rPr>
          <w:rFonts w:ascii="Arial" w:eastAsia="Times New Roman" w:hAnsi="Arial" w:cs="Arial"/>
          <w:sz w:val="24"/>
          <w:szCs w:val="24"/>
          <w:lang w:eastAsia="pl-PL"/>
        </w:rPr>
        <w:t>oraz podejmowania działań następczych</w:t>
      </w:r>
      <w:r w:rsidRPr="00E06513">
        <w:rPr>
          <w:rFonts w:ascii="Arial" w:eastAsia="Times New Roman" w:hAnsi="Arial" w:cs="Arial"/>
          <w:sz w:val="24"/>
          <w:szCs w:val="24"/>
          <w:lang w:eastAsia="pl-PL"/>
        </w:rPr>
        <w:t xml:space="preserve">, w brzmieniu określonym w załączniku </w:t>
      </w:r>
      <w:r>
        <w:rPr>
          <w:rFonts w:ascii="Arial" w:eastAsia="Times New Roman" w:hAnsi="Arial" w:cs="Arial"/>
          <w:sz w:val="24"/>
          <w:szCs w:val="24"/>
          <w:lang w:eastAsia="pl-PL"/>
        </w:rPr>
        <w:t>do niniejsze</w:t>
      </w:r>
      <w:r w:rsidR="00CC07F2">
        <w:rPr>
          <w:rFonts w:ascii="Arial" w:eastAsia="Times New Roman" w:hAnsi="Arial" w:cs="Arial"/>
          <w:sz w:val="24"/>
          <w:szCs w:val="24"/>
          <w:lang w:eastAsia="pl-PL"/>
        </w:rPr>
        <w:t>j uchwały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33DEC65" w14:textId="77721E88" w:rsidR="00005B31" w:rsidRDefault="00CC07F2" w:rsidP="006E4F24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ind w:left="142" w:hanging="142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</w:t>
      </w:r>
      <w:r w:rsidR="00005B31" w:rsidRPr="00475D6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 </w:t>
      </w:r>
      <w:r w:rsidR="00005B31" w:rsidRPr="00475D6F">
        <w:rPr>
          <w:rFonts w:ascii="Arial" w:eastAsia="Times New Roman" w:hAnsi="Arial" w:cs="Arial"/>
          <w:sz w:val="24"/>
          <w:szCs w:val="24"/>
          <w:lang w:eastAsia="pl-PL"/>
        </w:rPr>
        <w:t xml:space="preserve">Wykonanie uchwały powierza się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Staroście Goleniowskiemu. </w:t>
      </w:r>
    </w:p>
    <w:p w14:paraId="0EA3DEE0" w14:textId="77777777" w:rsidR="00CC07F2" w:rsidRPr="00475D6F" w:rsidRDefault="00CC07F2" w:rsidP="006E4F24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142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A29EC1" w14:textId="77777777" w:rsidR="00005B31" w:rsidRPr="00475D6F" w:rsidRDefault="00005B31" w:rsidP="006E4F24">
      <w:pPr>
        <w:pStyle w:val="Akapitzlist"/>
        <w:keepLines/>
        <w:autoSpaceDE w:val="0"/>
        <w:autoSpaceDN w:val="0"/>
        <w:adjustRightInd w:val="0"/>
        <w:spacing w:before="120" w:after="120" w:line="240" w:lineRule="auto"/>
        <w:ind w:left="142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0115082" w14:textId="562D74A0" w:rsidR="00005B31" w:rsidRPr="00CC07F2" w:rsidRDefault="00CC07F2" w:rsidP="006E4F24">
      <w:pPr>
        <w:pStyle w:val="Akapitzlist"/>
        <w:keepLines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 w:after="120" w:line="240" w:lineRule="auto"/>
        <w:ind w:left="142" w:hanging="142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</w:t>
      </w:r>
      <w:r w:rsidR="00005B31" w:rsidRPr="00CC07F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 </w:t>
      </w:r>
      <w:r w:rsidR="00005B31" w:rsidRPr="00CC07F2">
        <w:rPr>
          <w:rFonts w:ascii="Arial" w:eastAsia="Times New Roman" w:hAnsi="Arial" w:cs="Arial"/>
          <w:sz w:val="24"/>
          <w:szCs w:val="24"/>
          <w:lang w:eastAsia="pl-PL"/>
        </w:rPr>
        <w:t xml:space="preserve">Uchwała wchodzi w życie z dniem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podjęcia z mocą obowiązującą od 25 grudnia 2024r. </w:t>
      </w:r>
      <w:r w:rsidR="00005B31" w:rsidRPr="00CC07F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58F713C" w14:textId="77777777" w:rsidR="00027B75" w:rsidRDefault="00027B75" w:rsidP="006E4F24">
      <w:pPr>
        <w:pStyle w:val="Akapitzlis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4A46CC" w14:textId="18CC973F" w:rsidR="00005B31" w:rsidRPr="00475D6F" w:rsidRDefault="00005B31" w:rsidP="006E4F24">
      <w:pPr>
        <w:rPr>
          <w:rFonts w:ascii="Arial" w:hAnsi="Arial" w:cs="Arial"/>
          <w:b/>
          <w:sz w:val="24"/>
          <w:szCs w:val="24"/>
        </w:rPr>
      </w:pPr>
      <w:r w:rsidRPr="00475D6F">
        <w:rPr>
          <w:rFonts w:ascii="Arial" w:hAnsi="Arial" w:cs="Arial"/>
          <w:b/>
          <w:sz w:val="24"/>
          <w:szCs w:val="24"/>
        </w:rPr>
        <w:t>Przewodnicząc</w:t>
      </w:r>
      <w:r w:rsidR="00A97710" w:rsidRPr="00475D6F">
        <w:rPr>
          <w:rFonts w:ascii="Arial" w:hAnsi="Arial" w:cs="Arial"/>
          <w:b/>
          <w:sz w:val="24"/>
          <w:szCs w:val="24"/>
        </w:rPr>
        <w:t>y</w:t>
      </w:r>
      <w:r w:rsidRPr="00475D6F">
        <w:rPr>
          <w:rFonts w:ascii="Arial" w:hAnsi="Arial" w:cs="Arial"/>
          <w:b/>
          <w:sz w:val="24"/>
          <w:szCs w:val="24"/>
        </w:rPr>
        <w:t xml:space="preserve"> Rady Powiatu</w:t>
      </w:r>
    </w:p>
    <w:p w14:paraId="538AC318" w14:textId="361DA54F" w:rsidR="00005B31" w:rsidRPr="00475D6F" w:rsidRDefault="00A97710" w:rsidP="006E4F24">
      <w:pPr>
        <w:rPr>
          <w:rFonts w:ascii="Arial" w:hAnsi="Arial" w:cs="Arial"/>
          <w:b/>
          <w:sz w:val="24"/>
          <w:szCs w:val="24"/>
        </w:rPr>
      </w:pPr>
      <w:r w:rsidRPr="00475D6F">
        <w:rPr>
          <w:rFonts w:ascii="Arial" w:hAnsi="Arial" w:cs="Arial"/>
          <w:b/>
          <w:sz w:val="24"/>
          <w:szCs w:val="24"/>
        </w:rPr>
        <w:t>Witold Kaleczyc</w:t>
      </w:r>
    </w:p>
    <w:p w14:paraId="6E57D627" w14:textId="77777777" w:rsidR="00CC07F2" w:rsidRDefault="00CC07F2" w:rsidP="00005B31">
      <w:pPr>
        <w:jc w:val="center"/>
        <w:rPr>
          <w:rFonts w:ascii="Arial" w:hAnsi="Arial" w:cs="Arial"/>
          <w:b/>
          <w:sz w:val="24"/>
          <w:szCs w:val="24"/>
        </w:rPr>
      </w:pPr>
    </w:p>
    <w:p w14:paraId="6379E65D" w14:textId="77777777" w:rsidR="00CC07F2" w:rsidRDefault="00CC07F2" w:rsidP="00005B31">
      <w:pPr>
        <w:jc w:val="center"/>
        <w:rPr>
          <w:rFonts w:ascii="Arial" w:hAnsi="Arial" w:cs="Arial"/>
          <w:b/>
          <w:sz w:val="24"/>
          <w:szCs w:val="24"/>
        </w:rPr>
      </w:pPr>
    </w:p>
    <w:p w14:paraId="0D6B5866" w14:textId="672B69E8" w:rsidR="00005B31" w:rsidRPr="00475D6F" w:rsidRDefault="006E4F24" w:rsidP="006E4F2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="00005B31" w:rsidRPr="00475D6F">
        <w:rPr>
          <w:rFonts w:ascii="Arial" w:hAnsi="Arial" w:cs="Arial"/>
          <w:b/>
          <w:sz w:val="24"/>
          <w:szCs w:val="24"/>
        </w:rPr>
        <w:t>ZASADNIENIE</w:t>
      </w:r>
    </w:p>
    <w:p w14:paraId="38B18756" w14:textId="77777777" w:rsidR="00CC07F2" w:rsidRDefault="00CC07F2" w:rsidP="00CC07F2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F07FEF4" w14:textId="066DADCF" w:rsidR="00AF1DE9" w:rsidRPr="00475D6F" w:rsidRDefault="00B83DC2" w:rsidP="00CC07F2">
      <w:pPr>
        <w:jc w:val="both"/>
        <w:rPr>
          <w:rFonts w:ascii="Arial" w:hAnsi="Arial" w:cs="Arial"/>
          <w:sz w:val="24"/>
          <w:szCs w:val="24"/>
        </w:rPr>
      </w:pPr>
      <w:r w:rsidRPr="00475D6F">
        <w:rPr>
          <w:rFonts w:ascii="Arial" w:eastAsia="Times New Roman" w:hAnsi="Arial" w:cs="Arial"/>
          <w:sz w:val="24"/>
          <w:szCs w:val="24"/>
          <w:lang w:eastAsia="pl-PL"/>
        </w:rPr>
        <w:t>Ustawa </w:t>
      </w:r>
      <w:r w:rsidRPr="00475D6F">
        <w:rPr>
          <w:rFonts w:ascii="Arial" w:hAnsi="Arial" w:cs="Arial"/>
          <w:sz w:val="24"/>
          <w:szCs w:val="24"/>
        </w:rPr>
        <w:t>z dnia 1</w:t>
      </w:r>
      <w:r w:rsidR="00CC07F2">
        <w:rPr>
          <w:rFonts w:ascii="Arial" w:hAnsi="Arial" w:cs="Arial"/>
          <w:sz w:val="24"/>
          <w:szCs w:val="24"/>
        </w:rPr>
        <w:t>4 czerwca 2024r. o ochronie sygnalistów zobowiązuje wszystkie organy publiczne do ustalenia procedury zgłoszeń zewnętrznych stąd konieczność podjęcia niniejszej uchwały.</w:t>
      </w:r>
    </w:p>
    <w:p w14:paraId="5714166F" w14:textId="77777777" w:rsidR="00AF1DE9" w:rsidRPr="00475D6F" w:rsidRDefault="00AF1DE9" w:rsidP="00005B31">
      <w:pPr>
        <w:jc w:val="both"/>
        <w:rPr>
          <w:rFonts w:ascii="Arial" w:hAnsi="Arial" w:cs="Arial"/>
          <w:sz w:val="24"/>
          <w:szCs w:val="24"/>
        </w:rPr>
      </w:pPr>
    </w:p>
    <w:p w14:paraId="35CEA6C1" w14:textId="343E6D00" w:rsidR="00005B31" w:rsidRPr="00475D6F" w:rsidRDefault="00351CE3" w:rsidP="00005B31">
      <w:pPr>
        <w:jc w:val="both"/>
        <w:rPr>
          <w:rFonts w:ascii="Arial" w:hAnsi="Arial" w:cs="Arial"/>
          <w:sz w:val="20"/>
          <w:szCs w:val="20"/>
        </w:rPr>
      </w:pPr>
      <w:r w:rsidRPr="00475D6F">
        <w:rPr>
          <w:rFonts w:ascii="Arial" w:hAnsi="Arial" w:cs="Arial"/>
          <w:sz w:val="20"/>
          <w:szCs w:val="20"/>
        </w:rPr>
        <w:t xml:space="preserve">Opracowała: </w:t>
      </w:r>
      <w:r w:rsidR="00AF1DE9" w:rsidRPr="00475D6F">
        <w:rPr>
          <w:rFonts w:ascii="Arial" w:hAnsi="Arial" w:cs="Arial"/>
          <w:sz w:val="20"/>
          <w:szCs w:val="20"/>
        </w:rPr>
        <w:t>A. Stępień-Buryszek</w:t>
      </w:r>
    </w:p>
    <w:p w14:paraId="53E01826" w14:textId="77777777" w:rsidR="00005B31" w:rsidRPr="00475D6F" w:rsidRDefault="00005B31" w:rsidP="00005B31">
      <w:pPr>
        <w:jc w:val="both"/>
        <w:rPr>
          <w:rFonts w:ascii="Arial" w:hAnsi="Arial" w:cs="Arial"/>
          <w:sz w:val="24"/>
          <w:szCs w:val="24"/>
        </w:rPr>
      </w:pPr>
    </w:p>
    <w:p w14:paraId="570B4212" w14:textId="77777777" w:rsidR="007740E0" w:rsidRPr="00475D6F" w:rsidRDefault="007740E0">
      <w:pPr>
        <w:rPr>
          <w:rFonts w:ascii="Arial" w:hAnsi="Arial" w:cs="Arial"/>
        </w:rPr>
      </w:pPr>
    </w:p>
    <w:sectPr w:rsidR="007740E0" w:rsidRPr="00475D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895902"/>
    <w:multiLevelType w:val="hybridMultilevel"/>
    <w:tmpl w:val="F634DDA0"/>
    <w:lvl w:ilvl="0" w:tplc="2000E880">
      <w:start w:val="1"/>
      <w:numFmt w:val="bullet"/>
      <w:lvlText w:val="§"/>
      <w:lvlJc w:val="left"/>
      <w:pPr>
        <w:ind w:left="2710" w:hanging="360"/>
      </w:pPr>
      <w:rPr>
        <w:rFonts w:ascii="Times New Roman" w:hAnsi="Times New Roman" w:cs="Times New Roman" w:hint="default"/>
        <w:b/>
      </w:rPr>
    </w:lvl>
    <w:lvl w:ilvl="1" w:tplc="0415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0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7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470" w:hanging="360"/>
      </w:pPr>
      <w:rPr>
        <w:rFonts w:ascii="Wingdings" w:hAnsi="Wingdings" w:hint="default"/>
      </w:rPr>
    </w:lvl>
  </w:abstractNum>
  <w:num w:numId="1" w16cid:durableId="1966696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910"/>
    <w:rsid w:val="00005B31"/>
    <w:rsid w:val="00027B75"/>
    <w:rsid w:val="000545BC"/>
    <w:rsid w:val="000A12AE"/>
    <w:rsid w:val="00111EC7"/>
    <w:rsid w:val="0018188A"/>
    <w:rsid w:val="00197F4A"/>
    <w:rsid w:val="00216110"/>
    <w:rsid w:val="00262910"/>
    <w:rsid w:val="00311065"/>
    <w:rsid w:val="00351CE3"/>
    <w:rsid w:val="00402660"/>
    <w:rsid w:val="0047342E"/>
    <w:rsid w:val="00475D6F"/>
    <w:rsid w:val="004A4009"/>
    <w:rsid w:val="00546698"/>
    <w:rsid w:val="005E1313"/>
    <w:rsid w:val="00607B7A"/>
    <w:rsid w:val="00655B12"/>
    <w:rsid w:val="006B1EDB"/>
    <w:rsid w:val="006D7EEE"/>
    <w:rsid w:val="006E4F24"/>
    <w:rsid w:val="007740E0"/>
    <w:rsid w:val="00785C6D"/>
    <w:rsid w:val="007B444F"/>
    <w:rsid w:val="00807A21"/>
    <w:rsid w:val="008A591C"/>
    <w:rsid w:val="00A11D3A"/>
    <w:rsid w:val="00A51F1D"/>
    <w:rsid w:val="00A97710"/>
    <w:rsid w:val="00AF1DE9"/>
    <w:rsid w:val="00B83DC2"/>
    <w:rsid w:val="00BD2352"/>
    <w:rsid w:val="00C87336"/>
    <w:rsid w:val="00CA0C40"/>
    <w:rsid w:val="00CC07F2"/>
    <w:rsid w:val="00CC4FAD"/>
    <w:rsid w:val="00CE5F92"/>
    <w:rsid w:val="00D06AA2"/>
    <w:rsid w:val="00DD4302"/>
    <w:rsid w:val="00DE1AD6"/>
    <w:rsid w:val="00DE5291"/>
    <w:rsid w:val="00E63302"/>
    <w:rsid w:val="00E74365"/>
    <w:rsid w:val="00EA2691"/>
    <w:rsid w:val="00F21508"/>
    <w:rsid w:val="00F21930"/>
    <w:rsid w:val="00F52BFA"/>
    <w:rsid w:val="00F647C6"/>
    <w:rsid w:val="00F94D3A"/>
    <w:rsid w:val="00FB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1CAB9"/>
  <w15:docId w15:val="{A8D9C756-3107-485B-9288-45686173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B31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5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7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Przemysława Gregorowicz</dc:creator>
  <cp:keywords/>
  <dc:description/>
  <cp:lastModifiedBy>Agata Ostrowska</cp:lastModifiedBy>
  <cp:revision>3</cp:revision>
  <cp:lastPrinted>2024-12-03T13:10:00Z</cp:lastPrinted>
  <dcterms:created xsi:type="dcterms:W3CDTF">2024-12-04T13:28:00Z</dcterms:created>
  <dcterms:modified xsi:type="dcterms:W3CDTF">2024-12-06T10:14:00Z</dcterms:modified>
</cp:coreProperties>
</file>