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7B8DB" w14:textId="5899488D" w:rsidR="00067BE2" w:rsidRPr="005176BA" w:rsidRDefault="001C5507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Uchwała </w:t>
      </w:r>
      <w:r w:rsidR="00251803" w:rsidRPr="005176BA">
        <w:rPr>
          <w:rFonts w:asciiTheme="minorBidi" w:hAnsiTheme="minorBidi" w:cstheme="minorBidi"/>
          <w:bCs/>
          <w:sz w:val="24"/>
          <w:szCs w:val="24"/>
        </w:rPr>
        <w:t>N</w:t>
      </w:r>
      <w:r w:rsidRPr="005176BA">
        <w:rPr>
          <w:rFonts w:asciiTheme="minorBidi" w:hAnsiTheme="minorBidi" w:cstheme="minorBidi"/>
          <w:bCs/>
          <w:sz w:val="24"/>
          <w:szCs w:val="24"/>
        </w:rPr>
        <w:t xml:space="preserve">r </w:t>
      </w:r>
      <w:r w:rsidR="00CE4D48" w:rsidRPr="005176BA">
        <w:rPr>
          <w:rFonts w:asciiTheme="minorBidi" w:hAnsiTheme="minorBidi" w:cstheme="minorBidi"/>
          <w:bCs/>
          <w:sz w:val="24"/>
          <w:szCs w:val="24"/>
        </w:rPr>
        <w:t>V</w:t>
      </w:r>
      <w:r w:rsidR="00941F41" w:rsidRPr="005176BA">
        <w:rPr>
          <w:rFonts w:asciiTheme="minorBidi" w:hAnsiTheme="minorBidi" w:cstheme="minorBidi"/>
          <w:bCs/>
          <w:sz w:val="24"/>
          <w:szCs w:val="24"/>
        </w:rPr>
        <w:t>/</w:t>
      </w:r>
      <w:r w:rsidR="00CE4D48" w:rsidRPr="005176BA">
        <w:rPr>
          <w:rFonts w:asciiTheme="minorBidi" w:hAnsiTheme="minorBidi" w:cstheme="minorBidi"/>
          <w:bCs/>
          <w:sz w:val="24"/>
          <w:szCs w:val="24"/>
        </w:rPr>
        <w:t>41</w:t>
      </w:r>
      <w:r w:rsidR="00423190" w:rsidRPr="005176BA">
        <w:rPr>
          <w:rFonts w:asciiTheme="minorBidi" w:hAnsiTheme="minorBidi" w:cstheme="minorBidi"/>
          <w:bCs/>
          <w:sz w:val="24"/>
          <w:szCs w:val="24"/>
        </w:rPr>
        <w:t>/</w:t>
      </w:r>
      <w:r w:rsidR="00067BE2" w:rsidRPr="005176BA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4</w:t>
      </w:r>
    </w:p>
    <w:p w14:paraId="469B7B88" w14:textId="77777777" w:rsidR="00067BE2" w:rsidRPr="005176BA" w:rsidRDefault="00067BE2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Rady Powiatu </w:t>
      </w:r>
      <w:r w:rsidR="0006682F" w:rsidRPr="005176BA">
        <w:rPr>
          <w:rFonts w:asciiTheme="minorBidi" w:hAnsiTheme="minorBidi" w:cstheme="minorBidi"/>
          <w:bCs/>
          <w:sz w:val="24"/>
          <w:szCs w:val="24"/>
        </w:rPr>
        <w:t>Goleniowskiego</w:t>
      </w:r>
    </w:p>
    <w:p w14:paraId="55DEDF4E" w14:textId="4F4004DE" w:rsidR="00067BE2" w:rsidRPr="005176BA" w:rsidRDefault="00067BE2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z dnia</w:t>
      </w:r>
      <w:r w:rsidR="0073552E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CE4D48" w:rsidRPr="005176BA">
        <w:rPr>
          <w:rFonts w:asciiTheme="minorBidi" w:hAnsiTheme="minorBidi" w:cstheme="minorBidi"/>
          <w:bCs/>
          <w:sz w:val="24"/>
          <w:szCs w:val="24"/>
        </w:rPr>
        <w:t>31 października</w:t>
      </w:r>
      <w:r w:rsidR="006769DE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76AD7" w:rsidRPr="005176BA">
        <w:rPr>
          <w:rFonts w:asciiTheme="minorBidi" w:hAnsiTheme="minorBidi" w:cstheme="minorBidi"/>
          <w:bCs/>
          <w:sz w:val="24"/>
          <w:szCs w:val="24"/>
        </w:rPr>
        <w:t>202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4</w:t>
      </w:r>
      <w:r w:rsidRPr="005176BA">
        <w:rPr>
          <w:rFonts w:asciiTheme="minorBidi" w:hAnsiTheme="minorBidi" w:cstheme="minorBidi"/>
          <w:bCs/>
          <w:sz w:val="24"/>
          <w:szCs w:val="24"/>
        </w:rPr>
        <w:t xml:space="preserve"> r.</w:t>
      </w:r>
    </w:p>
    <w:p w14:paraId="70A3974D" w14:textId="77777777" w:rsidR="00601C51" w:rsidRPr="005176BA" w:rsidRDefault="00601C51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4EF0493A" w14:textId="77777777" w:rsidR="00A67BDE" w:rsidRPr="005176BA" w:rsidRDefault="00067BE2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w sprawie wysokości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opłat za usunięcie pojazdu z drogi i parkowanie pojazdu usuniętego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z drogi oraz wysokości kosztów powstałych w razie </w:t>
      </w:r>
      <w:r w:rsidR="00B45E90" w:rsidRPr="005176BA">
        <w:rPr>
          <w:rFonts w:asciiTheme="minorBidi" w:hAnsiTheme="minorBidi" w:cstheme="minorBidi"/>
          <w:bCs/>
          <w:sz w:val="24"/>
          <w:szCs w:val="24"/>
        </w:rPr>
        <w:t>wydania dyspozycji</w:t>
      </w:r>
      <w:r w:rsidR="00A67BDE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>usunięcia pojazdu</w:t>
      </w:r>
      <w:r w:rsidR="00EC2316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</w:p>
    <w:p w14:paraId="73361168" w14:textId="77777777" w:rsidR="00A67BDE" w:rsidRPr="005176BA" w:rsidRDefault="00A67BDE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7C46ACBA" w14:textId="1AA6E129" w:rsidR="00251803" w:rsidRPr="005176BA" w:rsidRDefault="002749CC" w:rsidP="005176BA">
      <w:pPr>
        <w:spacing w:after="0" w:line="360" w:lineRule="auto"/>
        <w:rPr>
          <w:rFonts w:asciiTheme="minorBidi" w:eastAsia="Times New Roman" w:hAnsiTheme="minorBidi" w:cstheme="minorBidi"/>
          <w:bCs/>
          <w:sz w:val="24"/>
          <w:szCs w:val="24"/>
          <w:lang w:eastAsia="pl-PL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Na podstawie art.</w:t>
      </w:r>
      <w:r w:rsidR="001C5507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5176BA">
        <w:rPr>
          <w:rFonts w:asciiTheme="minorBidi" w:hAnsiTheme="minorBidi" w:cstheme="minorBidi"/>
          <w:bCs/>
          <w:sz w:val="24"/>
          <w:szCs w:val="24"/>
        </w:rPr>
        <w:t>130a ust.</w:t>
      </w:r>
      <w:r w:rsidR="001C5507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5176BA">
        <w:rPr>
          <w:rFonts w:asciiTheme="minorBidi" w:hAnsiTheme="minorBidi" w:cstheme="minorBidi"/>
          <w:bCs/>
          <w:sz w:val="24"/>
          <w:szCs w:val="24"/>
        </w:rPr>
        <w:t>6 ust</w:t>
      </w:r>
      <w:r w:rsidR="00D40069" w:rsidRPr="005176BA">
        <w:rPr>
          <w:rFonts w:asciiTheme="minorBidi" w:hAnsiTheme="minorBidi" w:cstheme="minorBidi"/>
          <w:bCs/>
          <w:sz w:val="24"/>
          <w:szCs w:val="24"/>
        </w:rPr>
        <w:t xml:space="preserve">awy z dnia 20 czerwca 1997 r. </w:t>
      </w:r>
      <w:r w:rsidRPr="005176BA">
        <w:rPr>
          <w:rFonts w:asciiTheme="minorBidi" w:hAnsiTheme="minorBidi" w:cstheme="minorBidi"/>
          <w:bCs/>
          <w:sz w:val="24"/>
          <w:szCs w:val="24"/>
        </w:rPr>
        <w:t xml:space="preserve">Prawo o ruchu drogowym </w:t>
      </w:r>
      <w:bookmarkStart w:id="0" w:name="_Hlk496855847"/>
      <w:r w:rsidRPr="005176BA">
        <w:rPr>
          <w:rFonts w:asciiTheme="minorBidi" w:hAnsiTheme="minorBidi" w:cstheme="minorBidi"/>
          <w:bCs/>
          <w:sz w:val="24"/>
          <w:szCs w:val="24"/>
        </w:rPr>
        <w:t>(</w:t>
      </w:r>
      <w:r w:rsidR="0070683C" w:rsidRPr="005176BA">
        <w:rPr>
          <w:rFonts w:asciiTheme="minorBidi" w:hAnsiTheme="minorBidi" w:cstheme="minorBidi"/>
          <w:bCs/>
          <w:sz w:val="24"/>
          <w:szCs w:val="24"/>
        </w:rPr>
        <w:t>Dz. U. z 20</w:t>
      </w:r>
      <w:r w:rsidR="0006238C" w:rsidRPr="005176BA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4</w:t>
      </w:r>
      <w:r w:rsidR="0070683C" w:rsidRPr="005176BA">
        <w:rPr>
          <w:rFonts w:asciiTheme="minorBidi" w:hAnsiTheme="minorBidi" w:cstheme="minorBidi"/>
          <w:bCs/>
          <w:sz w:val="24"/>
          <w:szCs w:val="24"/>
        </w:rPr>
        <w:t xml:space="preserve"> r. poz. </w:t>
      </w:r>
      <w:bookmarkEnd w:id="0"/>
      <w:r w:rsidR="00B11A8D" w:rsidRPr="005176BA">
        <w:rPr>
          <w:rFonts w:asciiTheme="minorBidi" w:hAnsiTheme="minorBidi" w:cstheme="minorBidi"/>
          <w:bCs/>
          <w:sz w:val="24"/>
          <w:szCs w:val="24"/>
        </w:rPr>
        <w:t>1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251</w:t>
      </w:r>
      <w:r w:rsidR="00941F41" w:rsidRPr="005176BA">
        <w:rPr>
          <w:rFonts w:asciiTheme="minorBidi" w:hAnsiTheme="minorBidi" w:cstheme="minorBidi"/>
          <w:bCs/>
          <w:sz w:val="24"/>
          <w:szCs w:val="24"/>
        </w:rPr>
        <w:t>)</w:t>
      </w:r>
      <w:r w:rsidR="00601C51" w:rsidRPr="005176BA">
        <w:rPr>
          <w:rFonts w:asciiTheme="minorBidi" w:eastAsia="Times New Roman" w:hAnsiTheme="minorBidi" w:cstheme="minorBidi"/>
          <w:bCs/>
          <w:sz w:val="24"/>
          <w:szCs w:val="24"/>
          <w:lang w:eastAsia="pl-PL"/>
        </w:rPr>
        <w:t xml:space="preserve"> </w:t>
      </w:r>
    </w:p>
    <w:p w14:paraId="3E5D55C7" w14:textId="77777777" w:rsidR="00251803" w:rsidRPr="005176BA" w:rsidRDefault="00251803" w:rsidP="005176BA">
      <w:pPr>
        <w:spacing w:after="0" w:line="360" w:lineRule="auto"/>
        <w:ind w:firstLine="709"/>
        <w:rPr>
          <w:rFonts w:asciiTheme="minorBidi" w:eastAsia="Times New Roman" w:hAnsiTheme="minorBidi" w:cstheme="minorBidi"/>
          <w:bCs/>
          <w:sz w:val="24"/>
          <w:szCs w:val="24"/>
          <w:lang w:eastAsia="pl-PL"/>
        </w:rPr>
      </w:pPr>
    </w:p>
    <w:p w14:paraId="1DB09706" w14:textId="77777777" w:rsidR="002749CC" w:rsidRPr="005176BA" w:rsidRDefault="002749CC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Rada Powiatu </w:t>
      </w:r>
      <w:r w:rsidR="0044714D" w:rsidRPr="005176BA">
        <w:rPr>
          <w:rFonts w:asciiTheme="minorBidi" w:hAnsiTheme="minorBidi" w:cstheme="minorBidi"/>
          <w:bCs/>
          <w:sz w:val="24"/>
          <w:szCs w:val="24"/>
        </w:rPr>
        <w:t>Goleniowskiego</w:t>
      </w:r>
      <w:r w:rsidRPr="005176BA">
        <w:rPr>
          <w:rFonts w:asciiTheme="minorBidi" w:hAnsiTheme="minorBidi" w:cstheme="minorBidi"/>
          <w:bCs/>
          <w:sz w:val="24"/>
          <w:szCs w:val="24"/>
        </w:rPr>
        <w:t xml:space="preserve"> uchwala, co następuje:</w:t>
      </w:r>
    </w:p>
    <w:p w14:paraId="1A9E91F4" w14:textId="77777777" w:rsidR="002749CC" w:rsidRPr="005176BA" w:rsidRDefault="002749CC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50521023" w14:textId="0F18A628" w:rsidR="00A67BDE" w:rsidRPr="005176BA" w:rsidRDefault="00601C51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1.1.</w:t>
      </w:r>
      <w:r w:rsidR="009108C1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Ustala się wysokość opłat za usunięcie pojazdu z drogi i parkowanie pojazdu usuniętego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z drogi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.</w:t>
      </w:r>
    </w:p>
    <w:p w14:paraId="7E26F5FC" w14:textId="77777777" w:rsidR="00941F41" w:rsidRPr="005176BA" w:rsidRDefault="002749CC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2. W odniesieniu do poszczególnych pojazdów określone w ust. </w:t>
      </w:r>
      <w:r w:rsidR="00067BE2" w:rsidRPr="005176BA">
        <w:rPr>
          <w:rFonts w:asciiTheme="minorBidi" w:hAnsiTheme="minorBidi" w:cstheme="minorBidi"/>
          <w:bCs/>
          <w:sz w:val="24"/>
          <w:szCs w:val="24"/>
        </w:rPr>
        <w:t>1</w:t>
      </w:r>
      <w:r w:rsidR="000C5E56" w:rsidRPr="005176BA">
        <w:rPr>
          <w:rFonts w:asciiTheme="minorBidi" w:hAnsiTheme="minorBidi" w:cstheme="minorBidi"/>
          <w:bCs/>
          <w:sz w:val="24"/>
          <w:szCs w:val="24"/>
        </w:rPr>
        <w:t xml:space="preserve"> opłaty wynoszą:</w:t>
      </w:r>
    </w:p>
    <w:p w14:paraId="27A1A029" w14:textId="77777777" w:rsidR="00941F41" w:rsidRPr="005176BA" w:rsidRDefault="000C5E56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1)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rower lub motorower:</w:t>
      </w:r>
    </w:p>
    <w:p w14:paraId="6A2102CA" w14:textId="77777777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za usunięcie - 1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61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747778AA" w14:textId="77777777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5176BA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- 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30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3AE7AC4F" w14:textId="77777777" w:rsidR="00941F41" w:rsidRPr="005176BA" w:rsidRDefault="00FE1274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2)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motocykl:</w:t>
      </w:r>
    </w:p>
    <w:p w14:paraId="052B8181" w14:textId="2D88CE56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A10F68" w:rsidRPr="005176BA">
        <w:rPr>
          <w:rFonts w:asciiTheme="minorBidi" w:hAnsiTheme="minorBidi" w:cstheme="minorBidi"/>
          <w:bCs/>
          <w:sz w:val="24"/>
          <w:szCs w:val="24"/>
        </w:rPr>
        <w:t>3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15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010BB468" w14:textId="346AE7C9" w:rsidR="002749CC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5176BA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- 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41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7BF36B2B" w14:textId="77777777" w:rsidR="00941F41" w:rsidRPr="005176BA" w:rsidRDefault="00FE1274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3)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pojazd o dopuszczalnej masie całkowitej do 3,5 t:</w:t>
      </w:r>
    </w:p>
    <w:p w14:paraId="255E6142" w14:textId="07E853B8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usunięcie </w:t>
      </w:r>
      <w:r w:rsidR="007E7E0C" w:rsidRPr="005176BA">
        <w:rPr>
          <w:rFonts w:asciiTheme="minorBidi" w:hAnsiTheme="minorBidi" w:cstheme="minorBidi"/>
          <w:bCs/>
          <w:sz w:val="24"/>
          <w:szCs w:val="24"/>
        </w:rPr>
        <w:t>-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11A8D" w:rsidRPr="005176BA">
        <w:rPr>
          <w:rFonts w:asciiTheme="minorBidi" w:hAnsiTheme="minorBidi" w:cstheme="minorBidi"/>
          <w:bCs/>
          <w:sz w:val="24"/>
          <w:szCs w:val="24"/>
        </w:rPr>
        <w:t>7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16</w:t>
      </w:r>
      <w:r w:rsidR="0098622A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zł,</w:t>
      </w:r>
    </w:p>
    <w:p w14:paraId="4795C692" w14:textId="366C690D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5176BA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- </w:t>
      </w:r>
      <w:r w:rsidR="00B11A8D" w:rsidRPr="005176BA">
        <w:rPr>
          <w:rFonts w:asciiTheme="minorBidi" w:hAnsiTheme="minorBidi" w:cstheme="minorBidi"/>
          <w:bCs/>
          <w:sz w:val="24"/>
          <w:szCs w:val="24"/>
        </w:rPr>
        <w:t>6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2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2330D3D5" w14:textId="77777777" w:rsidR="00941F41" w:rsidRPr="005176BA" w:rsidRDefault="00941F41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4)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pojazd o dopuszczalnej masie całkowitej powyżej 3,5 t do 7,5 t:</w:t>
      </w:r>
    </w:p>
    <w:p w14:paraId="0FA99850" w14:textId="72F91B94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950D73" w:rsidRPr="005176BA">
        <w:rPr>
          <w:rFonts w:asciiTheme="minorBidi" w:hAnsiTheme="minorBidi" w:cstheme="minorBidi"/>
          <w:bCs/>
          <w:sz w:val="24"/>
          <w:szCs w:val="24"/>
        </w:rPr>
        <w:t>7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90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0D85A0AD" w14:textId="77777777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5176BA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7E7E0C" w:rsidRPr="005176BA">
        <w:rPr>
          <w:rFonts w:asciiTheme="minorBidi" w:hAnsiTheme="minorBidi" w:cstheme="minorBidi"/>
          <w:bCs/>
          <w:sz w:val="24"/>
          <w:szCs w:val="24"/>
        </w:rPr>
        <w:t>-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442DC" w:rsidRPr="005176BA">
        <w:rPr>
          <w:rFonts w:asciiTheme="minorBidi" w:hAnsiTheme="minorBidi" w:cstheme="minorBidi"/>
          <w:bCs/>
          <w:sz w:val="24"/>
          <w:szCs w:val="24"/>
        </w:rPr>
        <w:t>6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8</w:t>
      </w:r>
      <w:r w:rsidR="00876CC8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zł;</w:t>
      </w:r>
    </w:p>
    <w:p w14:paraId="01B8B6FB" w14:textId="77777777" w:rsidR="00941F41" w:rsidRPr="005176BA" w:rsidRDefault="00941F41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5)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pojazd o dopuszczalnej masie całkowitej powyżej 7,5 t do 16 t:</w:t>
      </w:r>
    </w:p>
    <w:p w14:paraId="5CEC0CB9" w14:textId="24645942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950D73" w:rsidRPr="005176BA">
        <w:rPr>
          <w:rFonts w:asciiTheme="minorBidi" w:hAnsiTheme="minorBidi" w:cstheme="minorBidi"/>
          <w:bCs/>
          <w:sz w:val="24"/>
          <w:szCs w:val="24"/>
        </w:rPr>
        <w:t>1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130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04BC5B3F" w14:textId="77777777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5176BA">
        <w:rPr>
          <w:rFonts w:asciiTheme="minorBidi" w:hAnsiTheme="minorBidi" w:cstheme="minorBidi"/>
          <w:bCs/>
          <w:sz w:val="24"/>
          <w:szCs w:val="24"/>
        </w:rPr>
        <w:t>przechowywania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- </w:t>
      </w:r>
      <w:r w:rsidR="00B11A8D" w:rsidRPr="005176BA">
        <w:rPr>
          <w:rFonts w:asciiTheme="minorBidi" w:hAnsiTheme="minorBidi" w:cstheme="minorBidi"/>
          <w:bCs/>
          <w:sz w:val="24"/>
          <w:szCs w:val="24"/>
        </w:rPr>
        <w:t>9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7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19EF01D6" w14:textId="173F1A2B" w:rsidR="002749CC" w:rsidRPr="005176BA" w:rsidRDefault="00941F41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6)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pojazd o dopuszczalnej masie całkowitej powyżej 16 t:</w:t>
      </w:r>
    </w:p>
    <w:p w14:paraId="0126346E" w14:textId="3D4C19AD" w:rsidR="002749CC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067BE2" w:rsidRPr="005176BA">
        <w:rPr>
          <w:rFonts w:asciiTheme="minorBidi" w:hAnsiTheme="minorBidi" w:cstheme="minorBidi"/>
          <w:bCs/>
          <w:sz w:val="24"/>
          <w:szCs w:val="24"/>
        </w:rPr>
        <w:t>1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659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357DE7FD" w14:textId="77777777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każdą dobę </w:t>
      </w:r>
      <w:r w:rsidR="0098622A" w:rsidRPr="005176BA">
        <w:rPr>
          <w:rFonts w:asciiTheme="minorBidi" w:hAnsiTheme="minorBidi" w:cstheme="minorBidi"/>
          <w:bCs/>
          <w:sz w:val="24"/>
          <w:szCs w:val="24"/>
        </w:rPr>
        <w:t>przechowywani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a - </w:t>
      </w:r>
      <w:r w:rsidR="00CA3118" w:rsidRPr="005176BA">
        <w:rPr>
          <w:rFonts w:asciiTheme="minorBidi" w:hAnsiTheme="minorBidi" w:cstheme="minorBidi"/>
          <w:bCs/>
          <w:sz w:val="24"/>
          <w:szCs w:val="24"/>
        </w:rPr>
        <w:t>1</w:t>
      </w:r>
      <w:r w:rsidR="00950D73" w:rsidRPr="005176BA">
        <w:rPr>
          <w:rFonts w:asciiTheme="minorBidi" w:hAnsiTheme="minorBidi" w:cstheme="minorBidi"/>
          <w:bCs/>
          <w:sz w:val="24"/>
          <w:szCs w:val="24"/>
        </w:rPr>
        <w:t>3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8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3F95B9DE" w14:textId="77777777" w:rsidR="00941F41" w:rsidRPr="005176BA" w:rsidRDefault="00941F41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7)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pojazd przewożący materiały niebezpieczne:</w:t>
      </w:r>
    </w:p>
    <w:p w14:paraId="7B891AE8" w14:textId="4ADE94A9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lastRenderedPageBreak/>
        <w:t xml:space="preserve">a)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za usunięcie - </w:t>
      </w:r>
      <w:r w:rsidR="00950D73" w:rsidRPr="005176BA">
        <w:rPr>
          <w:rFonts w:asciiTheme="minorBidi" w:hAnsiTheme="minorBidi" w:cstheme="minorBidi"/>
          <w:bCs/>
          <w:sz w:val="24"/>
          <w:szCs w:val="24"/>
        </w:rPr>
        <w:t>2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029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773A851A" w14:textId="77777777" w:rsidR="00941F41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za każdą dobę</w:t>
      </w:r>
      <w:r w:rsidR="0098622A" w:rsidRPr="005176BA">
        <w:rPr>
          <w:rFonts w:asciiTheme="minorBidi" w:hAnsiTheme="minorBidi" w:cstheme="minorBidi"/>
          <w:bCs/>
          <w:sz w:val="24"/>
          <w:szCs w:val="24"/>
        </w:rPr>
        <w:t xml:space="preserve"> przechowywania</w:t>
      </w:r>
      <w:r w:rsidR="00CA3118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- </w:t>
      </w:r>
      <w:r w:rsidR="00876CC8" w:rsidRPr="005176BA">
        <w:rPr>
          <w:rFonts w:asciiTheme="minorBidi" w:hAnsiTheme="minorBidi" w:cstheme="minorBidi"/>
          <w:bCs/>
          <w:sz w:val="24"/>
          <w:szCs w:val="24"/>
        </w:rPr>
        <w:t>2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71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zł</w:t>
      </w:r>
      <w:r w:rsidR="00D363BF" w:rsidRPr="005176BA">
        <w:rPr>
          <w:rFonts w:asciiTheme="minorBidi" w:hAnsiTheme="minorBidi" w:cstheme="minorBidi"/>
          <w:bCs/>
          <w:sz w:val="24"/>
          <w:szCs w:val="24"/>
        </w:rPr>
        <w:t>;</w:t>
      </w:r>
    </w:p>
    <w:p w14:paraId="4124C355" w14:textId="28EC9BF3" w:rsidR="00583299" w:rsidRPr="005176BA" w:rsidRDefault="00941F41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8) </w:t>
      </w:r>
      <w:r w:rsidR="00583299" w:rsidRPr="005176BA">
        <w:rPr>
          <w:rFonts w:asciiTheme="minorBidi" w:hAnsiTheme="minorBidi" w:cstheme="minorBidi"/>
          <w:bCs/>
          <w:sz w:val="24"/>
          <w:szCs w:val="24"/>
        </w:rPr>
        <w:t>hulajnoga elektryczna lub urządzenie transportu osobistego</w:t>
      </w:r>
    </w:p>
    <w:p w14:paraId="3A665C69" w14:textId="47D90FE5" w:rsidR="00583299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a) </w:t>
      </w:r>
      <w:r w:rsidR="00583299" w:rsidRPr="005176BA">
        <w:rPr>
          <w:rFonts w:asciiTheme="minorBidi" w:hAnsiTheme="minorBidi" w:cstheme="minorBidi"/>
          <w:bCs/>
          <w:sz w:val="24"/>
          <w:szCs w:val="24"/>
        </w:rPr>
        <w:t xml:space="preserve">za usunięcie </w:t>
      </w:r>
      <w:r w:rsidR="00D363BF" w:rsidRPr="005176BA">
        <w:rPr>
          <w:rFonts w:asciiTheme="minorBidi" w:hAnsiTheme="minorBidi" w:cstheme="minorBidi"/>
          <w:bCs/>
          <w:sz w:val="24"/>
          <w:szCs w:val="24"/>
        </w:rPr>
        <w:t>-</w:t>
      </w:r>
      <w:r w:rsidR="00583299" w:rsidRPr="005176BA">
        <w:rPr>
          <w:rFonts w:asciiTheme="minorBidi" w:hAnsiTheme="minorBidi" w:cstheme="minorBidi"/>
          <w:bCs/>
          <w:sz w:val="24"/>
          <w:szCs w:val="24"/>
        </w:rPr>
        <w:t>1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51</w:t>
      </w:r>
      <w:r w:rsidR="00583299" w:rsidRPr="005176BA">
        <w:rPr>
          <w:rFonts w:asciiTheme="minorBidi" w:hAnsiTheme="minorBidi" w:cstheme="minorBidi"/>
          <w:bCs/>
          <w:sz w:val="24"/>
          <w:szCs w:val="24"/>
        </w:rPr>
        <w:t xml:space="preserve"> zł,</w:t>
      </w:r>
    </w:p>
    <w:p w14:paraId="03F3FB65" w14:textId="4A0932A5" w:rsidR="00583299" w:rsidRPr="005176BA" w:rsidRDefault="00941F41" w:rsidP="005176BA">
      <w:pPr>
        <w:spacing w:after="0" w:line="360" w:lineRule="auto"/>
        <w:ind w:firstLine="426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b) </w:t>
      </w:r>
      <w:r w:rsidR="00583299" w:rsidRPr="005176BA">
        <w:rPr>
          <w:rFonts w:asciiTheme="minorBidi" w:hAnsiTheme="minorBidi" w:cstheme="minorBidi"/>
          <w:bCs/>
          <w:sz w:val="24"/>
          <w:szCs w:val="24"/>
        </w:rPr>
        <w:t>za każdą dobę przechowywania - 2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7</w:t>
      </w:r>
      <w:r w:rsidR="00583299" w:rsidRPr="005176BA">
        <w:rPr>
          <w:rFonts w:asciiTheme="minorBidi" w:hAnsiTheme="minorBidi" w:cstheme="minorBidi"/>
          <w:bCs/>
          <w:sz w:val="24"/>
          <w:szCs w:val="24"/>
        </w:rPr>
        <w:t xml:space="preserve"> zł.</w:t>
      </w:r>
    </w:p>
    <w:p w14:paraId="41FFFD99" w14:textId="77777777" w:rsidR="002749CC" w:rsidRPr="005176BA" w:rsidRDefault="002749CC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</w:p>
    <w:p w14:paraId="14B0C15C" w14:textId="5DE8D24F" w:rsidR="00B45E90" w:rsidRPr="005176BA" w:rsidRDefault="00970175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>2.1. Ustala się wysokość kosztów</w:t>
      </w:r>
      <w:r w:rsidR="00BF68A5" w:rsidRPr="005176BA">
        <w:rPr>
          <w:rFonts w:asciiTheme="minorBidi" w:hAnsiTheme="minorBidi" w:cstheme="minorBidi"/>
          <w:bCs/>
          <w:sz w:val="24"/>
          <w:szCs w:val="24"/>
        </w:rPr>
        <w:t xml:space="preserve">, o których mowa w </w:t>
      </w:r>
      <w:r w:rsidR="00E750D9" w:rsidRPr="005176BA">
        <w:rPr>
          <w:rFonts w:asciiTheme="minorBidi" w:hAnsiTheme="minorBidi" w:cstheme="minorBidi"/>
          <w:bCs/>
          <w:sz w:val="24"/>
          <w:szCs w:val="24"/>
        </w:rPr>
        <w:t xml:space="preserve">art. 130a ust. </w:t>
      </w:r>
      <w:r w:rsidR="00720102" w:rsidRPr="005176BA">
        <w:rPr>
          <w:rFonts w:asciiTheme="minorBidi" w:hAnsiTheme="minorBidi" w:cstheme="minorBidi"/>
          <w:bCs/>
          <w:sz w:val="24"/>
          <w:szCs w:val="24"/>
        </w:rPr>
        <w:t>2a</w:t>
      </w:r>
      <w:r w:rsidR="00E750D9" w:rsidRPr="005176BA">
        <w:rPr>
          <w:rFonts w:asciiTheme="minorBidi" w:hAnsiTheme="minorBidi" w:cstheme="minorBidi"/>
          <w:bCs/>
          <w:sz w:val="24"/>
          <w:szCs w:val="24"/>
        </w:rPr>
        <w:t xml:space="preserve"> ustawy </w:t>
      </w:r>
      <w:r w:rsidR="00720102" w:rsidRPr="005176BA">
        <w:rPr>
          <w:rFonts w:asciiTheme="minorBidi" w:hAnsiTheme="minorBidi" w:cstheme="minorBidi"/>
          <w:bCs/>
          <w:sz w:val="24"/>
          <w:szCs w:val="24"/>
        </w:rPr>
        <w:t>z </w:t>
      </w:r>
      <w:r w:rsidR="00B45E90" w:rsidRPr="005176BA">
        <w:rPr>
          <w:rFonts w:asciiTheme="minorBidi" w:hAnsiTheme="minorBidi" w:cstheme="minorBidi"/>
          <w:bCs/>
          <w:sz w:val="24"/>
          <w:szCs w:val="24"/>
        </w:rPr>
        <w:t xml:space="preserve">dnia 20 czerwca 1997 r. </w:t>
      </w:r>
      <w:r w:rsidR="00E750D9" w:rsidRPr="005176BA">
        <w:rPr>
          <w:rFonts w:asciiTheme="minorBidi" w:hAnsiTheme="minorBidi" w:cstheme="minorBidi"/>
          <w:bCs/>
          <w:sz w:val="24"/>
          <w:szCs w:val="24"/>
        </w:rPr>
        <w:t>Prawo o ruchu drogowym</w:t>
      </w:r>
      <w:r w:rsidR="00720102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45E90" w:rsidRPr="005176BA">
        <w:rPr>
          <w:rFonts w:asciiTheme="minorBidi" w:eastAsia="Times New Roman" w:hAnsiTheme="minorBidi" w:cstheme="minorBidi"/>
          <w:bCs/>
          <w:sz w:val="24"/>
          <w:szCs w:val="24"/>
          <w:lang w:eastAsia="pl-PL"/>
        </w:rPr>
        <w:t xml:space="preserve">w razie wydania dyspozycji usunięcia pojazdu. </w:t>
      </w:r>
    </w:p>
    <w:p w14:paraId="5BF693AD" w14:textId="77777777" w:rsidR="00850BF1" w:rsidRPr="005176BA" w:rsidRDefault="00850BF1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2. W odniesieniu do poszczególnych rodzajów pojazdów określone w ust.</w:t>
      </w:r>
      <w:r w:rsidR="001C6F24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45E90" w:rsidRPr="005176BA">
        <w:rPr>
          <w:rFonts w:asciiTheme="minorBidi" w:hAnsiTheme="minorBidi" w:cstheme="minorBidi"/>
          <w:bCs/>
          <w:sz w:val="24"/>
          <w:szCs w:val="24"/>
        </w:rPr>
        <w:t>1 koszty wynoszą:</w:t>
      </w:r>
    </w:p>
    <w:p w14:paraId="1D8C48F7" w14:textId="0B87DF0A" w:rsidR="00850BF1" w:rsidRPr="005176BA" w:rsidRDefault="00B45E90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1)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rower lub motorower </w:t>
      </w:r>
      <w:r w:rsidR="006C3F53" w:rsidRPr="005176BA">
        <w:rPr>
          <w:rFonts w:asciiTheme="minorBidi" w:hAnsiTheme="minorBidi" w:cstheme="minorBidi"/>
          <w:bCs/>
          <w:sz w:val="24"/>
          <w:szCs w:val="24"/>
        </w:rPr>
        <w:t xml:space="preserve">- 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80</w:t>
      </w:r>
      <w:r w:rsidR="006C3F53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>zł;</w:t>
      </w:r>
    </w:p>
    <w:p w14:paraId="29D7DB89" w14:textId="481CCD5B" w:rsidR="00850BF1" w:rsidRPr="005176BA" w:rsidRDefault="00B45E90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2)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motocykl - </w:t>
      </w:r>
      <w:r w:rsidR="00E750D9" w:rsidRPr="005176BA">
        <w:rPr>
          <w:rFonts w:asciiTheme="minorBidi" w:hAnsiTheme="minorBidi" w:cstheme="minorBidi"/>
          <w:bCs/>
          <w:sz w:val="24"/>
          <w:szCs w:val="24"/>
        </w:rPr>
        <w:t>1</w:t>
      </w:r>
      <w:r w:rsidR="00A10F68" w:rsidRPr="005176BA">
        <w:rPr>
          <w:rFonts w:asciiTheme="minorBidi" w:hAnsiTheme="minorBidi" w:cstheme="minorBidi"/>
          <w:bCs/>
          <w:sz w:val="24"/>
          <w:szCs w:val="24"/>
        </w:rPr>
        <w:t>5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7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590DEC43" w14:textId="349727F9" w:rsidR="00B45E90" w:rsidRPr="005176BA" w:rsidRDefault="00B45E90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3)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pojazd o dopuszczalnej masie całkowitej do 3,5 t - </w:t>
      </w:r>
      <w:r w:rsidR="00F67835" w:rsidRPr="005176BA">
        <w:rPr>
          <w:rFonts w:asciiTheme="minorBidi" w:hAnsiTheme="minorBidi" w:cstheme="minorBidi"/>
          <w:bCs/>
          <w:sz w:val="24"/>
          <w:szCs w:val="24"/>
        </w:rPr>
        <w:t>3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5</w:t>
      </w:r>
      <w:r w:rsidR="00B11A8D" w:rsidRPr="005176BA">
        <w:rPr>
          <w:rFonts w:asciiTheme="minorBidi" w:hAnsiTheme="minorBidi" w:cstheme="minorBidi"/>
          <w:bCs/>
          <w:sz w:val="24"/>
          <w:szCs w:val="24"/>
        </w:rPr>
        <w:t>8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062DA9D9" w14:textId="196E6675" w:rsidR="00B45E90" w:rsidRPr="005176BA" w:rsidRDefault="00B45E90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4)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pojazd o dopuszczalnej masie całkowitej powyżej 3,5 t do 7,5 t - </w:t>
      </w:r>
      <w:r w:rsidR="005223B1" w:rsidRPr="005176BA">
        <w:rPr>
          <w:rFonts w:asciiTheme="minorBidi" w:hAnsiTheme="minorBidi" w:cstheme="minorBidi"/>
          <w:bCs/>
          <w:sz w:val="24"/>
          <w:szCs w:val="24"/>
        </w:rPr>
        <w:t>3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95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20D9A5B4" w14:textId="4F8540A3" w:rsidR="00B45E90" w:rsidRPr="005176BA" w:rsidRDefault="00B45E90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5)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pojazd o dopuszczalnej masie całkowitej powyżej 7,5 t do 16 t - </w:t>
      </w:r>
      <w:r w:rsidR="00E64207" w:rsidRPr="005176BA">
        <w:rPr>
          <w:rFonts w:asciiTheme="minorBidi" w:hAnsiTheme="minorBidi" w:cstheme="minorBidi"/>
          <w:bCs/>
          <w:sz w:val="24"/>
          <w:szCs w:val="24"/>
        </w:rPr>
        <w:t>5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65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58B6A2E3" w14:textId="3F0650D3" w:rsidR="00850BF1" w:rsidRPr="005176BA" w:rsidRDefault="00B45E90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6)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pojazd o dopuszczalnej masie całkowitej powyżej 16 t </w:t>
      </w:r>
      <w:r w:rsidR="008442DC" w:rsidRPr="005176BA">
        <w:rPr>
          <w:rFonts w:asciiTheme="minorBidi" w:hAnsiTheme="minorBidi" w:cstheme="minorBidi"/>
          <w:bCs/>
          <w:sz w:val="24"/>
          <w:szCs w:val="24"/>
        </w:rPr>
        <w:t>–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829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zł;</w:t>
      </w:r>
    </w:p>
    <w:p w14:paraId="7193B6A7" w14:textId="4623430A" w:rsidR="003D3108" w:rsidRPr="005176BA" w:rsidRDefault="00B45E90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7) 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pojazd przewożący materiały niebezpieczne </w:t>
      </w:r>
      <w:r w:rsidR="008442DC" w:rsidRPr="005176BA">
        <w:rPr>
          <w:rFonts w:asciiTheme="minorBidi" w:hAnsiTheme="minorBidi" w:cstheme="minorBidi"/>
          <w:bCs/>
          <w:sz w:val="24"/>
          <w:szCs w:val="24"/>
        </w:rPr>
        <w:t>–</w:t>
      </w:r>
      <w:r w:rsidR="001C6F24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1014</w:t>
      </w:r>
      <w:r w:rsidR="00850BF1" w:rsidRPr="005176BA">
        <w:rPr>
          <w:rFonts w:asciiTheme="minorBidi" w:hAnsiTheme="minorBidi" w:cstheme="minorBidi"/>
          <w:bCs/>
          <w:sz w:val="24"/>
          <w:szCs w:val="24"/>
        </w:rPr>
        <w:t xml:space="preserve"> zł</w:t>
      </w:r>
      <w:r w:rsidR="003D3108" w:rsidRPr="005176BA">
        <w:rPr>
          <w:rFonts w:asciiTheme="minorBidi" w:hAnsiTheme="minorBidi" w:cstheme="minorBidi"/>
          <w:bCs/>
          <w:sz w:val="24"/>
          <w:szCs w:val="24"/>
        </w:rPr>
        <w:t>;</w:t>
      </w:r>
    </w:p>
    <w:p w14:paraId="4AD31CDA" w14:textId="254D9F2D" w:rsidR="003D3108" w:rsidRPr="005176BA" w:rsidRDefault="003D3108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 xml:space="preserve">8) hulajnoga elektryczna lub urządzenie transportu osobistego </w:t>
      </w:r>
      <w:r w:rsidR="00F67835" w:rsidRPr="005176BA">
        <w:rPr>
          <w:rFonts w:asciiTheme="minorBidi" w:hAnsiTheme="minorBidi" w:cstheme="minorBidi"/>
          <w:bCs/>
          <w:sz w:val="24"/>
          <w:szCs w:val="24"/>
        </w:rPr>
        <w:t>7</w:t>
      </w:r>
      <w:r w:rsidR="00B55502" w:rsidRPr="005176BA">
        <w:rPr>
          <w:rFonts w:asciiTheme="minorBidi" w:hAnsiTheme="minorBidi" w:cstheme="minorBidi"/>
          <w:bCs/>
          <w:sz w:val="24"/>
          <w:szCs w:val="24"/>
        </w:rPr>
        <w:t>5</w:t>
      </w:r>
      <w:r w:rsidRPr="005176BA">
        <w:rPr>
          <w:rFonts w:asciiTheme="minorBidi" w:hAnsiTheme="minorBidi" w:cstheme="minorBidi"/>
          <w:bCs/>
          <w:sz w:val="24"/>
          <w:szCs w:val="24"/>
        </w:rPr>
        <w:t xml:space="preserve"> zł.</w:t>
      </w:r>
    </w:p>
    <w:p w14:paraId="2006BE86" w14:textId="77777777" w:rsidR="003D3108" w:rsidRPr="005176BA" w:rsidRDefault="003D3108" w:rsidP="005176BA">
      <w:pPr>
        <w:spacing w:after="0" w:line="360" w:lineRule="auto"/>
        <w:ind w:firstLine="284"/>
        <w:rPr>
          <w:rFonts w:asciiTheme="minorBidi" w:hAnsiTheme="minorBidi" w:cstheme="minorBidi"/>
          <w:bCs/>
          <w:sz w:val="24"/>
          <w:szCs w:val="24"/>
        </w:rPr>
      </w:pPr>
    </w:p>
    <w:p w14:paraId="3DC7E0AA" w14:textId="036A8EE2" w:rsidR="00F92B29" w:rsidRPr="005176BA" w:rsidRDefault="00970175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F92B29" w:rsidRPr="005176BA">
        <w:rPr>
          <w:rFonts w:asciiTheme="minorBidi" w:hAnsiTheme="minorBidi" w:cstheme="minorBidi"/>
          <w:bCs/>
          <w:sz w:val="24"/>
          <w:szCs w:val="24"/>
        </w:rPr>
        <w:t>3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.</w:t>
      </w:r>
      <w:r w:rsidR="00B45E90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5176BA">
        <w:rPr>
          <w:rFonts w:asciiTheme="minorBidi" w:hAnsiTheme="minorBidi" w:cstheme="minorBidi"/>
          <w:bCs/>
          <w:sz w:val="24"/>
          <w:szCs w:val="24"/>
        </w:rPr>
        <w:t>Traci moc uchwała n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r </w:t>
      </w:r>
      <w:r w:rsidR="00FC3D84" w:rsidRPr="005176BA">
        <w:rPr>
          <w:rFonts w:asciiTheme="minorBidi" w:hAnsiTheme="minorBidi" w:cstheme="minorBidi"/>
          <w:bCs/>
          <w:sz w:val="24"/>
          <w:szCs w:val="24"/>
        </w:rPr>
        <w:t>X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LV</w:t>
      </w:r>
      <w:r w:rsidRPr="005176BA">
        <w:rPr>
          <w:rFonts w:asciiTheme="minorBidi" w:hAnsiTheme="minorBidi" w:cstheme="minorBidi"/>
          <w:bCs/>
          <w:sz w:val="24"/>
          <w:szCs w:val="24"/>
        </w:rPr>
        <w:t>/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301</w:t>
      </w:r>
      <w:r w:rsidRPr="005176BA">
        <w:rPr>
          <w:rFonts w:asciiTheme="minorBidi" w:hAnsiTheme="minorBidi" w:cstheme="minorBidi"/>
          <w:bCs/>
          <w:sz w:val="24"/>
          <w:szCs w:val="24"/>
        </w:rPr>
        <w:t>/</w:t>
      </w:r>
      <w:r w:rsidR="00876AD7" w:rsidRPr="005176BA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3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Rady Powiatu </w:t>
      </w:r>
      <w:r w:rsidR="0044714D" w:rsidRPr="005176BA">
        <w:rPr>
          <w:rFonts w:asciiTheme="minorBidi" w:hAnsiTheme="minorBidi" w:cstheme="minorBidi"/>
          <w:bCs/>
          <w:sz w:val="24"/>
          <w:szCs w:val="24"/>
        </w:rPr>
        <w:t>Goleniowskiego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 z dnia </w:t>
      </w:r>
      <w:r w:rsidR="00EF1DD5" w:rsidRPr="005176BA">
        <w:rPr>
          <w:rFonts w:asciiTheme="minorBidi" w:hAnsiTheme="minorBidi" w:cstheme="minorBidi"/>
          <w:bCs/>
          <w:sz w:val="24"/>
          <w:szCs w:val="24"/>
        </w:rPr>
        <w:br/>
      </w:r>
      <w:r w:rsidR="00876AD7" w:rsidRPr="005176BA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8 września</w:t>
      </w:r>
      <w:r w:rsidR="00915238" w:rsidRPr="005176BA">
        <w:rPr>
          <w:rFonts w:asciiTheme="minorBidi" w:hAnsiTheme="minorBidi" w:cstheme="minorBidi"/>
          <w:bCs/>
          <w:sz w:val="24"/>
          <w:szCs w:val="24"/>
        </w:rPr>
        <w:t xml:space="preserve"> 20</w:t>
      </w:r>
      <w:r w:rsidR="00876AD7" w:rsidRPr="005176BA">
        <w:rPr>
          <w:rFonts w:asciiTheme="minorBidi" w:hAnsiTheme="minorBidi" w:cstheme="minorBidi"/>
          <w:bCs/>
          <w:sz w:val="24"/>
          <w:szCs w:val="24"/>
        </w:rPr>
        <w:t>2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3</w:t>
      </w:r>
      <w:r w:rsidR="00B45E90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r. w sprawie wysokości opłat za usunięcie pojazdu z drogi i</w:t>
      </w:r>
      <w:r w:rsidR="00941F41" w:rsidRPr="005176BA">
        <w:rPr>
          <w:rFonts w:asciiTheme="minorBidi" w:hAnsiTheme="minorBidi" w:cstheme="minorBidi"/>
          <w:bCs/>
          <w:sz w:val="24"/>
          <w:szCs w:val="24"/>
        </w:rPr>
        <w:t> 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parkowanie usuniętego pojazdu</w:t>
      </w:r>
      <w:r w:rsidR="008E1BC3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5176BA">
        <w:rPr>
          <w:rFonts w:asciiTheme="minorBidi" w:hAnsiTheme="minorBidi" w:cstheme="minorBidi"/>
          <w:bCs/>
          <w:sz w:val="24"/>
          <w:szCs w:val="24"/>
        </w:rPr>
        <w:t>oraz</w:t>
      </w:r>
      <w:r w:rsidR="00F92B29" w:rsidRPr="005176BA">
        <w:rPr>
          <w:rFonts w:asciiTheme="minorBidi" w:hAnsiTheme="minorBidi" w:cstheme="minorBidi"/>
          <w:bCs/>
          <w:sz w:val="24"/>
          <w:szCs w:val="24"/>
        </w:rPr>
        <w:t xml:space="preserve"> wysokości kosztów powstałych w razie wydania dyspozycji usunięcia pojazdu.</w:t>
      </w:r>
    </w:p>
    <w:p w14:paraId="3802A643" w14:textId="77777777" w:rsidR="00F92B29" w:rsidRPr="005176BA" w:rsidRDefault="00F92B29" w:rsidP="00CE4D48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</w:p>
    <w:p w14:paraId="58B11D46" w14:textId="53830810" w:rsidR="002749CC" w:rsidRPr="005176BA" w:rsidRDefault="00970175" w:rsidP="00CE4D48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F92B29" w:rsidRPr="005176BA">
        <w:rPr>
          <w:rFonts w:asciiTheme="minorBidi" w:hAnsiTheme="minorBidi" w:cstheme="minorBidi"/>
          <w:bCs/>
          <w:sz w:val="24"/>
          <w:szCs w:val="24"/>
        </w:rPr>
        <w:t>4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 xml:space="preserve">. Wykonanie uchwały powierza się Zarządowi Powiatu </w:t>
      </w:r>
      <w:r w:rsidR="006C3F53" w:rsidRPr="005176BA">
        <w:rPr>
          <w:rFonts w:asciiTheme="minorBidi" w:hAnsiTheme="minorBidi" w:cstheme="minorBidi"/>
          <w:bCs/>
          <w:sz w:val="24"/>
          <w:szCs w:val="24"/>
        </w:rPr>
        <w:t>Goleniowskiego</w:t>
      </w:r>
      <w:r w:rsidR="002749CC" w:rsidRPr="005176BA">
        <w:rPr>
          <w:rFonts w:asciiTheme="minorBidi" w:hAnsiTheme="minorBidi" w:cstheme="minorBidi"/>
          <w:bCs/>
          <w:sz w:val="24"/>
          <w:szCs w:val="24"/>
        </w:rPr>
        <w:t>.</w:t>
      </w:r>
    </w:p>
    <w:p w14:paraId="1DBCE478" w14:textId="77777777" w:rsidR="002749CC" w:rsidRPr="005176BA" w:rsidRDefault="002749CC" w:rsidP="00CE4D48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</w:p>
    <w:p w14:paraId="7295817E" w14:textId="64D93A3B" w:rsidR="0073552E" w:rsidRPr="005176BA" w:rsidRDefault="006C3F53" w:rsidP="00CE4D48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§</w:t>
      </w:r>
      <w:r w:rsidR="00941F41" w:rsidRPr="005176B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5176BA">
        <w:rPr>
          <w:rFonts w:asciiTheme="minorBidi" w:hAnsiTheme="minorBidi" w:cstheme="minorBidi"/>
          <w:bCs/>
          <w:sz w:val="24"/>
          <w:szCs w:val="24"/>
        </w:rPr>
        <w:t>5. Uchwała</w:t>
      </w:r>
      <w:r w:rsidR="0073552E" w:rsidRPr="005176BA">
        <w:rPr>
          <w:rFonts w:asciiTheme="minorBidi" w:hAnsiTheme="minorBidi" w:cstheme="minorBidi"/>
          <w:bCs/>
          <w:sz w:val="24"/>
          <w:szCs w:val="24"/>
        </w:rPr>
        <w:t xml:space="preserve"> podlega ogłoszeniu w Dzienniku Urzędowym Województwa Zachodniopomorskiego i wchodzi w życie z dniem 1 stycznia 202</w:t>
      </w:r>
      <w:r w:rsidR="00D02CFE" w:rsidRPr="005176BA">
        <w:rPr>
          <w:rFonts w:asciiTheme="minorBidi" w:hAnsiTheme="minorBidi" w:cstheme="minorBidi"/>
          <w:bCs/>
          <w:sz w:val="24"/>
          <w:szCs w:val="24"/>
        </w:rPr>
        <w:t>5</w:t>
      </w:r>
      <w:r w:rsidR="0073552E" w:rsidRPr="005176BA">
        <w:rPr>
          <w:rFonts w:asciiTheme="minorBidi" w:hAnsiTheme="minorBidi" w:cstheme="minorBidi"/>
          <w:bCs/>
          <w:sz w:val="24"/>
          <w:szCs w:val="24"/>
        </w:rPr>
        <w:t xml:space="preserve"> r.</w:t>
      </w:r>
    </w:p>
    <w:p w14:paraId="6C95BDED" w14:textId="77777777" w:rsidR="0073552E" w:rsidRPr="005176BA" w:rsidRDefault="0073552E" w:rsidP="008444E2">
      <w:pPr>
        <w:spacing w:after="0" w:line="360" w:lineRule="auto"/>
        <w:rPr>
          <w:rFonts w:asciiTheme="minorBidi" w:hAnsiTheme="minorBidi" w:cstheme="minorBidi"/>
          <w:bCs/>
          <w:i/>
          <w:iCs/>
          <w:sz w:val="24"/>
          <w:szCs w:val="24"/>
        </w:rPr>
      </w:pPr>
    </w:p>
    <w:p w14:paraId="7C1526A3" w14:textId="0B8DB857" w:rsidR="006C3F53" w:rsidRPr="005176BA" w:rsidRDefault="006C3F53" w:rsidP="005176BA">
      <w:pPr>
        <w:spacing w:after="0" w:line="360" w:lineRule="auto"/>
        <w:rPr>
          <w:rFonts w:asciiTheme="minorBidi" w:hAnsiTheme="minorBidi" w:cstheme="minorBidi"/>
          <w:bCs/>
          <w:i/>
          <w:iCs/>
          <w:sz w:val="24"/>
          <w:szCs w:val="24"/>
        </w:rPr>
      </w:pPr>
      <w:r w:rsidRPr="005176BA">
        <w:rPr>
          <w:rFonts w:asciiTheme="minorBidi" w:hAnsiTheme="minorBidi" w:cstheme="minorBidi"/>
          <w:bCs/>
          <w:i/>
          <w:iCs/>
          <w:sz w:val="24"/>
          <w:szCs w:val="24"/>
        </w:rPr>
        <w:t>Przewodnicząc</w:t>
      </w:r>
      <w:r w:rsidR="00DE4C27" w:rsidRPr="005176BA">
        <w:rPr>
          <w:rFonts w:asciiTheme="minorBidi" w:hAnsiTheme="minorBidi" w:cstheme="minorBidi"/>
          <w:bCs/>
          <w:i/>
          <w:iCs/>
          <w:sz w:val="24"/>
          <w:szCs w:val="24"/>
        </w:rPr>
        <w:t>y</w:t>
      </w:r>
      <w:r w:rsidRPr="005176BA">
        <w:rPr>
          <w:rFonts w:asciiTheme="minorBidi" w:hAnsiTheme="minorBidi" w:cstheme="minorBidi"/>
          <w:bCs/>
          <w:i/>
          <w:iCs/>
          <w:sz w:val="24"/>
          <w:szCs w:val="24"/>
        </w:rPr>
        <w:t xml:space="preserve"> Rady Powiatu</w:t>
      </w:r>
    </w:p>
    <w:p w14:paraId="6B8A76B8" w14:textId="288F72CE" w:rsidR="006C62BC" w:rsidRPr="005176BA" w:rsidRDefault="00DE4C27" w:rsidP="005176BA">
      <w:pPr>
        <w:spacing w:after="0" w:line="360" w:lineRule="auto"/>
        <w:rPr>
          <w:rFonts w:asciiTheme="minorBidi" w:hAnsiTheme="minorBidi" w:cstheme="minorBidi"/>
          <w:bCs/>
          <w:i/>
          <w:iCs/>
          <w:sz w:val="24"/>
          <w:szCs w:val="24"/>
        </w:rPr>
      </w:pPr>
      <w:r w:rsidRPr="005176BA">
        <w:rPr>
          <w:rFonts w:asciiTheme="minorBidi" w:hAnsiTheme="minorBidi" w:cstheme="minorBidi"/>
          <w:bCs/>
          <w:i/>
          <w:iCs/>
          <w:sz w:val="24"/>
          <w:szCs w:val="24"/>
        </w:rPr>
        <w:t>Witold Kaleczy</w:t>
      </w:r>
      <w:r w:rsidR="00C71098" w:rsidRPr="005176BA">
        <w:rPr>
          <w:rFonts w:asciiTheme="minorBidi" w:hAnsiTheme="minorBidi" w:cstheme="minorBidi"/>
          <w:bCs/>
          <w:i/>
          <w:iCs/>
          <w:sz w:val="24"/>
          <w:szCs w:val="24"/>
        </w:rPr>
        <w:t>c</w:t>
      </w:r>
    </w:p>
    <w:p w14:paraId="2918A3E0" w14:textId="77777777" w:rsidR="0048791F" w:rsidRPr="005176BA" w:rsidRDefault="0048791F" w:rsidP="008444E2">
      <w:pPr>
        <w:spacing w:after="0" w:line="360" w:lineRule="auto"/>
        <w:rPr>
          <w:rFonts w:asciiTheme="minorBidi" w:hAnsiTheme="minorBidi" w:cstheme="minorBidi"/>
          <w:bCs/>
          <w:i/>
          <w:iCs/>
          <w:sz w:val="24"/>
          <w:szCs w:val="24"/>
        </w:rPr>
      </w:pPr>
    </w:p>
    <w:p w14:paraId="5F9392BE" w14:textId="6564034F" w:rsidR="00FA5182" w:rsidRPr="005176BA" w:rsidRDefault="00FA5182" w:rsidP="005176BA">
      <w:pPr>
        <w:spacing w:after="0" w:line="360" w:lineRule="auto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</w:rPr>
        <w:t>Uzasadnienie</w:t>
      </w:r>
    </w:p>
    <w:p w14:paraId="08A80914" w14:textId="43884CFB" w:rsidR="00FA5182" w:rsidRPr="008444E2" w:rsidRDefault="00FA5182" w:rsidP="005176BA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5176BA">
        <w:rPr>
          <w:rFonts w:asciiTheme="minorBidi" w:hAnsiTheme="minorBidi" w:cstheme="minorBidi"/>
          <w:bCs/>
          <w:sz w:val="24"/>
          <w:szCs w:val="24"/>
          <w:lang w:eastAsia="pl-PL"/>
        </w:rPr>
        <w:lastRenderedPageBreak/>
        <w:t>Usuwanie pojazdów oraz prowadzenie parkingu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strzeżonego dla pojazdów usuniętych </w:t>
      </w:r>
      <w:r w:rsidR="00781D5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z dróg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w przypadkach określonych w art. 130a ust. 1 i 2 ustawy z dnia 20 czerwca 1997 r.</w:t>
      </w:r>
      <w:r w:rsidR="00781D5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Prawo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o ruchu drogowym</w:t>
      </w:r>
      <w:r w:rsidR="009E08A7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(dalej „ustawa”)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należy do zadań własnych powiatu. W celu sprawnej realizacji zadań określonych w </w:t>
      </w:r>
      <w:r w:rsidR="00781D5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wymienionych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przepisach rada powiatu ustala w drodze uchwały wysokość opłat za usunięcie i parkowanie pojazdów oraz wysokość kosztów powstających w razie odstąpienia od usunięcia pojazdów. </w:t>
      </w:r>
      <w:r w:rsidRPr="008444E2">
        <w:rPr>
          <w:rFonts w:asciiTheme="minorBidi" w:hAnsiTheme="minorBidi" w:cstheme="minorBidi"/>
          <w:bCs/>
          <w:sz w:val="24"/>
          <w:szCs w:val="24"/>
        </w:rPr>
        <w:t>Rada p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>owiatu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ustalając wysokość opłat o których mowa w art. 130a ust. 5c ustawy oraz wysokość kosztów, o których mowa w</w:t>
      </w:r>
      <w:r w:rsidR="00D363BF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art. 130a ust. 2a ustawy bierze pod uwagę </w:t>
      </w:r>
      <w:r w:rsidR="00F7478F" w:rsidRPr="008444E2">
        <w:rPr>
          <w:rFonts w:asciiTheme="minorBidi" w:hAnsiTheme="minorBidi" w:cstheme="minorBidi"/>
          <w:bCs/>
          <w:sz w:val="24"/>
          <w:szCs w:val="24"/>
        </w:rPr>
        <w:t>wyłącznie przesłanki wskazane w 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delegacji ustawowej, tj. konieczność sprawnej realizacji zadań, o których mowa w art. 130a ust. 1-2 oraz </w:t>
      </w:r>
      <w:bookmarkStart w:id="1" w:name="_Hlk525812964"/>
      <w:r w:rsidRPr="008444E2">
        <w:rPr>
          <w:rFonts w:asciiTheme="minorBidi" w:hAnsiTheme="minorBidi" w:cstheme="minorBidi"/>
          <w:bCs/>
          <w:sz w:val="24"/>
          <w:szCs w:val="24"/>
        </w:rPr>
        <w:t>koszty usuwania i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przechowywania pojazdów na obszarze danego powiatu. Ponadto rada powiatu nie może ustalić stawek opłat ponad maksymalne stawki opłat.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Maksymalne stawki opłat określone w art. 130a ust. 6a ustawy, obowiązujące w danym roku kalendarzowym ulegają corocznie zmianie na następny rok kalendarzowy w stopniu odpowiadającym wskaźnikowi cen towarów i usług konsumpcyjnych w okresie pierwszego półrocza roku, w którym stawki ulegają zmianie, w stosunku do analogicznego okresu roku poprzedniego (art. 130a ust. 6b ustawy).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Na każdy rok kalendarzowy minister właściwy do spraw finansów publicznych ogłasza, w drodze obwieszczenia, w Dzienniku Urzędowym Rzeczypospolitej Polskiej „Monitor Polski” maksymalne stawki opłat, o</w:t>
      </w:r>
      <w:r w:rsidR="00C71098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których mowa w ust. 6a, z uwz</w:t>
      </w:r>
      <w:r w:rsidR="007E7E0C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ględnieniem zasady określonej w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ust. 6b, zaokrąglając je w górę do pełnych złotych (art. 130a ust. 6c ustawy). Ogłoszenie obowiązujących w</w:t>
      </w:r>
      <w:r w:rsidR="00C71098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20</w:t>
      </w:r>
      <w:r w:rsidR="00FD08E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r. maksymalnych stawek opłat za usunięcie pojazdu z drogi i jego parkowanie na </w:t>
      </w:r>
      <w:r w:rsidR="00F7478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parkingu strzeżonym nastąpiło w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obwieszczeniu Ministra Finansów z dnia </w:t>
      </w:r>
      <w:r w:rsidR="00F67A01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9 lipca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20</w:t>
      </w:r>
      <w:r w:rsidR="00EC292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4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r. w sprawie ogłoszenia obowiązujących w 20</w:t>
      </w:r>
      <w:r w:rsidR="00FD08E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r. maksymalnych stawek opłat za usunięcie pojazdu z drogi i jego parkowanie na parkingu strzeżonym (M.</w:t>
      </w:r>
      <w:r w:rsidR="00BB2298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P. z 20</w:t>
      </w:r>
      <w:r w:rsidR="00EC292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4</w:t>
      </w:r>
      <w:r w:rsidR="00C71098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r. poz. </w:t>
      </w:r>
      <w:r w:rsidR="00D02CFE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718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).</w:t>
      </w:r>
    </w:p>
    <w:bookmarkEnd w:id="1"/>
    <w:p w14:paraId="3171036E" w14:textId="112D9D59" w:rsidR="00FA5182" w:rsidRPr="008444E2" w:rsidRDefault="00FA5182" w:rsidP="004A06CE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Sprawna realizacja zadań polega 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 xml:space="preserve">przede wszystkim </w:t>
      </w:r>
      <w:r w:rsidRPr="008444E2">
        <w:rPr>
          <w:rFonts w:asciiTheme="minorBidi" w:hAnsiTheme="minorBidi" w:cstheme="minorBidi"/>
          <w:bCs/>
          <w:sz w:val="24"/>
          <w:szCs w:val="24"/>
        </w:rPr>
        <w:t>na jak najszy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>bszym usunięciu z </w:t>
      </w:r>
      <w:r w:rsidRPr="008444E2">
        <w:rPr>
          <w:rFonts w:asciiTheme="minorBidi" w:hAnsiTheme="minorBidi" w:cstheme="minorBidi"/>
          <w:bCs/>
          <w:sz w:val="24"/>
          <w:szCs w:val="24"/>
        </w:rPr>
        <w:t>drogi pojazdu w</w:t>
      </w:r>
      <w:r w:rsidR="00265117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odniesieniu,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do którego osoba uprawniona wydała dyspozycję usunięcia pojazdu, kierując się podstawami wynikającymi z art. 130a ust. 1 i 2 ustawy, przy czym celem tych regulacji w głównej mierze jest zapewnienie bezpieczeństwa w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ruchu drogowym. </w:t>
      </w:r>
    </w:p>
    <w:p w14:paraId="2B0961F2" w14:textId="36C6C923" w:rsidR="00FA5182" w:rsidRPr="008444E2" w:rsidRDefault="00FA5182" w:rsidP="004A06CE">
      <w:pPr>
        <w:autoSpaceDE w:val="0"/>
        <w:autoSpaceDN w:val="0"/>
        <w:adjustRightInd w:val="0"/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 xml:space="preserve">Z uwagi na kryterium sprawnej realizacji zadań wykonawca usług jest zobowiązany do zachowania rzetelności, zapewnienia najwyższej jakości świadczonych usług a przede wszystkim do realizacji każdego zlecenia usunięcia i przechowywania pojazdu usuniętego z drogi. Wiąże się z tym zobowiązanie do pozostawania w gotowości </w:t>
      </w:r>
      <w:r w:rsidRPr="008444E2">
        <w:rPr>
          <w:rFonts w:asciiTheme="minorBidi" w:hAnsiTheme="minorBidi" w:cstheme="minorBidi"/>
          <w:bCs/>
          <w:sz w:val="24"/>
          <w:szCs w:val="24"/>
        </w:rPr>
        <w:lastRenderedPageBreak/>
        <w:t>w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>każdym dniu tygodnia przez 24 godziny. Takie wymagania wobec przedsiębiorców mogą skutkować oferowaniem stawek wyższych od stawek stosowanych na rynku w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>zakresie usług obejmujących usuwanie i</w:t>
      </w:r>
      <w:r w:rsidR="006C62BC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>przechowywanie pojazdów (np. holowanie pojazdów które uległy awarii na drodze na wezwanie kierowcy, usługi parkingów strzeżonych na rzecz konsumentów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9E08A7" w:rsidRPr="008444E2">
        <w:rPr>
          <w:rFonts w:asciiTheme="minorBidi" w:hAnsiTheme="minorBidi" w:cstheme="minorBidi"/>
          <w:bCs/>
          <w:sz w:val="24"/>
          <w:szCs w:val="24"/>
        </w:rPr>
        <w:t>i in</w:t>
      </w:r>
      <w:r w:rsidR="00781D52" w:rsidRPr="008444E2">
        <w:rPr>
          <w:rFonts w:asciiTheme="minorBidi" w:hAnsiTheme="minorBidi" w:cstheme="minorBidi"/>
          <w:bCs/>
          <w:sz w:val="24"/>
          <w:szCs w:val="24"/>
        </w:rPr>
        <w:t>.</w:t>
      </w:r>
      <w:r w:rsidRPr="008444E2">
        <w:rPr>
          <w:rFonts w:asciiTheme="minorBidi" w:hAnsiTheme="minorBidi" w:cstheme="minorBidi"/>
          <w:bCs/>
          <w:sz w:val="24"/>
          <w:szCs w:val="24"/>
        </w:rPr>
        <w:t>).</w:t>
      </w:r>
      <w:r w:rsidR="00F7478F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Ze względu na specyfikę 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 xml:space="preserve">rozpatrywanych 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usług, w tym wymaganą stałą dyspozycyjność wykonawców usług oraz niski poziom konkurencji w zakresie tych usług na terenie powiatu goleniowskiego (od 2013 r. ofertę w zakresie usług przechowywania pojazdów składa tylko jeden przedsiębiorca, natomiast w zakresie usług holowania – oferty składali trzej przedsiębiorcy, przy czym wymienieni przedsiębiorcy w </w:t>
      </w:r>
      <w:r w:rsidR="00A61284" w:rsidRPr="008444E2">
        <w:rPr>
          <w:rFonts w:asciiTheme="minorBidi" w:hAnsiTheme="minorBidi" w:cstheme="minorBidi"/>
          <w:bCs/>
          <w:sz w:val="24"/>
          <w:szCs w:val="24"/>
        </w:rPr>
        <w:t xml:space="preserve">roku </w:t>
      </w:r>
      <w:r w:rsidRPr="008444E2">
        <w:rPr>
          <w:rFonts w:asciiTheme="minorBidi" w:hAnsiTheme="minorBidi" w:cstheme="minorBidi"/>
          <w:bCs/>
          <w:sz w:val="24"/>
          <w:szCs w:val="24"/>
        </w:rPr>
        <w:t>2017</w:t>
      </w:r>
      <w:r w:rsidR="00A61284" w:rsidRPr="008444E2">
        <w:rPr>
          <w:rFonts w:asciiTheme="minorBidi" w:hAnsiTheme="minorBidi" w:cstheme="minorBidi"/>
          <w:bCs/>
          <w:sz w:val="24"/>
          <w:szCs w:val="24"/>
        </w:rPr>
        <w:t xml:space="preserve"> oraz 2018</w:t>
      </w:r>
      <w:r w:rsidR="00BB22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zaoferowali świadczenie tych usług łącznie w ramach konsorcjum</w:t>
      </w:r>
      <w:r w:rsidR="000033EB" w:rsidRPr="008444E2">
        <w:rPr>
          <w:rFonts w:asciiTheme="minorBidi" w:hAnsiTheme="minorBidi" w:cstheme="minorBidi"/>
          <w:bCs/>
          <w:sz w:val="24"/>
          <w:szCs w:val="24"/>
        </w:rPr>
        <w:t xml:space="preserve">; w </w:t>
      </w:r>
      <w:r w:rsidR="008F345A" w:rsidRPr="008444E2">
        <w:rPr>
          <w:rFonts w:asciiTheme="minorBidi" w:hAnsiTheme="minorBidi" w:cstheme="minorBidi"/>
          <w:bCs/>
          <w:sz w:val="24"/>
          <w:szCs w:val="24"/>
        </w:rPr>
        <w:t xml:space="preserve">kolejnych latach </w:t>
      </w:r>
      <w:r w:rsidR="000033EB" w:rsidRPr="008444E2">
        <w:rPr>
          <w:rFonts w:asciiTheme="minorBidi" w:hAnsiTheme="minorBidi" w:cstheme="minorBidi"/>
          <w:bCs/>
          <w:sz w:val="24"/>
          <w:szCs w:val="24"/>
        </w:rPr>
        <w:t>w zakres</w:t>
      </w:r>
      <w:r w:rsidR="00EF2C7D" w:rsidRPr="008444E2">
        <w:rPr>
          <w:rFonts w:asciiTheme="minorBidi" w:hAnsiTheme="minorBidi" w:cstheme="minorBidi"/>
          <w:bCs/>
          <w:sz w:val="24"/>
          <w:szCs w:val="24"/>
        </w:rPr>
        <w:t>ie</w:t>
      </w:r>
      <w:r w:rsidR="000033EB" w:rsidRPr="008444E2">
        <w:rPr>
          <w:rFonts w:asciiTheme="minorBidi" w:hAnsiTheme="minorBidi" w:cstheme="minorBidi"/>
          <w:bCs/>
          <w:sz w:val="24"/>
          <w:szCs w:val="24"/>
        </w:rPr>
        <w:t xml:space="preserve"> usług holowania złożona została tylko jedna oferta</w:t>
      </w:r>
      <w:r w:rsidRPr="008444E2">
        <w:rPr>
          <w:rFonts w:asciiTheme="minorBidi" w:hAnsiTheme="minorBidi" w:cstheme="minorBidi"/>
          <w:bCs/>
          <w:sz w:val="24"/>
          <w:szCs w:val="24"/>
        </w:rPr>
        <w:t>) –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 xml:space="preserve"> niemożliwe jest kategoryczne oszacowanie </w:t>
      </w:r>
      <w:r w:rsidRPr="008444E2">
        <w:rPr>
          <w:rFonts w:asciiTheme="minorBidi" w:hAnsiTheme="minorBidi" w:cstheme="minorBidi"/>
          <w:bCs/>
          <w:sz w:val="24"/>
          <w:szCs w:val="24"/>
        </w:rPr>
        <w:t>kosztów usu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>wania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i przechowywania pojazdów</w:t>
      </w:r>
      <w:r w:rsidR="00F77A62" w:rsidRPr="008444E2">
        <w:rPr>
          <w:rFonts w:asciiTheme="minorBidi" w:hAnsiTheme="minorBidi" w:cstheme="minorBidi"/>
          <w:bCs/>
          <w:sz w:val="24"/>
          <w:szCs w:val="24"/>
        </w:rPr>
        <w:t xml:space="preserve"> w roku 202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>. Ponadto nie wiadomo, jakie będą koszty z uwagi na brak możliwości przewidywa</w:t>
      </w:r>
      <w:r w:rsidR="00DF525F" w:rsidRPr="008444E2">
        <w:rPr>
          <w:rFonts w:asciiTheme="minorBidi" w:hAnsiTheme="minorBidi" w:cstheme="minorBidi"/>
          <w:bCs/>
          <w:sz w:val="24"/>
          <w:szCs w:val="24"/>
        </w:rPr>
        <w:t>nia ilości usuwanych pojazdów i </w:t>
      </w:r>
      <w:r w:rsidRPr="008444E2">
        <w:rPr>
          <w:rFonts w:asciiTheme="minorBidi" w:hAnsiTheme="minorBidi" w:cstheme="minorBidi"/>
          <w:bCs/>
          <w:sz w:val="24"/>
          <w:szCs w:val="24"/>
        </w:rPr>
        <w:t>okresów przechowywania pojazdów, które to czynniki zawsze determinują wysokość kosztów.</w:t>
      </w:r>
    </w:p>
    <w:p w14:paraId="58559D4F" w14:textId="6C67CF8D" w:rsidR="0075232A" w:rsidRPr="008444E2" w:rsidRDefault="00FA5182" w:rsidP="004A06CE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Wzięcie pod uwagę </w:t>
      </w:r>
      <w:r w:rsidRPr="008444E2">
        <w:rPr>
          <w:rFonts w:asciiTheme="minorBidi" w:hAnsiTheme="minorBidi" w:cstheme="minorBidi"/>
          <w:bCs/>
          <w:sz w:val="24"/>
          <w:szCs w:val="24"/>
        </w:rPr>
        <w:t>kosztów usuwania i przechowywania pojazdów na obszarze danego powiatu wymaga</w:t>
      </w:r>
      <w:r w:rsidR="00F7478F" w:rsidRPr="008444E2">
        <w:rPr>
          <w:rFonts w:asciiTheme="minorBidi" w:hAnsiTheme="minorBidi" w:cstheme="minorBidi"/>
          <w:bCs/>
          <w:sz w:val="24"/>
          <w:szCs w:val="24"/>
        </w:rPr>
        <w:t>ło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analiz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>y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 xml:space="preserve"> kosztów pon</w:t>
      </w:r>
      <w:r w:rsidR="00EC292F" w:rsidRPr="008444E2">
        <w:rPr>
          <w:rFonts w:asciiTheme="minorBidi" w:hAnsiTheme="minorBidi" w:cstheme="minorBidi"/>
          <w:bCs/>
          <w:sz w:val="24"/>
          <w:szCs w:val="24"/>
        </w:rPr>
        <w:t>ie</w:t>
      </w:r>
      <w:r w:rsidR="006769DE" w:rsidRPr="008444E2">
        <w:rPr>
          <w:rFonts w:asciiTheme="minorBidi" w:hAnsiTheme="minorBidi" w:cstheme="minorBidi"/>
          <w:bCs/>
          <w:sz w:val="24"/>
          <w:szCs w:val="24"/>
        </w:rPr>
        <w:t>s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>ionych przez P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owiat 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>G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oleniowski. </w:t>
      </w:r>
      <w:r w:rsidR="00847BA9" w:rsidRPr="008444E2">
        <w:rPr>
          <w:rFonts w:asciiTheme="minorBidi" w:hAnsiTheme="minorBidi" w:cstheme="minorBidi"/>
          <w:bCs/>
          <w:sz w:val="24"/>
          <w:szCs w:val="24"/>
        </w:rPr>
        <w:br/>
      </w:r>
      <w:r w:rsidR="00ED119B" w:rsidRPr="008444E2">
        <w:rPr>
          <w:rFonts w:asciiTheme="minorBidi" w:hAnsiTheme="minorBidi" w:cstheme="minorBidi"/>
          <w:bCs/>
          <w:sz w:val="24"/>
          <w:szCs w:val="24"/>
        </w:rPr>
        <w:t>Do</w:t>
      </w:r>
      <w:r w:rsidR="009E08A7" w:rsidRPr="008444E2">
        <w:rPr>
          <w:rFonts w:asciiTheme="minorBidi" w:hAnsiTheme="minorBidi" w:cstheme="minorBidi"/>
          <w:bCs/>
          <w:sz w:val="24"/>
          <w:szCs w:val="24"/>
        </w:rPr>
        <w:t xml:space="preserve"> analizy przyjęto okres od </w:t>
      </w:r>
      <w:r w:rsidRPr="008444E2">
        <w:rPr>
          <w:rFonts w:asciiTheme="minorBidi" w:hAnsiTheme="minorBidi" w:cstheme="minorBidi"/>
          <w:bCs/>
          <w:sz w:val="24"/>
          <w:szCs w:val="24"/>
        </w:rPr>
        <w:t>dnia 1 stycznia 20</w:t>
      </w:r>
      <w:r w:rsidR="00EC292F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4</w:t>
      </w:r>
      <w:r w:rsidR="00850CB7" w:rsidRPr="008444E2">
        <w:rPr>
          <w:rFonts w:asciiTheme="minorBidi" w:hAnsiTheme="minorBidi" w:cstheme="minorBidi"/>
          <w:bCs/>
          <w:sz w:val="24"/>
          <w:szCs w:val="24"/>
        </w:rPr>
        <w:t xml:space="preserve"> roku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do </w:t>
      </w:r>
      <w:r w:rsidR="009E08A7" w:rsidRPr="008444E2">
        <w:rPr>
          <w:rFonts w:asciiTheme="minorBidi" w:hAnsiTheme="minorBidi" w:cstheme="minorBidi"/>
          <w:bCs/>
          <w:sz w:val="24"/>
          <w:szCs w:val="24"/>
        </w:rPr>
        <w:t xml:space="preserve">dnia </w:t>
      </w:r>
      <w:r w:rsidRPr="008444E2">
        <w:rPr>
          <w:rFonts w:asciiTheme="minorBidi" w:hAnsiTheme="minorBidi" w:cstheme="minorBidi"/>
          <w:bCs/>
          <w:sz w:val="24"/>
          <w:szCs w:val="24"/>
        </w:rPr>
        <w:t>3</w:t>
      </w:r>
      <w:r w:rsidR="00EC292F" w:rsidRPr="008444E2">
        <w:rPr>
          <w:rFonts w:asciiTheme="minorBidi" w:hAnsiTheme="minorBidi" w:cstheme="minorBidi"/>
          <w:bCs/>
          <w:sz w:val="24"/>
          <w:szCs w:val="24"/>
        </w:rPr>
        <w:t>0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753A29" w:rsidRPr="008444E2">
        <w:rPr>
          <w:rFonts w:asciiTheme="minorBidi" w:hAnsiTheme="minorBidi" w:cstheme="minorBidi"/>
          <w:bCs/>
          <w:sz w:val="24"/>
          <w:szCs w:val="24"/>
        </w:rPr>
        <w:t>sierpnia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20</w:t>
      </w:r>
      <w:r w:rsidR="00EC292F" w:rsidRPr="008444E2">
        <w:rPr>
          <w:rFonts w:asciiTheme="minorBidi" w:hAnsiTheme="minorBidi" w:cstheme="minorBidi"/>
          <w:bCs/>
          <w:sz w:val="24"/>
          <w:szCs w:val="24"/>
        </w:rPr>
        <w:t>2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4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roku.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Do wyliczenia kosztów zaliczono wydatki związane z realizacją </w:t>
      </w:r>
      <w:r w:rsidR="001B60D2" w:rsidRPr="008444E2">
        <w:rPr>
          <w:rFonts w:asciiTheme="minorBidi" w:hAnsiTheme="minorBidi" w:cstheme="minorBidi"/>
          <w:bCs/>
          <w:sz w:val="24"/>
          <w:szCs w:val="24"/>
        </w:rPr>
        <w:t>zawartych dotychczas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umów</w:t>
      </w:r>
      <w:r w:rsidR="005D36FC" w:rsidRPr="008444E2">
        <w:rPr>
          <w:rFonts w:asciiTheme="minorBidi" w:hAnsiTheme="minorBidi" w:cstheme="minorBidi"/>
          <w:bCs/>
          <w:sz w:val="24"/>
          <w:szCs w:val="24"/>
        </w:rPr>
        <w:t xml:space="preserve">. </w:t>
      </w:r>
      <w:r w:rsidR="00DF525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W powołanym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okresie 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na terenie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powi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atu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goleniowski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ego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usunięto 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44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pojazd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y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– </w:t>
      </w:r>
      <w:r w:rsidR="003A3620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w tym 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2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mo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torower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y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, 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1</w:t>
      </w:r>
      <w:r w:rsidR="00C515C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motocykl</w:t>
      </w:r>
      <w:r w:rsidR="00E7139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i</w:t>
      </w:r>
      <w:r w:rsidR="0044714D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 </w:t>
      </w:r>
      <w:r w:rsidR="00A94C65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41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pojazd</w:t>
      </w:r>
      <w:r w:rsidR="00FF31C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ów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o dopusz</w:t>
      </w:r>
      <w:r w:rsidR="00DF525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czalnej masie całkowitej do 3,5 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t</w:t>
      </w:r>
      <w:r w:rsidR="005F3CF9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.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8444E2">
        <w:rPr>
          <w:rFonts w:asciiTheme="minorBidi" w:hAnsiTheme="minorBidi" w:cstheme="minorBidi"/>
          <w:bCs/>
          <w:sz w:val="24"/>
          <w:szCs w:val="24"/>
        </w:rPr>
        <w:t>Tytułem powyższych zobowiązań w podanym okresie przedsiębiorc</w:t>
      </w:r>
      <w:r w:rsidR="00F66424" w:rsidRPr="008444E2">
        <w:rPr>
          <w:rFonts w:asciiTheme="minorBidi" w:hAnsiTheme="minorBidi" w:cstheme="minorBidi"/>
          <w:bCs/>
          <w:sz w:val="24"/>
          <w:szCs w:val="24"/>
        </w:rPr>
        <w:t>y</w:t>
      </w:r>
      <w:r w:rsidR="00C95042" w:rsidRPr="008444E2">
        <w:rPr>
          <w:rFonts w:asciiTheme="minorBidi" w:hAnsiTheme="minorBidi" w:cstheme="minorBidi"/>
          <w:bCs/>
          <w:sz w:val="24"/>
          <w:szCs w:val="24"/>
        </w:rPr>
        <w:t xml:space="preserve"> świadczącemu na rzecz Powiatu Goleniowskiego usługi holowania i przechowywania pojazdów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wypłacono kwotę </w:t>
      </w:r>
      <w:r w:rsidR="00F66424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0</w:t>
      </w:r>
      <w:r w:rsidR="0043147B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F66424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876</w:t>
      </w:r>
      <w:r w:rsidR="00F66424" w:rsidRPr="008444E2">
        <w:rPr>
          <w:rFonts w:asciiTheme="minorBidi" w:hAnsiTheme="minorBidi" w:cstheme="minorBidi"/>
          <w:bCs/>
          <w:sz w:val="24"/>
          <w:szCs w:val="24"/>
        </w:rPr>
        <w:t>,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14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zł</w:t>
      </w:r>
      <w:r w:rsidR="00ED119B" w:rsidRPr="008444E2">
        <w:rPr>
          <w:rFonts w:asciiTheme="minorBidi" w:hAnsiTheme="minorBidi" w:cstheme="minorBidi"/>
          <w:bCs/>
          <w:sz w:val="24"/>
          <w:szCs w:val="24"/>
        </w:rPr>
        <w:t>. Ś</w:t>
      </w:r>
      <w:r w:rsidRPr="008444E2">
        <w:rPr>
          <w:rFonts w:asciiTheme="minorBidi" w:hAnsiTheme="minorBidi" w:cstheme="minorBidi"/>
          <w:bCs/>
          <w:sz w:val="24"/>
          <w:szCs w:val="24"/>
        </w:rPr>
        <w:t>redni koszt usunięcia i przechowywania jednego pojazdu wyn</w:t>
      </w:r>
      <w:r w:rsidR="00646DFA" w:rsidRPr="008444E2">
        <w:rPr>
          <w:rFonts w:asciiTheme="minorBidi" w:hAnsiTheme="minorBidi" w:cstheme="minorBidi"/>
          <w:bCs/>
          <w:sz w:val="24"/>
          <w:szCs w:val="24"/>
        </w:rPr>
        <w:t xml:space="preserve">iósł 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2315,36</w:t>
      </w:r>
      <w:r w:rsidR="00C515CF" w:rsidRPr="008444E2">
        <w:rPr>
          <w:rFonts w:asciiTheme="minorBidi" w:hAnsiTheme="minorBidi" w:cstheme="minorBidi"/>
          <w:bCs/>
          <w:sz w:val="24"/>
          <w:szCs w:val="24"/>
        </w:rPr>
        <w:t xml:space="preserve"> zł (</w:t>
      </w:r>
      <w:r w:rsidR="00646DFA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0</w:t>
      </w:r>
      <w:r w:rsidR="0043147B" w:rsidRPr="008444E2">
        <w:rPr>
          <w:rFonts w:asciiTheme="minorBidi" w:hAnsiTheme="minorBidi" w:cstheme="minorBidi"/>
          <w:bCs/>
          <w:sz w:val="24"/>
          <w:szCs w:val="24"/>
        </w:rPr>
        <w:t>1</w:t>
      </w:r>
      <w:r w:rsidR="00A14182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876</w:t>
      </w:r>
      <w:r w:rsidR="00A14182" w:rsidRPr="008444E2">
        <w:rPr>
          <w:rFonts w:asciiTheme="minorBidi" w:hAnsiTheme="minorBidi" w:cstheme="minorBidi"/>
          <w:bCs/>
          <w:sz w:val="24"/>
          <w:szCs w:val="24"/>
        </w:rPr>
        <w:t>,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14</w:t>
      </w:r>
      <w:r w:rsidR="00C515CF" w:rsidRPr="008444E2">
        <w:rPr>
          <w:rFonts w:asciiTheme="minorBidi" w:hAnsiTheme="minorBidi" w:cstheme="minorBidi"/>
          <w:bCs/>
          <w:sz w:val="24"/>
          <w:szCs w:val="24"/>
        </w:rPr>
        <w:t xml:space="preserve"> zł / </w:t>
      </w:r>
      <w:r w:rsidR="00A94C65" w:rsidRPr="008444E2">
        <w:rPr>
          <w:rFonts w:asciiTheme="minorBidi" w:hAnsiTheme="minorBidi" w:cstheme="minorBidi"/>
          <w:bCs/>
          <w:sz w:val="24"/>
          <w:szCs w:val="24"/>
        </w:rPr>
        <w:t>44</w:t>
      </w:r>
      <w:r w:rsidR="00C515CF" w:rsidRPr="008444E2">
        <w:rPr>
          <w:rFonts w:asciiTheme="minorBidi" w:hAnsiTheme="minorBidi" w:cstheme="minorBidi"/>
          <w:bCs/>
          <w:sz w:val="24"/>
          <w:szCs w:val="24"/>
        </w:rPr>
        <w:t xml:space="preserve"> pojazd</w:t>
      </w:r>
      <w:r w:rsidR="00DF421D" w:rsidRPr="008444E2">
        <w:rPr>
          <w:rFonts w:asciiTheme="minorBidi" w:hAnsiTheme="minorBidi" w:cstheme="minorBidi"/>
          <w:bCs/>
          <w:sz w:val="24"/>
          <w:szCs w:val="24"/>
        </w:rPr>
        <w:t>y</w:t>
      </w:r>
      <w:r w:rsidR="00C515CF" w:rsidRPr="008444E2">
        <w:rPr>
          <w:rFonts w:asciiTheme="minorBidi" w:hAnsiTheme="minorBidi" w:cstheme="minorBidi"/>
          <w:bCs/>
          <w:sz w:val="24"/>
          <w:szCs w:val="24"/>
        </w:rPr>
        <w:t>).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 xml:space="preserve"> W przywołanym okresie suma wpływów z tytułu opłat za holowanie i</w:t>
      </w:r>
      <w:r w:rsidR="00C95042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 xml:space="preserve">przechowywanie wyniosła 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47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052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>,</w:t>
      </w:r>
      <w:r w:rsidR="00D02CFE" w:rsidRPr="008444E2">
        <w:rPr>
          <w:rFonts w:asciiTheme="minorBidi" w:hAnsiTheme="minorBidi" w:cstheme="minorBidi"/>
          <w:bCs/>
          <w:sz w:val="24"/>
          <w:szCs w:val="24"/>
        </w:rPr>
        <w:t>52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 xml:space="preserve"> zł, co stanowi </w:t>
      </w:r>
      <w:r w:rsidR="0000078F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4</w:t>
      </w:r>
      <w:r w:rsidR="000E7848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6</w:t>
      </w:r>
      <w:r w:rsidR="0020479F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,</w:t>
      </w:r>
      <w:r w:rsidR="000E7848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18</w:t>
      </w:r>
      <w:r w:rsidR="0020479F" w:rsidRPr="008444E2">
        <w:rPr>
          <w:rFonts w:asciiTheme="minorBidi" w:hAnsiTheme="minorBidi" w:cstheme="minorBidi"/>
          <w:bCs/>
          <w:sz w:val="24"/>
          <w:szCs w:val="24"/>
          <w:shd w:val="clear" w:color="auto" w:fill="FFFFFF" w:themeFill="background1"/>
        </w:rPr>
        <w:t>%</w:t>
      </w:r>
      <w:r w:rsidR="0020479F" w:rsidRPr="008444E2">
        <w:rPr>
          <w:rFonts w:asciiTheme="minorBidi" w:hAnsiTheme="minorBidi" w:cstheme="minorBidi"/>
          <w:bCs/>
          <w:sz w:val="24"/>
          <w:szCs w:val="24"/>
        </w:rPr>
        <w:t xml:space="preserve"> kwoty zapłaconej wykonawcy usługi</w:t>
      </w:r>
      <w:r w:rsidR="00BB2298" w:rsidRPr="008444E2">
        <w:rPr>
          <w:rFonts w:asciiTheme="minorBidi" w:hAnsiTheme="minorBidi" w:cstheme="minorBidi"/>
          <w:bCs/>
          <w:sz w:val="24"/>
          <w:szCs w:val="24"/>
        </w:rPr>
        <w:t>.</w:t>
      </w:r>
    </w:p>
    <w:p w14:paraId="4F3581FF" w14:textId="6171BCA2" w:rsidR="00DF525F" w:rsidRPr="008444E2" w:rsidRDefault="00C95042" w:rsidP="004A06CE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W tych uwarunkowaniach z</w:t>
      </w:r>
      <w:r w:rsidR="00F8466C" w:rsidRPr="008444E2">
        <w:rPr>
          <w:rFonts w:asciiTheme="minorBidi" w:hAnsiTheme="minorBidi" w:cstheme="minorBidi"/>
          <w:bCs/>
          <w:sz w:val="24"/>
          <w:szCs w:val="24"/>
        </w:rPr>
        <w:t>asadne jest przyjęcie maksymalnych stawek za usunięcie i</w:t>
      </w:r>
      <w:r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F8466C" w:rsidRPr="008444E2">
        <w:rPr>
          <w:rFonts w:asciiTheme="minorBidi" w:hAnsiTheme="minorBidi" w:cstheme="minorBidi"/>
          <w:bCs/>
          <w:sz w:val="24"/>
          <w:szCs w:val="24"/>
        </w:rPr>
        <w:t xml:space="preserve">przechowywanie pojazdów </w:t>
      </w:r>
      <w:r w:rsidR="0018486F" w:rsidRPr="008444E2">
        <w:rPr>
          <w:rFonts w:asciiTheme="minorBidi" w:hAnsiTheme="minorBidi" w:cstheme="minorBidi"/>
          <w:bCs/>
          <w:sz w:val="24"/>
          <w:szCs w:val="24"/>
        </w:rPr>
        <w:t xml:space="preserve">o </w:t>
      </w:r>
      <w:r w:rsidR="0018486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dopuszczalnej masie całkowitej do 3,5 t,</w:t>
      </w:r>
      <w:r w:rsidR="000F4E1A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</w:t>
      </w:r>
      <w:r w:rsidR="0018486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które to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pojazdy</w:t>
      </w:r>
      <w:r w:rsidR="0018486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stanowią zdecydowaną większość usuwanych</w:t>
      </w: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i przechowywanych</w:t>
      </w:r>
      <w:r w:rsidR="0018486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pojazdów</w:t>
      </w:r>
      <w:r w:rsidR="000F4E1A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</w:p>
    <w:p w14:paraId="52C8EB60" w14:textId="74E53023" w:rsidR="00CA5040" w:rsidRPr="008444E2" w:rsidRDefault="00CA5040" w:rsidP="004A06CE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Stawki dotyczące pozostałych kategorii pojazdów podwyższono o prognozowany na 202</w:t>
      </w:r>
      <w:r w:rsidR="00F845B7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rok średnioroczny wskaźnik cen towarów i usług konsumpcyjnych. Według przyjętych przez Radę Ministrów założeń projektu budżetu państwa na rok 202</w:t>
      </w:r>
      <w:r w:rsidR="00F845B7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, wymieniony wskaźnik wynosi </w:t>
      </w:r>
      <w:r w:rsidR="00F845B7" w:rsidRPr="008444E2">
        <w:rPr>
          <w:rFonts w:asciiTheme="minorBidi" w:hAnsiTheme="minorBidi" w:cstheme="minorBidi"/>
          <w:bCs/>
          <w:sz w:val="24"/>
          <w:szCs w:val="24"/>
        </w:rPr>
        <w:t>5</w:t>
      </w:r>
      <w:r w:rsidRPr="008444E2">
        <w:rPr>
          <w:rFonts w:asciiTheme="minorBidi" w:hAnsiTheme="minorBidi" w:cstheme="minorBidi"/>
          <w:bCs/>
          <w:sz w:val="24"/>
          <w:szCs w:val="24"/>
        </w:rPr>
        <w:t>%.</w:t>
      </w:r>
    </w:p>
    <w:p w14:paraId="2FA5956F" w14:textId="260D6EFE" w:rsidR="00C71098" w:rsidRPr="008444E2" w:rsidRDefault="00DF525F" w:rsidP="004A06CE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lastRenderedPageBreak/>
        <w:t xml:space="preserve">Przy ustalaniu stawek za przechowywanie pojazdów 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 xml:space="preserve">problem jest </w:t>
      </w:r>
      <w:r w:rsidR="00265117" w:rsidRPr="008444E2">
        <w:rPr>
          <w:rFonts w:asciiTheme="minorBidi" w:hAnsiTheme="minorBidi" w:cstheme="minorBidi"/>
          <w:bCs/>
          <w:sz w:val="24"/>
          <w:szCs w:val="24"/>
        </w:rPr>
        <w:t>złożony,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 xml:space="preserve"> albowiem czynnikiem determinującym ostateczne wynagrodzenie wykonawcy usługi przechowywania pojazd</w:t>
      </w:r>
      <w:r w:rsidR="00A76CAC" w:rsidRPr="008444E2">
        <w:rPr>
          <w:rFonts w:asciiTheme="minorBidi" w:hAnsiTheme="minorBidi" w:cstheme="minorBidi"/>
          <w:bCs/>
          <w:sz w:val="24"/>
          <w:szCs w:val="24"/>
        </w:rPr>
        <w:t>ów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 xml:space="preserve"> na parkingu strzeżonym jest czynnik czasu, tzn. długość okresu przez który pojazd pozostaje na parkingu. Od indywidualnych decyzji i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>zachowa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nia</w:t>
      </w:r>
      <w:r w:rsidR="00DC7642" w:rsidRPr="008444E2">
        <w:rPr>
          <w:rFonts w:asciiTheme="minorBidi" w:hAnsiTheme="minorBidi" w:cstheme="minorBidi"/>
          <w:bCs/>
          <w:sz w:val="24"/>
          <w:szCs w:val="24"/>
        </w:rPr>
        <w:t xml:space="preserve"> osób uprawnionych do odbioru pojazdów zależy, jak długo dany pojazd będzie pozostawał na parkingu. </w:t>
      </w:r>
    </w:p>
    <w:p w14:paraId="22FF2CFB" w14:textId="394B02B0" w:rsidR="006F0316" w:rsidRPr="008444E2" w:rsidRDefault="00DC7642" w:rsidP="004A06CE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W przypadku pojazdów, które nie są odbierane, okres przechowywania zależy w dużej mierze od czasu rozpoznawania sprawy o przepadek przez sąd. Czas ten jest także różny</w:t>
      </w:r>
      <w:r w:rsidR="00BB2298" w:rsidRPr="008444E2">
        <w:rPr>
          <w:rFonts w:asciiTheme="minorBidi" w:hAnsiTheme="minorBidi" w:cstheme="minorBidi"/>
          <w:bCs/>
          <w:sz w:val="24"/>
          <w:szCs w:val="24"/>
        </w:rPr>
        <w:t xml:space="preserve">. </w:t>
      </w:r>
      <w:r w:rsidRPr="008444E2">
        <w:rPr>
          <w:rFonts w:asciiTheme="minorBidi" w:hAnsiTheme="minorBidi" w:cstheme="minorBidi"/>
          <w:bCs/>
          <w:sz w:val="24"/>
          <w:szCs w:val="24"/>
        </w:rPr>
        <w:t>Jest on determinowany podejściem sądu orzekającego w konkretnym składzie na gruncie określonego materiału. Zdarzają się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Pr="008444E2">
        <w:rPr>
          <w:rFonts w:asciiTheme="minorBidi" w:hAnsiTheme="minorBidi" w:cstheme="minorBidi"/>
          <w:bCs/>
          <w:sz w:val="24"/>
          <w:szCs w:val="24"/>
        </w:rPr>
        <w:t>sytuacje, że sąd rejonowy oddala wniosek o orzeczenie przepadku pojazdu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>, a sąd okręgowy, po rozpoznaniu apelacji Starosty Goleniowskiego, zmienia orzeczenie sądu rejonowego w ten sposób, że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 xml:space="preserve">orzeka przepadek pojazdu na rzecz Powiatu Goleniowskiego. Okres pomiędzy datą wydania orzeczenia przez sąd rejonowy </w:t>
      </w:r>
      <w:r w:rsidR="00376AE8" w:rsidRPr="008444E2">
        <w:rPr>
          <w:rFonts w:asciiTheme="minorBidi" w:hAnsiTheme="minorBidi" w:cstheme="minorBidi"/>
          <w:bCs/>
          <w:sz w:val="24"/>
          <w:szCs w:val="24"/>
        </w:rPr>
        <w:t>a 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 xml:space="preserve">datą rozpoznania sprawy przez sąd okręgowy 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zasadniczo przekracza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 xml:space="preserve"> 6 miesięcy. Czas trwania postępowań cywilnych jest często w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>tego rodzaju sprawach wydłużany z uwagi na konieczność ustalania miejsca zamieszkania uczestnika albo potrzebę ustanowienia kuratora dla nieznanego z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> </w:t>
      </w:r>
      <w:r w:rsidR="00DA0658" w:rsidRPr="008444E2">
        <w:rPr>
          <w:rFonts w:asciiTheme="minorBidi" w:hAnsiTheme="minorBidi" w:cstheme="minorBidi"/>
          <w:bCs/>
          <w:sz w:val="24"/>
          <w:szCs w:val="24"/>
        </w:rPr>
        <w:t>miejsca pobytu uczestnika postępowania.</w:t>
      </w:r>
      <w:r w:rsidR="006F0316" w:rsidRPr="008444E2">
        <w:rPr>
          <w:rFonts w:asciiTheme="minorBidi" w:hAnsiTheme="minorBidi" w:cstheme="minorBidi"/>
          <w:bCs/>
          <w:sz w:val="24"/>
          <w:szCs w:val="24"/>
        </w:rPr>
        <w:t xml:space="preserve"> Zaobserwować można tendencję do wydłużania się postępowań cywilnych ze względu na trudności w ustaleniu kręgu uczestników post</w:t>
      </w:r>
      <w:r w:rsidR="001E4D2F" w:rsidRPr="008444E2">
        <w:rPr>
          <w:rFonts w:asciiTheme="minorBidi" w:hAnsiTheme="minorBidi" w:cstheme="minorBidi"/>
          <w:bCs/>
          <w:sz w:val="24"/>
          <w:szCs w:val="24"/>
        </w:rPr>
        <w:t>ę</w:t>
      </w:r>
      <w:r w:rsidR="006F0316" w:rsidRPr="008444E2">
        <w:rPr>
          <w:rFonts w:asciiTheme="minorBidi" w:hAnsiTheme="minorBidi" w:cstheme="minorBidi"/>
          <w:bCs/>
          <w:sz w:val="24"/>
          <w:szCs w:val="24"/>
        </w:rPr>
        <w:t>powań oraz brak możliwości doręczenia im pism sądowych.</w:t>
      </w:r>
    </w:p>
    <w:p w14:paraId="2D3C7EBA" w14:textId="0DB2EA7D" w:rsidR="00376AE8" w:rsidRPr="008444E2" w:rsidRDefault="00DF525F" w:rsidP="004A06CE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W odniesieni</w:t>
      </w:r>
      <w:r w:rsidR="00376AE8" w:rsidRPr="008444E2">
        <w:rPr>
          <w:rFonts w:asciiTheme="minorBidi" w:hAnsiTheme="minorBidi" w:cstheme="minorBidi"/>
          <w:bCs/>
          <w:sz w:val="24"/>
          <w:szCs w:val="24"/>
        </w:rPr>
        <w:t>u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do stawek ustalonych 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>w §</w:t>
      </w:r>
      <w:r w:rsidR="00C71098" w:rsidRPr="008444E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>2 uchwały</w:t>
      </w:r>
      <w:r w:rsidRPr="008444E2">
        <w:rPr>
          <w:rFonts w:asciiTheme="minorBidi" w:hAnsiTheme="minorBidi" w:cstheme="minorBidi"/>
          <w:bCs/>
          <w:sz w:val="24"/>
          <w:szCs w:val="24"/>
        </w:rPr>
        <w:t>,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 xml:space="preserve"> należy wskazać,</w:t>
      </w:r>
      <w:r w:rsidRPr="008444E2">
        <w:rPr>
          <w:rFonts w:asciiTheme="minorBidi" w:hAnsiTheme="minorBidi" w:cstheme="minorBidi"/>
          <w:bCs/>
          <w:sz w:val="24"/>
          <w:szCs w:val="24"/>
        </w:rPr>
        <w:t xml:space="preserve"> że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 xml:space="preserve"> n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>iemożliwe jest oszacowanie „z góry” kosztów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 xml:space="preserve"> powstających w związku z 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>odstąpieni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>em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od usunięcia pojazdu. Inne są bowiem koszty przedsiębiorcy w przypadku odwołania dyspozycji w trakcie przejazdu na miejsce zdarzenia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 xml:space="preserve"> albo tuż po wyjeździe</w:t>
      </w:r>
      <w:r w:rsidR="00A76CAC" w:rsidRPr="008444E2">
        <w:rPr>
          <w:rFonts w:asciiTheme="minorBidi" w:hAnsiTheme="minorBidi" w:cstheme="minorBidi"/>
          <w:bCs/>
          <w:sz w:val="24"/>
          <w:szCs w:val="24"/>
        </w:rPr>
        <w:t xml:space="preserve"> przedsiębiorcy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a inne w </w:t>
      </w:r>
      <w:r w:rsidR="00265117" w:rsidRPr="008444E2">
        <w:rPr>
          <w:rFonts w:asciiTheme="minorBidi" w:hAnsiTheme="minorBidi" w:cstheme="minorBidi"/>
          <w:bCs/>
          <w:sz w:val="24"/>
          <w:szCs w:val="24"/>
        </w:rPr>
        <w:t>przypadku,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gdy od usunięcia odstępuje się np. już po załadunku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 xml:space="preserve"> usuwanego</w:t>
      </w:r>
      <w:r w:rsidR="00A76CAC" w:rsidRPr="008444E2">
        <w:rPr>
          <w:rFonts w:asciiTheme="minorBidi" w:hAnsiTheme="minorBidi" w:cstheme="minorBidi"/>
          <w:bCs/>
          <w:sz w:val="24"/>
          <w:szCs w:val="24"/>
        </w:rPr>
        <w:t xml:space="preserve"> pojazdu na pojazd holujący. W 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>pierwszym przypadku koszty będą nieznaczne a w drugim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 xml:space="preserve"> – będą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odpowiada</w:t>
      </w:r>
      <w:r w:rsidR="00705580" w:rsidRPr="008444E2">
        <w:rPr>
          <w:rFonts w:asciiTheme="minorBidi" w:hAnsiTheme="minorBidi" w:cstheme="minorBidi"/>
          <w:bCs/>
          <w:sz w:val="24"/>
          <w:szCs w:val="24"/>
        </w:rPr>
        <w:t>ły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 niemalże kosztom całkowitego holowania. </w:t>
      </w:r>
    </w:p>
    <w:p w14:paraId="04D66950" w14:textId="2AF831AE" w:rsidR="00FA5182" w:rsidRPr="008444E2" w:rsidRDefault="00376AE8" w:rsidP="004A06CE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sz w:val="24"/>
          <w:szCs w:val="24"/>
        </w:rPr>
        <w:t>B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iorąc pod uwagę powyższe </w:t>
      </w:r>
      <w:r w:rsidR="00611851" w:rsidRPr="008444E2">
        <w:rPr>
          <w:rFonts w:asciiTheme="minorBidi" w:hAnsiTheme="minorBidi" w:cstheme="minorBidi"/>
          <w:bCs/>
          <w:sz w:val="24"/>
          <w:szCs w:val="24"/>
        </w:rPr>
        <w:t>uwagi</w:t>
      </w:r>
      <w:r w:rsidR="00FA5182" w:rsidRPr="008444E2">
        <w:rPr>
          <w:rFonts w:asciiTheme="minorBidi" w:hAnsiTheme="minorBidi" w:cstheme="minorBidi"/>
          <w:bCs/>
          <w:sz w:val="24"/>
          <w:szCs w:val="24"/>
        </w:rPr>
        <w:t xml:space="preserve">, ustalenie stawek na 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poziomie zbliżonym do 5</w:t>
      </w:r>
      <w:r w:rsidR="00611851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0% opłat za usunięcie pojazdu z 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uwzględnieniem rodzaju </w:t>
      </w:r>
      <w:r w:rsidR="00265117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pojazdu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jako wypadkowej kosztów skrajnych, zdaniem </w:t>
      </w:r>
      <w:r w:rsidR="00611851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r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ady </w:t>
      </w:r>
      <w:r w:rsidR="00611851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p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owiatu jest prawidłowe.</w:t>
      </w:r>
      <w:r w:rsidR="00DF525F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>Analizy kosztów rzeczywistych odstąpienia od usunięcia pojazdu nie można wykonać z uwagi na fakt, że od 2011</w:t>
      </w:r>
      <w:r w:rsidR="00705580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na terenie powiatu goleniowskiego</w:t>
      </w:r>
      <w:r w:rsidR="00FA5182" w:rsidRPr="008444E2">
        <w:rPr>
          <w:rFonts w:asciiTheme="minorBidi" w:hAnsiTheme="minorBidi" w:cstheme="minorBidi"/>
          <w:bCs/>
          <w:sz w:val="24"/>
          <w:szCs w:val="24"/>
          <w:lang w:eastAsia="pl-PL"/>
        </w:rPr>
        <w:t xml:space="preserve"> nie wystąpiła przewidziana przez ustawodawcę sytuacja odstąpienia.</w:t>
      </w:r>
    </w:p>
    <w:p w14:paraId="3092C278" w14:textId="77777777" w:rsidR="00705580" w:rsidRPr="008444E2" w:rsidRDefault="00FA5182" w:rsidP="005176BA">
      <w:pPr>
        <w:spacing w:after="0" w:line="360" w:lineRule="auto"/>
        <w:jc w:val="both"/>
        <w:rPr>
          <w:rFonts w:asciiTheme="minorBidi" w:hAnsiTheme="minorBidi" w:cstheme="minorBidi"/>
          <w:b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sz w:val="24"/>
          <w:szCs w:val="24"/>
          <w:lang w:eastAsia="pl-PL"/>
        </w:rPr>
        <w:lastRenderedPageBreak/>
        <w:t xml:space="preserve">Ustalając wysokość opłat w niniejszej uchwale uwzględniono </w:t>
      </w:r>
      <w:r w:rsidRPr="008444E2">
        <w:rPr>
          <w:rFonts w:asciiTheme="minorBidi" w:hAnsiTheme="minorBidi" w:cstheme="minorBidi"/>
          <w:bCs/>
          <w:sz w:val="24"/>
          <w:szCs w:val="24"/>
        </w:rPr>
        <w:t>jedynie konieczność sprawnej realizacji zadań i koszty przechowywania pojazdów na obszarze powiatu.</w:t>
      </w:r>
    </w:p>
    <w:p w14:paraId="093B51B9" w14:textId="77777777" w:rsidR="00705580" w:rsidRPr="008444E2" w:rsidRDefault="00705580" w:rsidP="004A06CE">
      <w:pPr>
        <w:spacing w:after="0" w:line="360" w:lineRule="auto"/>
        <w:ind w:firstLine="720"/>
        <w:jc w:val="both"/>
        <w:rPr>
          <w:rFonts w:asciiTheme="minorBidi" w:hAnsiTheme="minorBidi" w:cstheme="minorBidi"/>
          <w:bCs/>
          <w:sz w:val="24"/>
          <w:szCs w:val="24"/>
          <w:lang w:eastAsia="pl-PL"/>
        </w:rPr>
      </w:pPr>
    </w:p>
    <w:p w14:paraId="43BAD30D" w14:textId="77777777" w:rsidR="00847BA9" w:rsidRPr="008444E2" w:rsidRDefault="0071067E" w:rsidP="004A06CE">
      <w:pPr>
        <w:spacing w:after="0" w:line="360" w:lineRule="auto"/>
        <w:jc w:val="both"/>
        <w:rPr>
          <w:rFonts w:asciiTheme="minorBidi" w:hAnsiTheme="minorBidi" w:cstheme="minorBidi"/>
          <w:bCs/>
          <w:iCs/>
          <w:sz w:val="24"/>
          <w:szCs w:val="24"/>
          <w:lang w:eastAsia="pl-PL"/>
        </w:rPr>
      </w:pPr>
      <w:r w:rsidRPr="008444E2">
        <w:rPr>
          <w:rFonts w:asciiTheme="minorBidi" w:hAnsiTheme="minorBidi" w:cstheme="minorBidi"/>
          <w:bCs/>
          <w:iCs/>
          <w:sz w:val="16"/>
          <w:szCs w:val="16"/>
        </w:rPr>
        <w:t>Sporządził</w:t>
      </w:r>
      <w:r w:rsidR="00251803" w:rsidRPr="008444E2">
        <w:rPr>
          <w:rFonts w:asciiTheme="minorBidi" w:hAnsiTheme="minorBidi" w:cstheme="minorBidi"/>
          <w:bCs/>
          <w:iCs/>
          <w:sz w:val="16"/>
          <w:szCs w:val="16"/>
        </w:rPr>
        <w:t xml:space="preserve">: </w:t>
      </w:r>
      <w:r w:rsidR="00847BA9" w:rsidRPr="008444E2">
        <w:rPr>
          <w:rFonts w:asciiTheme="minorBidi" w:hAnsiTheme="minorBidi" w:cstheme="minorBidi"/>
          <w:bCs/>
          <w:iCs/>
          <w:sz w:val="16"/>
          <w:szCs w:val="16"/>
        </w:rPr>
        <w:t>Marcin Szwarc</w:t>
      </w:r>
    </w:p>
    <w:p w14:paraId="713F7BB0" w14:textId="77777777" w:rsidR="00B3271C" w:rsidRPr="008444E2" w:rsidRDefault="00B3271C" w:rsidP="004A06CE">
      <w:pPr>
        <w:spacing w:after="0" w:line="360" w:lineRule="auto"/>
        <w:ind w:firstLine="708"/>
        <w:jc w:val="both"/>
        <w:rPr>
          <w:rFonts w:asciiTheme="minorBidi" w:hAnsiTheme="minorBidi" w:cstheme="minorBidi"/>
          <w:bCs/>
        </w:rPr>
      </w:pPr>
    </w:p>
    <w:sectPr w:rsidR="00B3271C" w:rsidRPr="008444E2" w:rsidSect="0098210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B3694" w14:textId="77777777" w:rsidR="00697B4A" w:rsidRDefault="00697B4A" w:rsidP="003713C7">
      <w:pPr>
        <w:spacing w:after="0" w:line="240" w:lineRule="auto"/>
      </w:pPr>
      <w:r>
        <w:separator/>
      </w:r>
    </w:p>
  </w:endnote>
  <w:endnote w:type="continuationSeparator" w:id="0">
    <w:p w14:paraId="58940A8B" w14:textId="77777777" w:rsidR="00697B4A" w:rsidRDefault="00697B4A" w:rsidP="00371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6CCC0" w14:textId="77777777" w:rsidR="00697B4A" w:rsidRDefault="00697B4A" w:rsidP="003713C7">
      <w:pPr>
        <w:spacing w:after="0" w:line="240" w:lineRule="auto"/>
      </w:pPr>
      <w:r>
        <w:separator/>
      </w:r>
    </w:p>
  </w:footnote>
  <w:footnote w:type="continuationSeparator" w:id="0">
    <w:p w14:paraId="3B204ECB" w14:textId="77777777" w:rsidR="00697B4A" w:rsidRDefault="00697B4A" w:rsidP="00371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15D9C"/>
    <w:multiLevelType w:val="hybridMultilevel"/>
    <w:tmpl w:val="F93AB3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A768D"/>
    <w:multiLevelType w:val="multilevel"/>
    <w:tmpl w:val="8BC8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011C25"/>
    <w:multiLevelType w:val="singleLevel"/>
    <w:tmpl w:val="CA40B432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D3B28C1"/>
    <w:multiLevelType w:val="singleLevel"/>
    <w:tmpl w:val="49D61D3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35105CF"/>
    <w:multiLevelType w:val="singleLevel"/>
    <w:tmpl w:val="49D61D3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43F3148"/>
    <w:multiLevelType w:val="singleLevel"/>
    <w:tmpl w:val="A50AFC40"/>
    <w:lvl w:ilvl="0">
      <w:start w:val="1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52D6E70"/>
    <w:multiLevelType w:val="hybridMultilevel"/>
    <w:tmpl w:val="6D04B398"/>
    <w:lvl w:ilvl="0" w:tplc="4132A196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D1C3794"/>
    <w:multiLevelType w:val="hybridMultilevel"/>
    <w:tmpl w:val="ED848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91E8F"/>
    <w:multiLevelType w:val="hybridMultilevel"/>
    <w:tmpl w:val="2ACE8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1003B"/>
    <w:multiLevelType w:val="hybridMultilevel"/>
    <w:tmpl w:val="0A42E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81B00"/>
    <w:multiLevelType w:val="multilevel"/>
    <w:tmpl w:val="21EC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637245"/>
    <w:multiLevelType w:val="hybridMultilevel"/>
    <w:tmpl w:val="33E89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F29A8"/>
    <w:multiLevelType w:val="hybridMultilevel"/>
    <w:tmpl w:val="8E980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02A41"/>
    <w:multiLevelType w:val="singleLevel"/>
    <w:tmpl w:val="CA40B432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C983850"/>
    <w:multiLevelType w:val="singleLevel"/>
    <w:tmpl w:val="49D61D3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F3F5FA7"/>
    <w:multiLevelType w:val="hybridMultilevel"/>
    <w:tmpl w:val="CB16BC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261CB"/>
    <w:multiLevelType w:val="hybridMultilevel"/>
    <w:tmpl w:val="89D8B790"/>
    <w:lvl w:ilvl="0" w:tplc="8792610C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BB33E8C"/>
    <w:multiLevelType w:val="hybridMultilevel"/>
    <w:tmpl w:val="5B706D2A"/>
    <w:lvl w:ilvl="0" w:tplc="9AD69024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64A25E04"/>
    <w:multiLevelType w:val="multilevel"/>
    <w:tmpl w:val="2138A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085319"/>
    <w:multiLevelType w:val="hybridMultilevel"/>
    <w:tmpl w:val="4448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25269A"/>
    <w:multiLevelType w:val="hybridMultilevel"/>
    <w:tmpl w:val="3D8811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06562B"/>
    <w:multiLevelType w:val="singleLevel"/>
    <w:tmpl w:val="49D61D38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C977255"/>
    <w:multiLevelType w:val="multilevel"/>
    <w:tmpl w:val="E800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2321429">
    <w:abstractNumId w:val="13"/>
  </w:num>
  <w:num w:numId="2" w16cid:durableId="1288898081">
    <w:abstractNumId w:val="14"/>
  </w:num>
  <w:num w:numId="3" w16cid:durableId="1190948750">
    <w:abstractNumId w:val="3"/>
  </w:num>
  <w:num w:numId="4" w16cid:durableId="1911041606">
    <w:abstractNumId w:val="5"/>
  </w:num>
  <w:num w:numId="5" w16cid:durableId="1728069359">
    <w:abstractNumId w:val="21"/>
  </w:num>
  <w:num w:numId="6" w16cid:durableId="394355192">
    <w:abstractNumId w:val="2"/>
  </w:num>
  <w:num w:numId="7" w16cid:durableId="558979242">
    <w:abstractNumId w:val="4"/>
  </w:num>
  <w:num w:numId="8" w16cid:durableId="1088188437">
    <w:abstractNumId w:val="15"/>
  </w:num>
  <w:num w:numId="9" w16cid:durableId="814831812">
    <w:abstractNumId w:val="9"/>
  </w:num>
  <w:num w:numId="10" w16cid:durableId="479272162">
    <w:abstractNumId w:val="0"/>
  </w:num>
  <w:num w:numId="11" w16cid:durableId="967469384">
    <w:abstractNumId w:val="12"/>
  </w:num>
  <w:num w:numId="12" w16cid:durableId="731389611">
    <w:abstractNumId w:val="20"/>
  </w:num>
  <w:num w:numId="13" w16cid:durableId="1092703137">
    <w:abstractNumId w:val="19"/>
  </w:num>
  <w:num w:numId="14" w16cid:durableId="2135169740">
    <w:abstractNumId w:val="11"/>
  </w:num>
  <w:num w:numId="15" w16cid:durableId="1029065249">
    <w:abstractNumId w:val="8"/>
  </w:num>
  <w:num w:numId="16" w16cid:durableId="668948377">
    <w:abstractNumId w:val="7"/>
  </w:num>
  <w:num w:numId="17" w16cid:durableId="1159735564">
    <w:abstractNumId w:val="16"/>
  </w:num>
  <w:num w:numId="18" w16cid:durableId="1898273047">
    <w:abstractNumId w:val="17"/>
  </w:num>
  <w:num w:numId="19" w16cid:durableId="572588187">
    <w:abstractNumId w:val="22"/>
  </w:num>
  <w:num w:numId="20" w16cid:durableId="1947467815">
    <w:abstractNumId w:val="18"/>
  </w:num>
  <w:num w:numId="21" w16cid:durableId="219096212">
    <w:abstractNumId w:val="1"/>
  </w:num>
  <w:num w:numId="22" w16cid:durableId="140394707">
    <w:abstractNumId w:val="10"/>
  </w:num>
  <w:num w:numId="23" w16cid:durableId="4406868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9CC"/>
    <w:rsid w:val="0000078F"/>
    <w:rsid w:val="0000102E"/>
    <w:rsid w:val="00001C84"/>
    <w:rsid w:val="00002088"/>
    <w:rsid w:val="000033EB"/>
    <w:rsid w:val="000055FD"/>
    <w:rsid w:val="0001204D"/>
    <w:rsid w:val="000143EC"/>
    <w:rsid w:val="00014566"/>
    <w:rsid w:val="000255DF"/>
    <w:rsid w:val="00032FE7"/>
    <w:rsid w:val="0003448F"/>
    <w:rsid w:val="0003577F"/>
    <w:rsid w:val="00040FDC"/>
    <w:rsid w:val="000453CF"/>
    <w:rsid w:val="00052B72"/>
    <w:rsid w:val="0005341F"/>
    <w:rsid w:val="00060F32"/>
    <w:rsid w:val="0006175B"/>
    <w:rsid w:val="0006238C"/>
    <w:rsid w:val="0006244B"/>
    <w:rsid w:val="0006682F"/>
    <w:rsid w:val="00066B3B"/>
    <w:rsid w:val="00067BE2"/>
    <w:rsid w:val="00072F0F"/>
    <w:rsid w:val="00074CA0"/>
    <w:rsid w:val="00083DC5"/>
    <w:rsid w:val="00084B5E"/>
    <w:rsid w:val="00092C19"/>
    <w:rsid w:val="00093F0F"/>
    <w:rsid w:val="000955CF"/>
    <w:rsid w:val="000A76FB"/>
    <w:rsid w:val="000B025A"/>
    <w:rsid w:val="000B088D"/>
    <w:rsid w:val="000B1BC0"/>
    <w:rsid w:val="000C2FF5"/>
    <w:rsid w:val="000C31F7"/>
    <w:rsid w:val="000C5E56"/>
    <w:rsid w:val="000D146C"/>
    <w:rsid w:val="000D479C"/>
    <w:rsid w:val="000D5860"/>
    <w:rsid w:val="000D5A8B"/>
    <w:rsid w:val="000D5C49"/>
    <w:rsid w:val="000D6389"/>
    <w:rsid w:val="000E0638"/>
    <w:rsid w:val="000E7848"/>
    <w:rsid w:val="000F4E1A"/>
    <w:rsid w:val="000F529C"/>
    <w:rsid w:val="000F628A"/>
    <w:rsid w:val="000F7A72"/>
    <w:rsid w:val="00100EFC"/>
    <w:rsid w:val="00101B43"/>
    <w:rsid w:val="001101C4"/>
    <w:rsid w:val="00114AD3"/>
    <w:rsid w:val="00114AF2"/>
    <w:rsid w:val="001227D4"/>
    <w:rsid w:val="00125747"/>
    <w:rsid w:val="001276F1"/>
    <w:rsid w:val="00127902"/>
    <w:rsid w:val="00131F73"/>
    <w:rsid w:val="0013284A"/>
    <w:rsid w:val="00133E6C"/>
    <w:rsid w:val="0014003D"/>
    <w:rsid w:val="001449F6"/>
    <w:rsid w:val="00151E60"/>
    <w:rsid w:val="001555B3"/>
    <w:rsid w:val="001600AC"/>
    <w:rsid w:val="00160D36"/>
    <w:rsid w:val="00161F3F"/>
    <w:rsid w:val="0016287B"/>
    <w:rsid w:val="00162D51"/>
    <w:rsid w:val="00163388"/>
    <w:rsid w:val="00165A6B"/>
    <w:rsid w:val="00165B86"/>
    <w:rsid w:val="00166812"/>
    <w:rsid w:val="001715E5"/>
    <w:rsid w:val="001734AB"/>
    <w:rsid w:val="0017384F"/>
    <w:rsid w:val="00174D69"/>
    <w:rsid w:val="001752CB"/>
    <w:rsid w:val="00176791"/>
    <w:rsid w:val="001807D4"/>
    <w:rsid w:val="0018452B"/>
    <w:rsid w:val="0018486F"/>
    <w:rsid w:val="0019397E"/>
    <w:rsid w:val="00195AF4"/>
    <w:rsid w:val="001971B7"/>
    <w:rsid w:val="0019768B"/>
    <w:rsid w:val="001A074F"/>
    <w:rsid w:val="001A18D7"/>
    <w:rsid w:val="001A2F47"/>
    <w:rsid w:val="001A319F"/>
    <w:rsid w:val="001A36FC"/>
    <w:rsid w:val="001B02A9"/>
    <w:rsid w:val="001B60D2"/>
    <w:rsid w:val="001B61DC"/>
    <w:rsid w:val="001C5507"/>
    <w:rsid w:val="001C5D57"/>
    <w:rsid w:val="001C6F24"/>
    <w:rsid w:val="001C73FF"/>
    <w:rsid w:val="001D093E"/>
    <w:rsid w:val="001D5801"/>
    <w:rsid w:val="001D60C8"/>
    <w:rsid w:val="001E1757"/>
    <w:rsid w:val="001E32BD"/>
    <w:rsid w:val="001E351F"/>
    <w:rsid w:val="001E4ACA"/>
    <w:rsid w:val="001E4D2F"/>
    <w:rsid w:val="001E7CF6"/>
    <w:rsid w:val="00201B44"/>
    <w:rsid w:val="00203CA3"/>
    <w:rsid w:val="0020479F"/>
    <w:rsid w:val="0020741A"/>
    <w:rsid w:val="002118DB"/>
    <w:rsid w:val="002123FE"/>
    <w:rsid w:val="002129ED"/>
    <w:rsid w:val="002133DF"/>
    <w:rsid w:val="00217684"/>
    <w:rsid w:val="00224C82"/>
    <w:rsid w:val="00226498"/>
    <w:rsid w:val="00240228"/>
    <w:rsid w:val="002404C3"/>
    <w:rsid w:val="00242239"/>
    <w:rsid w:val="00242CFC"/>
    <w:rsid w:val="00246FD6"/>
    <w:rsid w:val="00250A94"/>
    <w:rsid w:val="00250ED7"/>
    <w:rsid w:val="002516C4"/>
    <w:rsid w:val="00251803"/>
    <w:rsid w:val="00251945"/>
    <w:rsid w:val="00254686"/>
    <w:rsid w:val="00257AF9"/>
    <w:rsid w:val="00261C06"/>
    <w:rsid w:val="00265117"/>
    <w:rsid w:val="002727FB"/>
    <w:rsid w:val="0027379A"/>
    <w:rsid w:val="002749CC"/>
    <w:rsid w:val="00274BBF"/>
    <w:rsid w:val="002758C0"/>
    <w:rsid w:val="00280227"/>
    <w:rsid w:val="002809D8"/>
    <w:rsid w:val="00284DF9"/>
    <w:rsid w:val="00286438"/>
    <w:rsid w:val="00290CD7"/>
    <w:rsid w:val="00291242"/>
    <w:rsid w:val="002A0079"/>
    <w:rsid w:val="002A2376"/>
    <w:rsid w:val="002A3CF0"/>
    <w:rsid w:val="002A3DA5"/>
    <w:rsid w:val="002A5D98"/>
    <w:rsid w:val="002B3FC2"/>
    <w:rsid w:val="002B47C4"/>
    <w:rsid w:val="002B5114"/>
    <w:rsid w:val="002C1D5D"/>
    <w:rsid w:val="002C24BC"/>
    <w:rsid w:val="002D01D1"/>
    <w:rsid w:val="002D3C13"/>
    <w:rsid w:val="002D3D84"/>
    <w:rsid w:val="002D4123"/>
    <w:rsid w:val="002D4D33"/>
    <w:rsid w:val="002E05C9"/>
    <w:rsid w:val="002E1CF6"/>
    <w:rsid w:val="002E6C3B"/>
    <w:rsid w:val="002F1735"/>
    <w:rsid w:val="002F48C5"/>
    <w:rsid w:val="00301EDA"/>
    <w:rsid w:val="00305EE0"/>
    <w:rsid w:val="00306028"/>
    <w:rsid w:val="003128BD"/>
    <w:rsid w:val="003128D7"/>
    <w:rsid w:val="00313374"/>
    <w:rsid w:val="00313945"/>
    <w:rsid w:val="00314EFF"/>
    <w:rsid w:val="00320744"/>
    <w:rsid w:val="00320C08"/>
    <w:rsid w:val="00321B7A"/>
    <w:rsid w:val="0032358A"/>
    <w:rsid w:val="0032773D"/>
    <w:rsid w:val="00331011"/>
    <w:rsid w:val="00331C5A"/>
    <w:rsid w:val="00333D8F"/>
    <w:rsid w:val="003345B2"/>
    <w:rsid w:val="00334FFF"/>
    <w:rsid w:val="00335EF9"/>
    <w:rsid w:val="00342105"/>
    <w:rsid w:val="00344324"/>
    <w:rsid w:val="003447E4"/>
    <w:rsid w:val="003451FD"/>
    <w:rsid w:val="0034747D"/>
    <w:rsid w:val="00347709"/>
    <w:rsid w:val="00347D8F"/>
    <w:rsid w:val="00354364"/>
    <w:rsid w:val="00354FB8"/>
    <w:rsid w:val="00357CEC"/>
    <w:rsid w:val="00357E1D"/>
    <w:rsid w:val="00361C0B"/>
    <w:rsid w:val="0036411E"/>
    <w:rsid w:val="00367AC9"/>
    <w:rsid w:val="003713C7"/>
    <w:rsid w:val="00371733"/>
    <w:rsid w:val="00375D94"/>
    <w:rsid w:val="00376AE8"/>
    <w:rsid w:val="00380B10"/>
    <w:rsid w:val="00380EAB"/>
    <w:rsid w:val="00381300"/>
    <w:rsid w:val="00383105"/>
    <w:rsid w:val="00384EB4"/>
    <w:rsid w:val="00393502"/>
    <w:rsid w:val="003977C2"/>
    <w:rsid w:val="00397CB1"/>
    <w:rsid w:val="003A0F3F"/>
    <w:rsid w:val="003A2068"/>
    <w:rsid w:val="003A2AF6"/>
    <w:rsid w:val="003A3620"/>
    <w:rsid w:val="003A417D"/>
    <w:rsid w:val="003A5EF0"/>
    <w:rsid w:val="003B0829"/>
    <w:rsid w:val="003B2C60"/>
    <w:rsid w:val="003C0E3A"/>
    <w:rsid w:val="003C13C1"/>
    <w:rsid w:val="003C1405"/>
    <w:rsid w:val="003C1FC5"/>
    <w:rsid w:val="003C4AA4"/>
    <w:rsid w:val="003C7601"/>
    <w:rsid w:val="003C7AE4"/>
    <w:rsid w:val="003D0154"/>
    <w:rsid w:val="003D27A1"/>
    <w:rsid w:val="003D3108"/>
    <w:rsid w:val="003D38A3"/>
    <w:rsid w:val="003E2575"/>
    <w:rsid w:val="003E296A"/>
    <w:rsid w:val="003E2D22"/>
    <w:rsid w:val="003E2D3D"/>
    <w:rsid w:val="003F0681"/>
    <w:rsid w:val="003F094F"/>
    <w:rsid w:val="003F0FF6"/>
    <w:rsid w:val="003F3F2F"/>
    <w:rsid w:val="003F76D4"/>
    <w:rsid w:val="004011C7"/>
    <w:rsid w:val="00404201"/>
    <w:rsid w:val="00410956"/>
    <w:rsid w:val="004122BB"/>
    <w:rsid w:val="00414846"/>
    <w:rsid w:val="004156D8"/>
    <w:rsid w:val="00420673"/>
    <w:rsid w:val="00420746"/>
    <w:rsid w:val="00422325"/>
    <w:rsid w:val="00423190"/>
    <w:rsid w:val="00423F51"/>
    <w:rsid w:val="004267B5"/>
    <w:rsid w:val="00426B0F"/>
    <w:rsid w:val="0043147B"/>
    <w:rsid w:val="00440C71"/>
    <w:rsid w:val="00444181"/>
    <w:rsid w:val="00445644"/>
    <w:rsid w:val="00445701"/>
    <w:rsid w:val="00445D59"/>
    <w:rsid w:val="00446864"/>
    <w:rsid w:val="00446B67"/>
    <w:rsid w:val="0044714D"/>
    <w:rsid w:val="00450A22"/>
    <w:rsid w:val="00452DB7"/>
    <w:rsid w:val="00453F52"/>
    <w:rsid w:val="0045430C"/>
    <w:rsid w:val="00454C09"/>
    <w:rsid w:val="00457C36"/>
    <w:rsid w:val="00462910"/>
    <w:rsid w:val="00464AD9"/>
    <w:rsid w:val="00464F39"/>
    <w:rsid w:val="004677C7"/>
    <w:rsid w:val="004711F2"/>
    <w:rsid w:val="0047298A"/>
    <w:rsid w:val="004742AE"/>
    <w:rsid w:val="004779FB"/>
    <w:rsid w:val="00482767"/>
    <w:rsid w:val="004836D4"/>
    <w:rsid w:val="00483C01"/>
    <w:rsid w:val="00485F09"/>
    <w:rsid w:val="0048791F"/>
    <w:rsid w:val="0049161B"/>
    <w:rsid w:val="004918AA"/>
    <w:rsid w:val="00492A60"/>
    <w:rsid w:val="004967D2"/>
    <w:rsid w:val="004A06CE"/>
    <w:rsid w:val="004A0E6B"/>
    <w:rsid w:val="004A41DD"/>
    <w:rsid w:val="004A42C3"/>
    <w:rsid w:val="004A4D55"/>
    <w:rsid w:val="004A5F2A"/>
    <w:rsid w:val="004A65D0"/>
    <w:rsid w:val="004B05CC"/>
    <w:rsid w:val="004B17AE"/>
    <w:rsid w:val="004B1A3E"/>
    <w:rsid w:val="004B4F7E"/>
    <w:rsid w:val="004B54B4"/>
    <w:rsid w:val="004B686B"/>
    <w:rsid w:val="004C0E45"/>
    <w:rsid w:val="004C5B30"/>
    <w:rsid w:val="004C6C48"/>
    <w:rsid w:val="004C7419"/>
    <w:rsid w:val="004C74F8"/>
    <w:rsid w:val="004C7FEA"/>
    <w:rsid w:val="004D0C29"/>
    <w:rsid w:val="004D1AFC"/>
    <w:rsid w:val="004D44E6"/>
    <w:rsid w:val="004D4FFF"/>
    <w:rsid w:val="004D64F8"/>
    <w:rsid w:val="004D6E33"/>
    <w:rsid w:val="004E0677"/>
    <w:rsid w:val="004E23B1"/>
    <w:rsid w:val="004E2DD7"/>
    <w:rsid w:val="004E3718"/>
    <w:rsid w:val="004E4349"/>
    <w:rsid w:val="004F428D"/>
    <w:rsid w:val="004F4A40"/>
    <w:rsid w:val="0050266F"/>
    <w:rsid w:val="00504933"/>
    <w:rsid w:val="0050602A"/>
    <w:rsid w:val="00514886"/>
    <w:rsid w:val="00516C3F"/>
    <w:rsid w:val="005176BA"/>
    <w:rsid w:val="00517BFE"/>
    <w:rsid w:val="00520FDF"/>
    <w:rsid w:val="005223B1"/>
    <w:rsid w:val="005244FB"/>
    <w:rsid w:val="00530C7E"/>
    <w:rsid w:val="00530D31"/>
    <w:rsid w:val="005312EC"/>
    <w:rsid w:val="005343D9"/>
    <w:rsid w:val="00536C88"/>
    <w:rsid w:val="0054071F"/>
    <w:rsid w:val="00541EAE"/>
    <w:rsid w:val="00542504"/>
    <w:rsid w:val="00542BBD"/>
    <w:rsid w:val="0054349A"/>
    <w:rsid w:val="00544048"/>
    <w:rsid w:val="00551E70"/>
    <w:rsid w:val="005626FA"/>
    <w:rsid w:val="005638F1"/>
    <w:rsid w:val="0057150A"/>
    <w:rsid w:val="0057230D"/>
    <w:rsid w:val="005739E6"/>
    <w:rsid w:val="00574A92"/>
    <w:rsid w:val="0057666F"/>
    <w:rsid w:val="005772DA"/>
    <w:rsid w:val="00581649"/>
    <w:rsid w:val="00581FBA"/>
    <w:rsid w:val="00583299"/>
    <w:rsid w:val="00584366"/>
    <w:rsid w:val="00585091"/>
    <w:rsid w:val="00585C3B"/>
    <w:rsid w:val="00587099"/>
    <w:rsid w:val="005877C1"/>
    <w:rsid w:val="00587DBC"/>
    <w:rsid w:val="00591BB4"/>
    <w:rsid w:val="00593E01"/>
    <w:rsid w:val="0059429E"/>
    <w:rsid w:val="0059581F"/>
    <w:rsid w:val="00596708"/>
    <w:rsid w:val="00597476"/>
    <w:rsid w:val="0059761E"/>
    <w:rsid w:val="005A5D12"/>
    <w:rsid w:val="005A67EB"/>
    <w:rsid w:val="005B193A"/>
    <w:rsid w:val="005B21C0"/>
    <w:rsid w:val="005B6021"/>
    <w:rsid w:val="005B67BE"/>
    <w:rsid w:val="005B7B63"/>
    <w:rsid w:val="005C0C67"/>
    <w:rsid w:val="005C15FB"/>
    <w:rsid w:val="005C3A91"/>
    <w:rsid w:val="005C3C95"/>
    <w:rsid w:val="005C4ED0"/>
    <w:rsid w:val="005C6A80"/>
    <w:rsid w:val="005C6FA5"/>
    <w:rsid w:val="005C7114"/>
    <w:rsid w:val="005C7229"/>
    <w:rsid w:val="005D1DB9"/>
    <w:rsid w:val="005D36FC"/>
    <w:rsid w:val="005D3A51"/>
    <w:rsid w:val="005D764A"/>
    <w:rsid w:val="005E255D"/>
    <w:rsid w:val="005E3AE0"/>
    <w:rsid w:val="005E53F7"/>
    <w:rsid w:val="005E614D"/>
    <w:rsid w:val="005F3CF9"/>
    <w:rsid w:val="005F6C19"/>
    <w:rsid w:val="005F701B"/>
    <w:rsid w:val="005F709B"/>
    <w:rsid w:val="00601C51"/>
    <w:rsid w:val="00606640"/>
    <w:rsid w:val="006067A2"/>
    <w:rsid w:val="00606F23"/>
    <w:rsid w:val="00607892"/>
    <w:rsid w:val="00610675"/>
    <w:rsid w:val="0061070B"/>
    <w:rsid w:val="00611851"/>
    <w:rsid w:val="00611C70"/>
    <w:rsid w:val="00620B3E"/>
    <w:rsid w:val="00620F9D"/>
    <w:rsid w:val="00620FF4"/>
    <w:rsid w:val="00622465"/>
    <w:rsid w:val="00622932"/>
    <w:rsid w:val="0062367C"/>
    <w:rsid w:val="006255B4"/>
    <w:rsid w:val="00625B24"/>
    <w:rsid w:val="00626F49"/>
    <w:rsid w:val="006270D0"/>
    <w:rsid w:val="00633FDD"/>
    <w:rsid w:val="00634055"/>
    <w:rsid w:val="00634365"/>
    <w:rsid w:val="00635C6A"/>
    <w:rsid w:val="00641998"/>
    <w:rsid w:val="00642BFB"/>
    <w:rsid w:val="006459FD"/>
    <w:rsid w:val="00646DFA"/>
    <w:rsid w:val="006522E3"/>
    <w:rsid w:val="00653469"/>
    <w:rsid w:val="00654886"/>
    <w:rsid w:val="00660232"/>
    <w:rsid w:val="00661780"/>
    <w:rsid w:val="006628F4"/>
    <w:rsid w:val="006634CB"/>
    <w:rsid w:val="00663794"/>
    <w:rsid w:val="00666AA9"/>
    <w:rsid w:val="006671B3"/>
    <w:rsid w:val="00667C0F"/>
    <w:rsid w:val="006769DE"/>
    <w:rsid w:val="00681E9A"/>
    <w:rsid w:val="006821CF"/>
    <w:rsid w:val="00683BD1"/>
    <w:rsid w:val="0068468A"/>
    <w:rsid w:val="006846F1"/>
    <w:rsid w:val="00684B61"/>
    <w:rsid w:val="00686703"/>
    <w:rsid w:val="0068786E"/>
    <w:rsid w:val="006918DA"/>
    <w:rsid w:val="00692F11"/>
    <w:rsid w:val="00696F72"/>
    <w:rsid w:val="006979B2"/>
    <w:rsid w:val="00697B4A"/>
    <w:rsid w:val="006A0DEB"/>
    <w:rsid w:val="006A2FC6"/>
    <w:rsid w:val="006A3EB1"/>
    <w:rsid w:val="006B088A"/>
    <w:rsid w:val="006B206A"/>
    <w:rsid w:val="006B2093"/>
    <w:rsid w:val="006B2282"/>
    <w:rsid w:val="006B41FB"/>
    <w:rsid w:val="006B5E83"/>
    <w:rsid w:val="006B63D9"/>
    <w:rsid w:val="006B6411"/>
    <w:rsid w:val="006B6727"/>
    <w:rsid w:val="006B775D"/>
    <w:rsid w:val="006B7B9B"/>
    <w:rsid w:val="006C0A88"/>
    <w:rsid w:val="006C0F41"/>
    <w:rsid w:val="006C1D5D"/>
    <w:rsid w:val="006C3F53"/>
    <w:rsid w:val="006C51B0"/>
    <w:rsid w:val="006C53D5"/>
    <w:rsid w:val="006C5F38"/>
    <w:rsid w:val="006C62BC"/>
    <w:rsid w:val="006D2E20"/>
    <w:rsid w:val="006D4C11"/>
    <w:rsid w:val="006D5D29"/>
    <w:rsid w:val="006D5FE8"/>
    <w:rsid w:val="006D6316"/>
    <w:rsid w:val="006D7558"/>
    <w:rsid w:val="006E0A7F"/>
    <w:rsid w:val="006E198E"/>
    <w:rsid w:val="006E28FB"/>
    <w:rsid w:val="006E6766"/>
    <w:rsid w:val="006F0316"/>
    <w:rsid w:val="006F24C6"/>
    <w:rsid w:val="006F2CF4"/>
    <w:rsid w:val="006F33F9"/>
    <w:rsid w:val="006F3940"/>
    <w:rsid w:val="006F62D1"/>
    <w:rsid w:val="006F6A49"/>
    <w:rsid w:val="00704F71"/>
    <w:rsid w:val="00705580"/>
    <w:rsid w:val="0070683C"/>
    <w:rsid w:val="0071067E"/>
    <w:rsid w:val="00710BB1"/>
    <w:rsid w:val="007145B3"/>
    <w:rsid w:val="00714B92"/>
    <w:rsid w:val="00716139"/>
    <w:rsid w:val="0071712A"/>
    <w:rsid w:val="00720102"/>
    <w:rsid w:val="0072154D"/>
    <w:rsid w:val="007252C2"/>
    <w:rsid w:val="0072622F"/>
    <w:rsid w:val="0073004F"/>
    <w:rsid w:val="00731616"/>
    <w:rsid w:val="007339C3"/>
    <w:rsid w:val="0073552E"/>
    <w:rsid w:val="00736586"/>
    <w:rsid w:val="00736EFB"/>
    <w:rsid w:val="00737222"/>
    <w:rsid w:val="00737393"/>
    <w:rsid w:val="00740325"/>
    <w:rsid w:val="00745927"/>
    <w:rsid w:val="007459E0"/>
    <w:rsid w:val="00747985"/>
    <w:rsid w:val="007515F3"/>
    <w:rsid w:val="0075232A"/>
    <w:rsid w:val="00753A29"/>
    <w:rsid w:val="007546C1"/>
    <w:rsid w:val="007630AC"/>
    <w:rsid w:val="007632C2"/>
    <w:rsid w:val="007637A4"/>
    <w:rsid w:val="007651C7"/>
    <w:rsid w:val="007656E8"/>
    <w:rsid w:val="0077017F"/>
    <w:rsid w:val="00772C7A"/>
    <w:rsid w:val="007769C6"/>
    <w:rsid w:val="00781D52"/>
    <w:rsid w:val="007827C2"/>
    <w:rsid w:val="00782B46"/>
    <w:rsid w:val="00783DC0"/>
    <w:rsid w:val="007856EC"/>
    <w:rsid w:val="007916DF"/>
    <w:rsid w:val="007917FA"/>
    <w:rsid w:val="00791CF6"/>
    <w:rsid w:val="00792AD9"/>
    <w:rsid w:val="00792F52"/>
    <w:rsid w:val="0079487F"/>
    <w:rsid w:val="00796F44"/>
    <w:rsid w:val="007A71EF"/>
    <w:rsid w:val="007B0252"/>
    <w:rsid w:val="007B0A93"/>
    <w:rsid w:val="007C0063"/>
    <w:rsid w:val="007C1F2F"/>
    <w:rsid w:val="007C5013"/>
    <w:rsid w:val="007C6161"/>
    <w:rsid w:val="007D0EC7"/>
    <w:rsid w:val="007D2315"/>
    <w:rsid w:val="007D2A14"/>
    <w:rsid w:val="007D2CCD"/>
    <w:rsid w:val="007D6BB7"/>
    <w:rsid w:val="007E06B8"/>
    <w:rsid w:val="007E4B9D"/>
    <w:rsid w:val="007E5E9B"/>
    <w:rsid w:val="007E767A"/>
    <w:rsid w:val="007E7718"/>
    <w:rsid w:val="007E7E0C"/>
    <w:rsid w:val="007F5764"/>
    <w:rsid w:val="007F74BA"/>
    <w:rsid w:val="008039D9"/>
    <w:rsid w:val="00810EF0"/>
    <w:rsid w:val="00813BB0"/>
    <w:rsid w:val="008144B0"/>
    <w:rsid w:val="00821058"/>
    <w:rsid w:val="008242E3"/>
    <w:rsid w:val="00826810"/>
    <w:rsid w:val="008270F5"/>
    <w:rsid w:val="008271E0"/>
    <w:rsid w:val="00827D37"/>
    <w:rsid w:val="00833111"/>
    <w:rsid w:val="00836341"/>
    <w:rsid w:val="00837ED8"/>
    <w:rsid w:val="00844114"/>
    <w:rsid w:val="008442DC"/>
    <w:rsid w:val="008444E2"/>
    <w:rsid w:val="00845AFC"/>
    <w:rsid w:val="00845F76"/>
    <w:rsid w:val="0084608D"/>
    <w:rsid w:val="00847BA9"/>
    <w:rsid w:val="00850BF1"/>
    <w:rsid w:val="00850CB7"/>
    <w:rsid w:val="00852529"/>
    <w:rsid w:val="008526F6"/>
    <w:rsid w:val="00852945"/>
    <w:rsid w:val="00852AF8"/>
    <w:rsid w:val="008546F2"/>
    <w:rsid w:val="00854AF4"/>
    <w:rsid w:val="00855B27"/>
    <w:rsid w:val="00856F34"/>
    <w:rsid w:val="00860DAD"/>
    <w:rsid w:val="0086354E"/>
    <w:rsid w:val="00865482"/>
    <w:rsid w:val="0086741B"/>
    <w:rsid w:val="00867B9A"/>
    <w:rsid w:val="00871E6F"/>
    <w:rsid w:val="008739C0"/>
    <w:rsid w:val="00874597"/>
    <w:rsid w:val="00875E45"/>
    <w:rsid w:val="00876AD7"/>
    <w:rsid w:val="00876CC8"/>
    <w:rsid w:val="008810F2"/>
    <w:rsid w:val="0088388A"/>
    <w:rsid w:val="0088391F"/>
    <w:rsid w:val="00884B1D"/>
    <w:rsid w:val="00885434"/>
    <w:rsid w:val="008914C1"/>
    <w:rsid w:val="00893D47"/>
    <w:rsid w:val="00894F43"/>
    <w:rsid w:val="00896C58"/>
    <w:rsid w:val="0089777E"/>
    <w:rsid w:val="008A122C"/>
    <w:rsid w:val="008A206C"/>
    <w:rsid w:val="008A2DDE"/>
    <w:rsid w:val="008A37C1"/>
    <w:rsid w:val="008A4F7F"/>
    <w:rsid w:val="008A5698"/>
    <w:rsid w:val="008A5914"/>
    <w:rsid w:val="008A6131"/>
    <w:rsid w:val="008B2472"/>
    <w:rsid w:val="008B470A"/>
    <w:rsid w:val="008C2462"/>
    <w:rsid w:val="008C58DF"/>
    <w:rsid w:val="008C6957"/>
    <w:rsid w:val="008D1C38"/>
    <w:rsid w:val="008D4B56"/>
    <w:rsid w:val="008D4C70"/>
    <w:rsid w:val="008E07A3"/>
    <w:rsid w:val="008E121B"/>
    <w:rsid w:val="008E1BC3"/>
    <w:rsid w:val="008E7A23"/>
    <w:rsid w:val="008E7F1B"/>
    <w:rsid w:val="008F345A"/>
    <w:rsid w:val="008F4711"/>
    <w:rsid w:val="008F4F6E"/>
    <w:rsid w:val="008F5A1C"/>
    <w:rsid w:val="008F67AF"/>
    <w:rsid w:val="00900136"/>
    <w:rsid w:val="009003BF"/>
    <w:rsid w:val="009014CE"/>
    <w:rsid w:val="00902FB0"/>
    <w:rsid w:val="009036D5"/>
    <w:rsid w:val="0090652F"/>
    <w:rsid w:val="00906614"/>
    <w:rsid w:val="00907274"/>
    <w:rsid w:val="009108C1"/>
    <w:rsid w:val="009114C4"/>
    <w:rsid w:val="009121E6"/>
    <w:rsid w:val="00914B91"/>
    <w:rsid w:val="00915238"/>
    <w:rsid w:val="0091641B"/>
    <w:rsid w:val="00916647"/>
    <w:rsid w:val="00916700"/>
    <w:rsid w:val="00917A48"/>
    <w:rsid w:val="00920C81"/>
    <w:rsid w:val="00920F20"/>
    <w:rsid w:val="00921839"/>
    <w:rsid w:val="00923F64"/>
    <w:rsid w:val="0092405B"/>
    <w:rsid w:val="00924DA3"/>
    <w:rsid w:val="00927412"/>
    <w:rsid w:val="00940AF8"/>
    <w:rsid w:val="00941F41"/>
    <w:rsid w:val="00945647"/>
    <w:rsid w:val="00945C14"/>
    <w:rsid w:val="00950D73"/>
    <w:rsid w:val="00954F40"/>
    <w:rsid w:val="00956D9B"/>
    <w:rsid w:val="009629DB"/>
    <w:rsid w:val="00964610"/>
    <w:rsid w:val="00965030"/>
    <w:rsid w:val="00965797"/>
    <w:rsid w:val="00970175"/>
    <w:rsid w:val="009717E1"/>
    <w:rsid w:val="00972A69"/>
    <w:rsid w:val="0097389D"/>
    <w:rsid w:val="00974AB1"/>
    <w:rsid w:val="00974F56"/>
    <w:rsid w:val="00976995"/>
    <w:rsid w:val="00977091"/>
    <w:rsid w:val="0098173A"/>
    <w:rsid w:val="00982106"/>
    <w:rsid w:val="009826CC"/>
    <w:rsid w:val="00986177"/>
    <w:rsid w:val="0098622A"/>
    <w:rsid w:val="00986744"/>
    <w:rsid w:val="009878D9"/>
    <w:rsid w:val="00987E0F"/>
    <w:rsid w:val="00990D80"/>
    <w:rsid w:val="009949E0"/>
    <w:rsid w:val="00994B34"/>
    <w:rsid w:val="009A08CB"/>
    <w:rsid w:val="009A10CF"/>
    <w:rsid w:val="009A1771"/>
    <w:rsid w:val="009A1C5E"/>
    <w:rsid w:val="009A7E4E"/>
    <w:rsid w:val="009B1CD5"/>
    <w:rsid w:val="009B39CA"/>
    <w:rsid w:val="009B5DB4"/>
    <w:rsid w:val="009C621F"/>
    <w:rsid w:val="009D1BD1"/>
    <w:rsid w:val="009D2AD0"/>
    <w:rsid w:val="009D4A83"/>
    <w:rsid w:val="009D5D39"/>
    <w:rsid w:val="009E050B"/>
    <w:rsid w:val="009E08A7"/>
    <w:rsid w:val="009E0B83"/>
    <w:rsid w:val="009F08E5"/>
    <w:rsid w:val="009F43E5"/>
    <w:rsid w:val="009F6FF6"/>
    <w:rsid w:val="00A04235"/>
    <w:rsid w:val="00A058B4"/>
    <w:rsid w:val="00A07A79"/>
    <w:rsid w:val="00A10F68"/>
    <w:rsid w:val="00A114AB"/>
    <w:rsid w:val="00A12A65"/>
    <w:rsid w:val="00A14182"/>
    <w:rsid w:val="00A15584"/>
    <w:rsid w:val="00A16520"/>
    <w:rsid w:val="00A17273"/>
    <w:rsid w:val="00A17715"/>
    <w:rsid w:val="00A21FE2"/>
    <w:rsid w:val="00A24120"/>
    <w:rsid w:val="00A24EB8"/>
    <w:rsid w:val="00A2602F"/>
    <w:rsid w:val="00A31A89"/>
    <w:rsid w:val="00A324AA"/>
    <w:rsid w:val="00A326CC"/>
    <w:rsid w:val="00A337E3"/>
    <w:rsid w:val="00A34013"/>
    <w:rsid w:val="00A406CA"/>
    <w:rsid w:val="00A40E7C"/>
    <w:rsid w:val="00A41090"/>
    <w:rsid w:val="00A46893"/>
    <w:rsid w:val="00A47402"/>
    <w:rsid w:val="00A47424"/>
    <w:rsid w:val="00A47C83"/>
    <w:rsid w:val="00A47E32"/>
    <w:rsid w:val="00A51189"/>
    <w:rsid w:val="00A51DC1"/>
    <w:rsid w:val="00A527A0"/>
    <w:rsid w:val="00A527B6"/>
    <w:rsid w:val="00A52B6C"/>
    <w:rsid w:val="00A54512"/>
    <w:rsid w:val="00A552B9"/>
    <w:rsid w:val="00A55ABC"/>
    <w:rsid w:val="00A56B9E"/>
    <w:rsid w:val="00A61284"/>
    <w:rsid w:val="00A62223"/>
    <w:rsid w:val="00A6306F"/>
    <w:rsid w:val="00A662C8"/>
    <w:rsid w:val="00A67BDE"/>
    <w:rsid w:val="00A72484"/>
    <w:rsid w:val="00A7249C"/>
    <w:rsid w:val="00A7368E"/>
    <w:rsid w:val="00A76CAC"/>
    <w:rsid w:val="00A86F70"/>
    <w:rsid w:val="00A87E3C"/>
    <w:rsid w:val="00A90D78"/>
    <w:rsid w:val="00A90FFF"/>
    <w:rsid w:val="00A94C65"/>
    <w:rsid w:val="00AA676F"/>
    <w:rsid w:val="00AA6B66"/>
    <w:rsid w:val="00AA760C"/>
    <w:rsid w:val="00AB061A"/>
    <w:rsid w:val="00AB0ADD"/>
    <w:rsid w:val="00AB4540"/>
    <w:rsid w:val="00AB49C5"/>
    <w:rsid w:val="00AB50D0"/>
    <w:rsid w:val="00AB6D14"/>
    <w:rsid w:val="00AB7C39"/>
    <w:rsid w:val="00AC1E89"/>
    <w:rsid w:val="00AC27C3"/>
    <w:rsid w:val="00AC31E5"/>
    <w:rsid w:val="00AC6A74"/>
    <w:rsid w:val="00AC76EF"/>
    <w:rsid w:val="00AD16F9"/>
    <w:rsid w:val="00AD39D2"/>
    <w:rsid w:val="00AD5742"/>
    <w:rsid w:val="00AD5F87"/>
    <w:rsid w:val="00AD6A72"/>
    <w:rsid w:val="00AE204B"/>
    <w:rsid w:val="00AE28CE"/>
    <w:rsid w:val="00AE3037"/>
    <w:rsid w:val="00AE5420"/>
    <w:rsid w:val="00AE6C3B"/>
    <w:rsid w:val="00AE7A90"/>
    <w:rsid w:val="00AF2765"/>
    <w:rsid w:val="00AF7560"/>
    <w:rsid w:val="00B00F6B"/>
    <w:rsid w:val="00B042A5"/>
    <w:rsid w:val="00B0799F"/>
    <w:rsid w:val="00B105F1"/>
    <w:rsid w:val="00B10BB1"/>
    <w:rsid w:val="00B11A8D"/>
    <w:rsid w:val="00B12718"/>
    <w:rsid w:val="00B13D1D"/>
    <w:rsid w:val="00B151C3"/>
    <w:rsid w:val="00B152A8"/>
    <w:rsid w:val="00B2006F"/>
    <w:rsid w:val="00B20105"/>
    <w:rsid w:val="00B2066B"/>
    <w:rsid w:val="00B22053"/>
    <w:rsid w:val="00B22820"/>
    <w:rsid w:val="00B3271C"/>
    <w:rsid w:val="00B35D67"/>
    <w:rsid w:val="00B3643C"/>
    <w:rsid w:val="00B37774"/>
    <w:rsid w:val="00B443D2"/>
    <w:rsid w:val="00B45627"/>
    <w:rsid w:val="00B45E90"/>
    <w:rsid w:val="00B4674C"/>
    <w:rsid w:val="00B53C77"/>
    <w:rsid w:val="00B55502"/>
    <w:rsid w:val="00B5675D"/>
    <w:rsid w:val="00B57E60"/>
    <w:rsid w:val="00B60124"/>
    <w:rsid w:val="00B6167B"/>
    <w:rsid w:val="00B61DA2"/>
    <w:rsid w:val="00B62ACE"/>
    <w:rsid w:val="00B64DC4"/>
    <w:rsid w:val="00B6688C"/>
    <w:rsid w:val="00B777C0"/>
    <w:rsid w:val="00B82592"/>
    <w:rsid w:val="00B84E76"/>
    <w:rsid w:val="00B84FF8"/>
    <w:rsid w:val="00B87198"/>
    <w:rsid w:val="00B8781B"/>
    <w:rsid w:val="00B922D4"/>
    <w:rsid w:val="00B93886"/>
    <w:rsid w:val="00BA17BF"/>
    <w:rsid w:val="00BA5559"/>
    <w:rsid w:val="00BA7508"/>
    <w:rsid w:val="00BB1D94"/>
    <w:rsid w:val="00BB2298"/>
    <w:rsid w:val="00BB23B1"/>
    <w:rsid w:val="00BB5B17"/>
    <w:rsid w:val="00BB6D77"/>
    <w:rsid w:val="00BC01B2"/>
    <w:rsid w:val="00BC030A"/>
    <w:rsid w:val="00BC0A85"/>
    <w:rsid w:val="00BC359E"/>
    <w:rsid w:val="00BC5A34"/>
    <w:rsid w:val="00BD0752"/>
    <w:rsid w:val="00BD3270"/>
    <w:rsid w:val="00BD57DD"/>
    <w:rsid w:val="00BD6157"/>
    <w:rsid w:val="00BD629A"/>
    <w:rsid w:val="00BD6EA9"/>
    <w:rsid w:val="00BE07F2"/>
    <w:rsid w:val="00BE0CB5"/>
    <w:rsid w:val="00BE1266"/>
    <w:rsid w:val="00BE1A8A"/>
    <w:rsid w:val="00BE3251"/>
    <w:rsid w:val="00BE5EE3"/>
    <w:rsid w:val="00BE691A"/>
    <w:rsid w:val="00BF579E"/>
    <w:rsid w:val="00BF5849"/>
    <w:rsid w:val="00BF68A5"/>
    <w:rsid w:val="00BF78E8"/>
    <w:rsid w:val="00C013DE"/>
    <w:rsid w:val="00C01FB3"/>
    <w:rsid w:val="00C03580"/>
    <w:rsid w:val="00C04CB8"/>
    <w:rsid w:val="00C04DD9"/>
    <w:rsid w:val="00C07E78"/>
    <w:rsid w:val="00C10103"/>
    <w:rsid w:val="00C106F0"/>
    <w:rsid w:val="00C13DA3"/>
    <w:rsid w:val="00C161D5"/>
    <w:rsid w:val="00C16DD4"/>
    <w:rsid w:val="00C2515A"/>
    <w:rsid w:val="00C27625"/>
    <w:rsid w:val="00C3215E"/>
    <w:rsid w:val="00C3273C"/>
    <w:rsid w:val="00C32C5E"/>
    <w:rsid w:val="00C35A55"/>
    <w:rsid w:val="00C375FC"/>
    <w:rsid w:val="00C41EE8"/>
    <w:rsid w:val="00C44E87"/>
    <w:rsid w:val="00C4641F"/>
    <w:rsid w:val="00C47613"/>
    <w:rsid w:val="00C47A48"/>
    <w:rsid w:val="00C50932"/>
    <w:rsid w:val="00C515CF"/>
    <w:rsid w:val="00C52EE5"/>
    <w:rsid w:val="00C53ACC"/>
    <w:rsid w:val="00C53EE1"/>
    <w:rsid w:val="00C56AA6"/>
    <w:rsid w:val="00C56C8F"/>
    <w:rsid w:val="00C6205F"/>
    <w:rsid w:val="00C62839"/>
    <w:rsid w:val="00C64CB7"/>
    <w:rsid w:val="00C64D13"/>
    <w:rsid w:val="00C71098"/>
    <w:rsid w:val="00C72055"/>
    <w:rsid w:val="00C72AC5"/>
    <w:rsid w:val="00C73520"/>
    <w:rsid w:val="00C745A2"/>
    <w:rsid w:val="00C756E2"/>
    <w:rsid w:val="00C813EB"/>
    <w:rsid w:val="00C836A7"/>
    <w:rsid w:val="00C8490F"/>
    <w:rsid w:val="00C87E53"/>
    <w:rsid w:val="00C9176A"/>
    <w:rsid w:val="00C92503"/>
    <w:rsid w:val="00C93C05"/>
    <w:rsid w:val="00C94D45"/>
    <w:rsid w:val="00C95042"/>
    <w:rsid w:val="00C95B00"/>
    <w:rsid w:val="00C97213"/>
    <w:rsid w:val="00CA057C"/>
    <w:rsid w:val="00CA3118"/>
    <w:rsid w:val="00CA3184"/>
    <w:rsid w:val="00CA5040"/>
    <w:rsid w:val="00CA506F"/>
    <w:rsid w:val="00CA70A2"/>
    <w:rsid w:val="00CA7471"/>
    <w:rsid w:val="00CB03A1"/>
    <w:rsid w:val="00CB0DA3"/>
    <w:rsid w:val="00CB28D2"/>
    <w:rsid w:val="00CC4FAD"/>
    <w:rsid w:val="00CD4975"/>
    <w:rsid w:val="00CE0915"/>
    <w:rsid w:val="00CE275A"/>
    <w:rsid w:val="00CE2A5F"/>
    <w:rsid w:val="00CE4935"/>
    <w:rsid w:val="00CE4D48"/>
    <w:rsid w:val="00CE526B"/>
    <w:rsid w:val="00CE5C56"/>
    <w:rsid w:val="00CE5CB9"/>
    <w:rsid w:val="00CF3D60"/>
    <w:rsid w:val="00CF4598"/>
    <w:rsid w:val="00CF59DD"/>
    <w:rsid w:val="00D02CFE"/>
    <w:rsid w:val="00D033F5"/>
    <w:rsid w:val="00D05C3F"/>
    <w:rsid w:val="00D1155F"/>
    <w:rsid w:val="00D1179D"/>
    <w:rsid w:val="00D13274"/>
    <w:rsid w:val="00D152E9"/>
    <w:rsid w:val="00D16B18"/>
    <w:rsid w:val="00D16C9B"/>
    <w:rsid w:val="00D218AD"/>
    <w:rsid w:val="00D222A9"/>
    <w:rsid w:val="00D223BC"/>
    <w:rsid w:val="00D22576"/>
    <w:rsid w:val="00D22D74"/>
    <w:rsid w:val="00D25877"/>
    <w:rsid w:val="00D30CA7"/>
    <w:rsid w:val="00D33322"/>
    <w:rsid w:val="00D338D3"/>
    <w:rsid w:val="00D345C2"/>
    <w:rsid w:val="00D362D4"/>
    <w:rsid w:val="00D363BF"/>
    <w:rsid w:val="00D40069"/>
    <w:rsid w:val="00D42837"/>
    <w:rsid w:val="00D432D6"/>
    <w:rsid w:val="00D470AB"/>
    <w:rsid w:val="00D543F6"/>
    <w:rsid w:val="00D60079"/>
    <w:rsid w:val="00D60451"/>
    <w:rsid w:val="00D60F06"/>
    <w:rsid w:val="00D65AA6"/>
    <w:rsid w:val="00D66427"/>
    <w:rsid w:val="00D6643B"/>
    <w:rsid w:val="00D7160A"/>
    <w:rsid w:val="00D74A09"/>
    <w:rsid w:val="00D754FF"/>
    <w:rsid w:val="00D75887"/>
    <w:rsid w:val="00D76E9D"/>
    <w:rsid w:val="00D77E4D"/>
    <w:rsid w:val="00D823E5"/>
    <w:rsid w:val="00D849F7"/>
    <w:rsid w:val="00D8685E"/>
    <w:rsid w:val="00DA0658"/>
    <w:rsid w:val="00DA071D"/>
    <w:rsid w:val="00DA7259"/>
    <w:rsid w:val="00DA7669"/>
    <w:rsid w:val="00DA7CE4"/>
    <w:rsid w:val="00DB1B8A"/>
    <w:rsid w:val="00DB1BCB"/>
    <w:rsid w:val="00DB1E56"/>
    <w:rsid w:val="00DB2B8A"/>
    <w:rsid w:val="00DB39F0"/>
    <w:rsid w:val="00DB3BC1"/>
    <w:rsid w:val="00DB3CF3"/>
    <w:rsid w:val="00DB5717"/>
    <w:rsid w:val="00DC2395"/>
    <w:rsid w:val="00DC7642"/>
    <w:rsid w:val="00DD26B2"/>
    <w:rsid w:val="00DD579E"/>
    <w:rsid w:val="00DD776B"/>
    <w:rsid w:val="00DD7CE7"/>
    <w:rsid w:val="00DE1AE9"/>
    <w:rsid w:val="00DE4C27"/>
    <w:rsid w:val="00DF09D5"/>
    <w:rsid w:val="00DF11F1"/>
    <w:rsid w:val="00DF421D"/>
    <w:rsid w:val="00DF525F"/>
    <w:rsid w:val="00DF6369"/>
    <w:rsid w:val="00DF6C49"/>
    <w:rsid w:val="00DF7B2E"/>
    <w:rsid w:val="00E001D1"/>
    <w:rsid w:val="00E0065D"/>
    <w:rsid w:val="00E02E18"/>
    <w:rsid w:val="00E04C06"/>
    <w:rsid w:val="00E115FA"/>
    <w:rsid w:val="00E11E35"/>
    <w:rsid w:val="00E13C1D"/>
    <w:rsid w:val="00E14470"/>
    <w:rsid w:val="00E1518A"/>
    <w:rsid w:val="00E154BC"/>
    <w:rsid w:val="00E21AC0"/>
    <w:rsid w:val="00E245F8"/>
    <w:rsid w:val="00E263F1"/>
    <w:rsid w:val="00E317A2"/>
    <w:rsid w:val="00E36A4D"/>
    <w:rsid w:val="00E37E0C"/>
    <w:rsid w:val="00E43206"/>
    <w:rsid w:val="00E56C9D"/>
    <w:rsid w:val="00E6044B"/>
    <w:rsid w:val="00E63E1E"/>
    <w:rsid w:val="00E64207"/>
    <w:rsid w:val="00E6469A"/>
    <w:rsid w:val="00E6667B"/>
    <w:rsid w:val="00E7098D"/>
    <w:rsid w:val="00E71395"/>
    <w:rsid w:val="00E72B98"/>
    <w:rsid w:val="00E74AE7"/>
    <w:rsid w:val="00E750D9"/>
    <w:rsid w:val="00E754C0"/>
    <w:rsid w:val="00E7732A"/>
    <w:rsid w:val="00E81711"/>
    <w:rsid w:val="00E82E12"/>
    <w:rsid w:val="00E839C8"/>
    <w:rsid w:val="00E84DCF"/>
    <w:rsid w:val="00E86E82"/>
    <w:rsid w:val="00E90899"/>
    <w:rsid w:val="00E91A1C"/>
    <w:rsid w:val="00E929F8"/>
    <w:rsid w:val="00E92FC2"/>
    <w:rsid w:val="00E9789C"/>
    <w:rsid w:val="00E97CA6"/>
    <w:rsid w:val="00EA0572"/>
    <w:rsid w:val="00EA0786"/>
    <w:rsid w:val="00EA22F3"/>
    <w:rsid w:val="00EA6CA1"/>
    <w:rsid w:val="00EA78C1"/>
    <w:rsid w:val="00EB074E"/>
    <w:rsid w:val="00EB4810"/>
    <w:rsid w:val="00EB6B1E"/>
    <w:rsid w:val="00EC2316"/>
    <w:rsid w:val="00EC292F"/>
    <w:rsid w:val="00EC5D9F"/>
    <w:rsid w:val="00EC6138"/>
    <w:rsid w:val="00ED119B"/>
    <w:rsid w:val="00ED557F"/>
    <w:rsid w:val="00EE4A69"/>
    <w:rsid w:val="00EE4C1D"/>
    <w:rsid w:val="00EE4CDE"/>
    <w:rsid w:val="00EE62DE"/>
    <w:rsid w:val="00EE6567"/>
    <w:rsid w:val="00EF11D3"/>
    <w:rsid w:val="00EF197E"/>
    <w:rsid w:val="00EF1DD5"/>
    <w:rsid w:val="00EF2C7D"/>
    <w:rsid w:val="00EF2D84"/>
    <w:rsid w:val="00EF2FA1"/>
    <w:rsid w:val="00EF3D2E"/>
    <w:rsid w:val="00EF423D"/>
    <w:rsid w:val="00EF4334"/>
    <w:rsid w:val="00EF5C19"/>
    <w:rsid w:val="00F016A7"/>
    <w:rsid w:val="00F075E0"/>
    <w:rsid w:val="00F0786B"/>
    <w:rsid w:val="00F07D0A"/>
    <w:rsid w:val="00F11E10"/>
    <w:rsid w:val="00F11FDD"/>
    <w:rsid w:val="00F12080"/>
    <w:rsid w:val="00F1249D"/>
    <w:rsid w:val="00F1477A"/>
    <w:rsid w:val="00F17D8E"/>
    <w:rsid w:val="00F2017A"/>
    <w:rsid w:val="00F257AA"/>
    <w:rsid w:val="00F30DA6"/>
    <w:rsid w:val="00F34D87"/>
    <w:rsid w:val="00F35B23"/>
    <w:rsid w:val="00F36029"/>
    <w:rsid w:val="00F37EF0"/>
    <w:rsid w:val="00F415AA"/>
    <w:rsid w:val="00F422AA"/>
    <w:rsid w:val="00F43D3B"/>
    <w:rsid w:val="00F448C7"/>
    <w:rsid w:val="00F44A71"/>
    <w:rsid w:val="00F477DD"/>
    <w:rsid w:val="00F50534"/>
    <w:rsid w:val="00F55F7F"/>
    <w:rsid w:val="00F6056E"/>
    <w:rsid w:val="00F615FD"/>
    <w:rsid w:val="00F63283"/>
    <w:rsid w:val="00F63981"/>
    <w:rsid w:val="00F661DE"/>
    <w:rsid w:val="00F66424"/>
    <w:rsid w:val="00F67835"/>
    <w:rsid w:val="00F67A01"/>
    <w:rsid w:val="00F67C90"/>
    <w:rsid w:val="00F742A1"/>
    <w:rsid w:val="00F7478F"/>
    <w:rsid w:val="00F779FE"/>
    <w:rsid w:val="00F77A62"/>
    <w:rsid w:val="00F80481"/>
    <w:rsid w:val="00F80522"/>
    <w:rsid w:val="00F814BA"/>
    <w:rsid w:val="00F8387C"/>
    <w:rsid w:val="00F845B7"/>
    <w:rsid w:val="00F8466C"/>
    <w:rsid w:val="00F84B7C"/>
    <w:rsid w:val="00F91819"/>
    <w:rsid w:val="00F91C7C"/>
    <w:rsid w:val="00F92B29"/>
    <w:rsid w:val="00F94468"/>
    <w:rsid w:val="00FA283B"/>
    <w:rsid w:val="00FA3FCD"/>
    <w:rsid w:val="00FA4FAF"/>
    <w:rsid w:val="00FA5182"/>
    <w:rsid w:val="00FA759F"/>
    <w:rsid w:val="00FB1D26"/>
    <w:rsid w:val="00FB327E"/>
    <w:rsid w:val="00FB4825"/>
    <w:rsid w:val="00FB75F4"/>
    <w:rsid w:val="00FB7DA0"/>
    <w:rsid w:val="00FC192E"/>
    <w:rsid w:val="00FC3D84"/>
    <w:rsid w:val="00FC5525"/>
    <w:rsid w:val="00FC72F4"/>
    <w:rsid w:val="00FC7650"/>
    <w:rsid w:val="00FD08EF"/>
    <w:rsid w:val="00FD15E8"/>
    <w:rsid w:val="00FD1C52"/>
    <w:rsid w:val="00FD2A15"/>
    <w:rsid w:val="00FE1274"/>
    <w:rsid w:val="00FE290D"/>
    <w:rsid w:val="00FF0D54"/>
    <w:rsid w:val="00FF31C2"/>
    <w:rsid w:val="00FF4453"/>
    <w:rsid w:val="00FF4FF4"/>
    <w:rsid w:val="00FF56A0"/>
    <w:rsid w:val="00FF60E9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A195"/>
  <w15:chartTrackingRefBased/>
  <w15:docId w15:val="{32A2B29F-857D-4724-84FC-AF530C28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qFormat/>
    <w:rsid w:val="005343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5">
    <w:name w:val="A5"/>
    <w:uiPriority w:val="99"/>
    <w:rsid w:val="00850BF1"/>
    <w:rPr>
      <w:color w:val="000000"/>
      <w:sz w:val="13"/>
      <w:szCs w:val="13"/>
    </w:rPr>
  </w:style>
  <w:style w:type="paragraph" w:styleId="Nagwek">
    <w:name w:val="header"/>
    <w:basedOn w:val="Normalny"/>
    <w:link w:val="NagwekZnak"/>
    <w:uiPriority w:val="99"/>
    <w:unhideWhenUsed/>
    <w:rsid w:val="003713C7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3713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13C7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3713C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3C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3713C7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semiHidden/>
    <w:unhideWhenUsed/>
    <w:rsid w:val="001C5507"/>
    <w:rPr>
      <w:color w:val="0000FF"/>
      <w:u w:val="single"/>
    </w:rPr>
  </w:style>
  <w:style w:type="character" w:styleId="Uwydatnienie">
    <w:name w:val="Emphasis"/>
    <w:qFormat/>
    <w:rsid w:val="00720102"/>
    <w:rPr>
      <w:i/>
      <w:iCs/>
    </w:rPr>
  </w:style>
  <w:style w:type="character" w:customStyle="1" w:styleId="info-list-value-uzasadnienie">
    <w:name w:val="info-list-value-uzasadnienie"/>
    <w:basedOn w:val="Domylnaczcionkaakapitu"/>
    <w:rsid w:val="00720102"/>
  </w:style>
  <w:style w:type="paragraph" w:customStyle="1" w:styleId="ng-scope">
    <w:name w:val="ng-scope"/>
    <w:basedOn w:val="Normalny"/>
    <w:rsid w:val="002C24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qFormat/>
    <w:rsid w:val="002C24BC"/>
    <w:rPr>
      <w:b/>
      <w:bCs/>
    </w:rPr>
  </w:style>
  <w:style w:type="character" w:customStyle="1" w:styleId="ng-binding">
    <w:name w:val="ng-binding"/>
    <w:basedOn w:val="Domylnaczcionkaakapitu"/>
    <w:rsid w:val="002C24BC"/>
  </w:style>
  <w:style w:type="character" w:customStyle="1" w:styleId="ng-scope1">
    <w:name w:val="ng-scope1"/>
    <w:basedOn w:val="Domylnaczcionkaakapitu"/>
    <w:rsid w:val="002C24BC"/>
  </w:style>
  <w:style w:type="character" w:customStyle="1" w:styleId="ng-bindingng-scope">
    <w:name w:val="ng-binding ng-scope"/>
    <w:basedOn w:val="Domylnaczcionkaakapitu"/>
    <w:rsid w:val="002C24BC"/>
  </w:style>
  <w:style w:type="paragraph" w:customStyle="1" w:styleId="text-justifylist-indent-1">
    <w:name w:val="text-justify list-indent-1"/>
    <w:basedOn w:val="Normalny"/>
    <w:rsid w:val="002C24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343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li-px">
    <w:name w:val="li-px"/>
    <w:basedOn w:val="Domylnaczcionkaakapitu"/>
    <w:rsid w:val="005343D9"/>
  </w:style>
  <w:style w:type="character" w:customStyle="1" w:styleId="ng-binding1">
    <w:name w:val="ng-binding1"/>
    <w:basedOn w:val="Domylnaczcionkaakapitu"/>
    <w:rsid w:val="005343D9"/>
  </w:style>
  <w:style w:type="character" w:customStyle="1" w:styleId="alb">
    <w:name w:val="a_lb"/>
    <w:basedOn w:val="Domylnaczcionkaakapitu"/>
    <w:rsid w:val="005D36FC"/>
  </w:style>
  <w:style w:type="paragraph" w:styleId="Tekstpodstawowy2">
    <w:name w:val="Body Text 2"/>
    <w:basedOn w:val="Normalny"/>
    <w:semiHidden/>
    <w:rsid w:val="006C3F53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estern">
    <w:name w:val="western"/>
    <w:basedOn w:val="Normalny"/>
    <w:rsid w:val="00ED119B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1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0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9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8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22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85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04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2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0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4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8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8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12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0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39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393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7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1537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Sławek</dc:creator>
  <cp:keywords/>
  <cp:lastModifiedBy>Agata Ostrowska</cp:lastModifiedBy>
  <cp:revision>9</cp:revision>
  <cp:lastPrinted>2024-09-09T10:38:00Z</cp:lastPrinted>
  <dcterms:created xsi:type="dcterms:W3CDTF">2024-10-09T12:21:00Z</dcterms:created>
  <dcterms:modified xsi:type="dcterms:W3CDTF">2024-11-06T08:33:00Z</dcterms:modified>
</cp:coreProperties>
</file>