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7FBE17" w14:textId="17A22DED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CA1815">
        <w:rPr>
          <w:rFonts w:ascii="Arial" w:eastAsia="Calibri" w:hAnsi="Arial" w:cs="Arial"/>
          <w:b/>
          <w:bCs/>
        </w:rPr>
        <w:t>61/20/24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718DD653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67A16">
        <w:rPr>
          <w:rFonts w:ascii="Arial" w:eastAsia="Calibri" w:hAnsi="Arial" w:cs="Arial"/>
          <w:b/>
          <w:bCs/>
        </w:rPr>
        <w:t xml:space="preserve"> </w:t>
      </w:r>
      <w:r w:rsidR="00CA1815">
        <w:rPr>
          <w:rFonts w:ascii="Arial" w:eastAsia="Calibri" w:hAnsi="Arial" w:cs="Arial"/>
          <w:b/>
          <w:bCs/>
        </w:rPr>
        <w:t>30</w:t>
      </w:r>
      <w:r w:rsidR="00B54085">
        <w:rPr>
          <w:rFonts w:ascii="Arial" w:eastAsia="Calibri" w:hAnsi="Arial" w:cs="Arial"/>
          <w:b/>
          <w:bCs/>
        </w:rPr>
        <w:t xml:space="preserve"> października</w:t>
      </w:r>
      <w:r w:rsidRPr="002F4B5B">
        <w:rPr>
          <w:rFonts w:ascii="Arial" w:eastAsia="Calibri" w:hAnsi="Arial" w:cs="Arial"/>
          <w:b/>
          <w:bCs/>
        </w:rPr>
        <w:t xml:space="preserve"> 202</w:t>
      </w:r>
      <w:r>
        <w:rPr>
          <w:rFonts w:ascii="Arial" w:eastAsia="Calibri" w:hAnsi="Arial" w:cs="Arial"/>
          <w:b/>
          <w:bCs/>
        </w:rPr>
        <w:t>4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44F01F3E" w14:textId="617213B4" w:rsidR="002F4B5B" w:rsidRPr="002F4B5B" w:rsidRDefault="002F4B5B" w:rsidP="002F4B5B">
      <w:pPr>
        <w:spacing w:line="360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w sprawie zmiany budżetu powiatu na 202</w:t>
      </w:r>
      <w:r>
        <w:rPr>
          <w:rFonts w:ascii="Arial" w:eastAsia="Calibri" w:hAnsi="Arial" w:cs="Arial"/>
          <w:b/>
          <w:bCs/>
        </w:rPr>
        <w:t>4</w:t>
      </w:r>
      <w:r w:rsidRPr="002F4B5B">
        <w:rPr>
          <w:rFonts w:ascii="Arial" w:eastAsia="Calibri" w:hAnsi="Arial" w:cs="Arial"/>
          <w:b/>
          <w:bCs/>
        </w:rPr>
        <w:t xml:space="preserve"> r., ustalenia układu wykonawczego</w:t>
      </w:r>
      <w:r w:rsidR="00D17CE4">
        <w:rPr>
          <w:rFonts w:ascii="Arial" w:eastAsia="Calibri" w:hAnsi="Arial" w:cs="Arial"/>
          <w:b/>
          <w:bCs/>
        </w:rPr>
        <w:t>,</w:t>
      </w:r>
      <w:r w:rsidRPr="002F4B5B">
        <w:rPr>
          <w:rFonts w:ascii="Arial" w:eastAsia="Calibri" w:hAnsi="Arial" w:cs="Arial"/>
          <w:b/>
          <w:bCs/>
        </w:rPr>
        <w:t xml:space="preserve"> zmiany planu finansowego zadań z zakresu administracji rządowej </w:t>
      </w:r>
      <w:r w:rsidR="00D17CE4">
        <w:rPr>
          <w:rFonts w:ascii="Arial" w:eastAsia="Calibri" w:hAnsi="Arial" w:cs="Arial"/>
          <w:b/>
          <w:bCs/>
        </w:rPr>
        <w:t>oraz zmiany planu finansowego Funduszu Pomocy</w:t>
      </w:r>
    </w:p>
    <w:p w14:paraId="30186896" w14:textId="1F070C6D" w:rsidR="00037F91" w:rsidRPr="00F625FE" w:rsidRDefault="002F4B5B" w:rsidP="00037F91">
      <w:pPr>
        <w:spacing w:line="360" w:lineRule="auto"/>
        <w:rPr>
          <w:rFonts w:ascii="Arial" w:hAnsi="Arial" w:cs="Arial"/>
          <w:b/>
          <w:bCs/>
        </w:rPr>
      </w:pPr>
      <w:r w:rsidRPr="00735E38">
        <w:rPr>
          <w:rFonts w:ascii="Arial" w:eastAsia="Calibri" w:hAnsi="Arial" w:cs="Arial"/>
        </w:rPr>
        <w:t xml:space="preserve">Na podstawie art. 247 ust. 1, art. 257 pkt 1 i art. 259 ust </w:t>
      </w:r>
      <w:r w:rsidR="00575EDB">
        <w:rPr>
          <w:rFonts w:ascii="Arial" w:eastAsia="Calibri" w:hAnsi="Arial" w:cs="Arial"/>
        </w:rPr>
        <w:t xml:space="preserve"> </w:t>
      </w:r>
      <w:r w:rsidR="004A4061">
        <w:rPr>
          <w:rFonts w:ascii="Arial" w:eastAsia="Calibri" w:hAnsi="Arial" w:cs="Arial"/>
        </w:rPr>
        <w:t xml:space="preserve">1 i </w:t>
      </w:r>
      <w:r w:rsidR="00575EDB">
        <w:rPr>
          <w:rFonts w:ascii="Arial" w:eastAsia="Calibri" w:hAnsi="Arial" w:cs="Arial"/>
        </w:rPr>
        <w:t xml:space="preserve">3 </w:t>
      </w:r>
      <w:r w:rsidRPr="00735E38">
        <w:rPr>
          <w:rFonts w:ascii="Arial" w:eastAsia="Calibri" w:hAnsi="Arial" w:cs="Arial"/>
        </w:rPr>
        <w:t>ustawy z dnia 27 sierpnia 2009 r. o finansach publicznych (Dz. U. z 2023 r. poz. 1270, z późn. zm.)  oraz § 11 pkt 2</w:t>
      </w:r>
      <w:r w:rsidR="0037551D">
        <w:rPr>
          <w:rFonts w:ascii="Arial" w:eastAsia="Calibri" w:hAnsi="Arial" w:cs="Arial"/>
        </w:rPr>
        <w:t xml:space="preserve"> i pkt 8</w:t>
      </w:r>
      <w:r w:rsidRPr="00735E38">
        <w:rPr>
          <w:rFonts w:ascii="Arial" w:eastAsia="Calibri" w:hAnsi="Arial" w:cs="Arial"/>
        </w:rPr>
        <w:t xml:space="preserve"> uchwały </w:t>
      </w:r>
      <w:r w:rsidR="0037551D">
        <w:rPr>
          <w:rFonts w:ascii="Arial" w:eastAsia="Calibri" w:hAnsi="Arial" w:cs="Arial"/>
        </w:rPr>
        <w:br/>
      </w:r>
      <w:r w:rsidRPr="00735E38">
        <w:rPr>
          <w:rFonts w:ascii="Arial" w:eastAsia="Calibri" w:hAnsi="Arial" w:cs="Arial"/>
        </w:rPr>
        <w:t>Nr XLVIII/311/23 Rady Powiatu Goleniowskiego z dnia 20 grudnia 2023 r. w sprawie uchwalenia budżetu Powiatu Goleniowskiego na 2024 r. zmienionej uchwałą: Nr XLIX/319/24 Rady Powiatu Goleniowskiego z dnia 11 stycznia 2024 r., Uchwałą Nr L/322/24 Rady Powiatu Goleniowskiego z dnia 29 lutego 2024 r.</w:t>
      </w:r>
      <w:r w:rsidR="0037551D">
        <w:rPr>
          <w:rFonts w:ascii="Arial" w:eastAsia="Calibri" w:hAnsi="Arial" w:cs="Arial"/>
        </w:rPr>
        <w:t>,</w:t>
      </w:r>
      <w:r w:rsidRPr="00735E38">
        <w:rPr>
          <w:rFonts w:ascii="Arial" w:eastAsia="Calibri" w:hAnsi="Arial" w:cs="Arial"/>
        </w:rPr>
        <w:t xml:space="preserve"> </w:t>
      </w:r>
      <w:bookmarkStart w:id="0" w:name="_Hlk164239983"/>
      <w:r w:rsidRPr="00735E38">
        <w:rPr>
          <w:rFonts w:ascii="Arial" w:eastAsia="Calibri" w:hAnsi="Arial" w:cs="Arial"/>
        </w:rPr>
        <w:t>Uchwałą Nr LI/325/24 Rady Powiatu Goleniowskiego z dnia 21 marca 2024 r</w:t>
      </w:r>
      <w:bookmarkEnd w:id="0"/>
      <w:r w:rsidR="00D17CE4">
        <w:rPr>
          <w:rFonts w:ascii="Arial" w:eastAsia="Calibri" w:hAnsi="Arial" w:cs="Arial"/>
        </w:rPr>
        <w:t>.,</w:t>
      </w:r>
      <w:r w:rsidR="0037551D">
        <w:rPr>
          <w:rFonts w:ascii="Arial" w:eastAsia="Calibri" w:hAnsi="Arial" w:cs="Arial"/>
        </w:rPr>
        <w:br/>
      </w:r>
      <w:r w:rsidR="0037551D" w:rsidRPr="00735E38">
        <w:rPr>
          <w:rFonts w:ascii="Arial" w:eastAsia="Calibri" w:hAnsi="Arial" w:cs="Arial"/>
        </w:rPr>
        <w:t>Uchwałą</w:t>
      </w:r>
      <w:r w:rsidR="0037551D" w:rsidRPr="0037551D">
        <w:rPr>
          <w:rFonts w:ascii="Arial" w:eastAsia="Calibri" w:hAnsi="Arial" w:cs="Arial"/>
        </w:rPr>
        <w:t xml:space="preserve"> Nr </w:t>
      </w:r>
      <w:r w:rsidR="00867A16">
        <w:rPr>
          <w:rFonts w:ascii="Arial" w:eastAsia="Calibri" w:hAnsi="Arial" w:cs="Arial"/>
        </w:rPr>
        <w:t>LII/333/24</w:t>
      </w:r>
      <w:r w:rsidR="0037551D" w:rsidRPr="0037551D">
        <w:rPr>
          <w:rFonts w:ascii="Arial" w:eastAsia="Calibri" w:hAnsi="Arial" w:cs="Arial"/>
        </w:rPr>
        <w:t xml:space="preserve"> Rady Powiatu Goleniowskiego z dnia </w:t>
      </w:r>
      <w:r w:rsidR="00037F91">
        <w:rPr>
          <w:rFonts w:ascii="Arial" w:eastAsia="Calibri" w:hAnsi="Arial" w:cs="Arial"/>
        </w:rPr>
        <w:t>18 kwietnia</w:t>
      </w:r>
      <w:r w:rsidR="0037551D" w:rsidRPr="0037551D">
        <w:rPr>
          <w:rFonts w:ascii="Arial" w:eastAsia="Calibri" w:hAnsi="Arial" w:cs="Arial"/>
        </w:rPr>
        <w:t xml:space="preserve"> 2024 r</w:t>
      </w:r>
      <w:r w:rsidR="00D17CE4">
        <w:rPr>
          <w:rFonts w:ascii="Arial" w:eastAsia="Calibri" w:hAnsi="Arial" w:cs="Arial"/>
        </w:rPr>
        <w:t xml:space="preserve">.,  Uchwałą </w:t>
      </w:r>
      <w:r w:rsidR="00D17CE4" w:rsidRPr="00D17CE4">
        <w:rPr>
          <w:rFonts w:ascii="Arial" w:eastAsia="Calibri" w:hAnsi="Arial" w:cs="Arial"/>
        </w:rPr>
        <w:t xml:space="preserve">Nr III/26,24 Rady Powiatu Goleniowskiego z dnia  20 czerwca 2024 r </w:t>
      </w:r>
      <w:r w:rsidR="00B54085">
        <w:rPr>
          <w:rFonts w:ascii="Arial" w:eastAsia="Calibri" w:hAnsi="Arial" w:cs="Arial"/>
        </w:rPr>
        <w:t>i Uchwałą Nr IV/38/24 Rady Powiatu Goleniowskiego z dnia 19 września 2024 r.,</w:t>
      </w:r>
      <w:r w:rsidR="00B54085" w:rsidRPr="00F625FE">
        <w:rPr>
          <w:rFonts w:ascii="Arial" w:hAnsi="Arial" w:cs="Arial"/>
          <w:b/>
          <w:bCs/>
        </w:rPr>
        <w:t xml:space="preserve"> uchwala</w:t>
      </w:r>
      <w:r w:rsidR="00037F91" w:rsidRPr="00F625FE">
        <w:rPr>
          <w:rFonts w:ascii="Arial" w:hAnsi="Arial" w:cs="Arial"/>
          <w:b/>
          <w:bCs/>
        </w:rPr>
        <w:t>, co następuje:</w:t>
      </w:r>
    </w:p>
    <w:p w14:paraId="695CE82F" w14:textId="3DB0E025" w:rsidR="00744C6A" w:rsidRDefault="00037F91" w:rsidP="00037F91">
      <w:pPr>
        <w:spacing w:line="360" w:lineRule="auto"/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1</w:t>
      </w:r>
      <w:r w:rsidRPr="00F625FE">
        <w:rPr>
          <w:rFonts w:ascii="Arial" w:hAnsi="Arial" w:cs="Arial"/>
          <w:b/>
          <w:bCs/>
        </w:rPr>
        <w:t>. Z</w:t>
      </w:r>
      <w:r>
        <w:rPr>
          <w:rFonts w:ascii="Arial" w:hAnsi="Arial" w:cs="Arial"/>
          <w:b/>
          <w:bCs/>
        </w:rPr>
        <w:t>mniejsza się rezerw</w:t>
      </w:r>
      <w:r w:rsidR="003F1A10">
        <w:rPr>
          <w:rFonts w:ascii="Arial" w:hAnsi="Arial" w:cs="Arial"/>
          <w:b/>
          <w:bCs/>
        </w:rPr>
        <w:t xml:space="preserve">ę </w:t>
      </w:r>
      <w:r w:rsidR="00C33501">
        <w:rPr>
          <w:rFonts w:ascii="Arial" w:hAnsi="Arial" w:cs="Arial"/>
          <w:b/>
          <w:bCs/>
        </w:rPr>
        <w:t>budżetu</w:t>
      </w:r>
      <w:r>
        <w:rPr>
          <w:rFonts w:ascii="Arial" w:hAnsi="Arial" w:cs="Arial"/>
          <w:b/>
          <w:bCs/>
        </w:rPr>
        <w:t xml:space="preserve"> Powiatu Goleniowskiego na 2024 r. o kwotę</w:t>
      </w:r>
      <w:r w:rsidR="00D9456F">
        <w:rPr>
          <w:rFonts w:ascii="Arial" w:hAnsi="Arial" w:cs="Arial"/>
          <w:b/>
          <w:bCs/>
        </w:rPr>
        <w:t xml:space="preserve"> </w:t>
      </w:r>
      <w:r w:rsidR="00CA1815">
        <w:rPr>
          <w:rFonts w:ascii="Arial" w:hAnsi="Arial" w:cs="Arial"/>
          <w:b/>
          <w:bCs/>
        </w:rPr>
        <w:t>42.000</w:t>
      </w:r>
      <w:r w:rsidR="00B54085">
        <w:rPr>
          <w:rFonts w:ascii="Arial" w:hAnsi="Arial" w:cs="Arial"/>
          <w:b/>
          <w:bCs/>
        </w:rPr>
        <w:t>,</w:t>
      </w:r>
      <w:r w:rsidR="00CA1815">
        <w:rPr>
          <w:rFonts w:ascii="Arial" w:hAnsi="Arial" w:cs="Arial"/>
          <w:b/>
          <w:bCs/>
        </w:rPr>
        <w:t>00</w:t>
      </w:r>
      <w:r>
        <w:rPr>
          <w:rFonts w:ascii="Arial" w:hAnsi="Arial" w:cs="Arial"/>
          <w:b/>
          <w:bCs/>
        </w:rPr>
        <w:t xml:space="preserve"> zł</w:t>
      </w:r>
      <w:r w:rsidR="00744C6A">
        <w:rPr>
          <w:rFonts w:ascii="Arial" w:hAnsi="Arial" w:cs="Arial"/>
          <w:b/>
          <w:bCs/>
        </w:rPr>
        <w:t xml:space="preserve"> </w:t>
      </w:r>
      <w:r w:rsidR="00B54085">
        <w:rPr>
          <w:rFonts w:ascii="Arial" w:hAnsi="Arial" w:cs="Arial"/>
          <w:b/>
          <w:bCs/>
        </w:rPr>
        <w:br/>
      </w:r>
      <w:r w:rsidR="00744C6A">
        <w:rPr>
          <w:rFonts w:ascii="Arial" w:hAnsi="Arial" w:cs="Arial"/>
          <w:b/>
          <w:bCs/>
        </w:rPr>
        <w:t>z tego:</w:t>
      </w:r>
    </w:p>
    <w:p w14:paraId="3EB553BA" w14:textId="73673D4C" w:rsidR="003F1A10" w:rsidRDefault="00CA1815" w:rsidP="00744C6A">
      <w:pPr>
        <w:pStyle w:val="Akapitzlist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2.000</w:t>
      </w:r>
      <w:r w:rsidR="00B54085">
        <w:rPr>
          <w:rFonts w:ascii="Arial" w:hAnsi="Arial" w:cs="Arial"/>
        </w:rPr>
        <w:t>,</w:t>
      </w:r>
      <w:r>
        <w:rPr>
          <w:rFonts w:ascii="Arial" w:hAnsi="Arial" w:cs="Arial"/>
        </w:rPr>
        <w:t>00</w:t>
      </w:r>
      <w:r w:rsidR="003F1A10">
        <w:rPr>
          <w:rFonts w:ascii="Arial" w:hAnsi="Arial" w:cs="Arial"/>
        </w:rPr>
        <w:t xml:space="preserve"> zł rezerwę ogólną,</w:t>
      </w:r>
    </w:p>
    <w:p w14:paraId="649909EF" w14:textId="2112842F" w:rsidR="00CA1815" w:rsidRDefault="00CA1815" w:rsidP="00744C6A">
      <w:pPr>
        <w:pStyle w:val="Akapitzlist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20.000,00 zł rezerwę celową na zadania związane z pomocą społeczną,</w:t>
      </w:r>
    </w:p>
    <w:p w14:paraId="34DEBBC5" w14:textId="065920C7" w:rsidR="00744C6A" w:rsidRPr="00744C6A" w:rsidRDefault="00CA1815" w:rsidP="00744C6A">
      <w:pPr>
        <w:pStyle w:val="Akapitzlist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20.000,00</w:t>
      </w:r>
      <w:r w:rsidR="00744C6A">
        <w:rPr>
          <w:rFonts w:ascii="Arial" w:hAnsi="Arial" w:cs="Arial"/>
        </w:rPr>
        <w:t xml:space="preserve"> zł rezerwę inwestycyjną.</w:t>
      </w:r>
    </w:p>
    <w:p w14:paraId="111D0B4F" w14:textId="77777777" w:rsidR="00037F91" w:rsidRDefault="00037F91" w:rsidP="00037F91">
      <w:pPr>
        <w:spacing w:line="360" w:lineRule="auto"/>
        <w:rPr>
          <w:rFonts w:ascii="Arial" w:hAnsi="Arial" w:cs="Arial"/>
        </w:rPr>
      </w:pPr>
      <w:bookmarkStart w:id="1" w:name="_Hlk167884856"/>
      <w:r w:rsidRPr="00F625FE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2</w:t>
      </w:r>
      <w:r w:rsidRPr="00F625FE">
        <w:rPr>
          <w:rFonts w:ascii="Arial" w:hAnsi="Arial" w:cs="Arial"/>
          <w:b/>
          <w:bCs/>
        </w:rPr>
        <w:t>. Zwiększa się w budżecie powiatu na 202</w:t>
      </w:r>
      <w:r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 xml:space="preserve"> r. planowane </w:t>
      </w:r>
      <w:r>
        <w:rPr>
          <w:rFonts w:ascii="Arial" w:hAnsi="Arial" w:cs="Arial"/>
          <w:b/>
          <w:bCs/>
        </w:rPr>
        <w:t>dochody</w:t>
      </w:r>
      <w:r w:rsidRPr="00F625FE">
        <w:rPr>
          <w:rFonts w:ascii="Arial" w:hAnsi="Arial" w:cs="Arial"/>
          <w:b/>
          <w:bCs/>
        </w:rPr>
        <w:t xml:space="preserve">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</w:t>
      </w:r>
      <w:bookmarkEnd w:id="1"/>
      <w:r w:rsidRPr="001E3D5E">
        <w:rPr>
          <w:rFonts w:ascii="Arial" w:hAnsi="Arial" w:cs="Arial"/>
        </w:rPr>
        <w:t>.</w:t>
      </w:r>
    </w:p>
    <w:p w14:paraId="303214D2" w14:textId="7472EB86" w:rsidR="00037F91" w:rsidRPr="001E3D5E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CA1815">
        <w:rPr>
          <w:rFonts w:ascii="Arial" w:hAnsi="Arial" w:cs="Arial"/>
          <w:b/>
          <w:bCs/>
        </w:rPr>
        <w:t>3</w:t>
      </w:r>
      <w:r w:rsidRPr="00F625FE">
        <w:rPr>
          <w:rFonts w:ascii="Arial" w:hAnsi="Arial" w:cs="Arial"/>
          <w:b/>
          <w:bCs/>
        </w:rPr>
        <w:t>. Zwiększa się w budżecie powiatu na 202</w:t>
      </w:r>
      <w:r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0C5578FC" w14:textId="7AB36D89" w:rsidR="00037F91" w:rsidRPr="001E3D5E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CA1815"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>. Zmniejsza się w budżecie powiatu na 202</w:t>
      </w:r>
      <w:r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60F13F8" w14:textId="794DC02B" w:rsidR="00037F91" w:rsidRPr="001E3D5E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CA1815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1, 2</w:t>
      </w:r>
      <w:r>
        <w:rPr>
          <w:rFonts w:ascii="Arial" w:hAnsi="Arial" w:cs="Arial"/>
        </w:rPr>
        <w:t>, 3</w:t>
      </w:r>
      <w:r w:rsidR="00CA1815">
        <w:rPr>
          <w:rFonts w:ascii="Arial" w:hAnsi="Arial" w:cs="Arial"/>
        </w:rPr>
        <w:t xml:space="preserve"> i</w:t>
      </w:r>
      <w:r w:rsidR="0062412A">
        <w:rPr>
          <w:rFonts w:ascii="Arial" w:hAnsi="Arial" w:cs="Arial"/>
        </w:rPr>
        <w:t xml:space="preserve"> 4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4B7DE251" w14:textId="369AD6BF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CA1815"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Dokonuje się zmian w planie finansowym zadań z zakresu administracji rządowej w szczegółowości klasyfikacji budżetowej, jak w załączniku Nr 3 do niniejszej uchwały.</w:t>
      </w:r>
    </w:p>
    <w:p w14:paraId="58743193" w14:textId="7BF70EDE" w:rsidR="00D17CE4" w:rsidRPr="001E3D5E" w:rsidRDefault="00D17CE4" w:rsidP="00D17CE4">
      <w:pPr>
        <w:spacing w:line="360" w:lineRule="auto"/>
        <w:rPr>
          <w:rFonts w:ascii="Arial" w:hAnsi="Arial" w:cs="Arial"/>
        </w:rPr>
      </w:pPr>
      <w:r w:rsidRPr="0059456A">
        <w:rPr>
          <w:rFonts w:ascii="Arial" w:hAnsi="Arial" w:cs="Arial"/>
          <w:b/>
          <w:bCs/>
        </w:rPr>
        <w:t xml:space="preserve">§ </w:t>
      </w:r>
      <w:r w:rsidR="00CA1815">
        <w:rPr>
          <w:rFonts w:ascii="Arial" w:hAnsi="Arial" w:cs="Arial"/>
          <w:b/>
          <w:bCs/>
        </w:rPr>
        <w:t>7</w:t>
      </w:r>
      <w:r w:rsidRPr="0059456A">
        <w:rPr>
          <w:rFonts w:ascii="Arial" w:hAnsi="Arial" w:cs="Arial"/>
          <w:b/>
          <w:bCs/>
        </w:rPr>
        <w:t>.</w:t>
      </w:r>
      <w:r w:rsidRPr="005945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Dokonuje się zmian w planie </w:t>
      </w:r>
      <w:r w:rsidRPr="0059456A">
        <w:rPr>
          <w:rFonts w:ascii="Arial" w:hAnsi="Arial" w:cs="Arial"/>
        </w:rPr>
        <w:t>finansowy</w:t>
      </w:r>
      <w:r>
        <w:rPr>
          <w:rFonts w:ascii="Arial" w:hAnsi="Arial" w:cs="Arial"/>
        </w:rPr>
        <w:t>m</w:t>
      </w:r>
      <w:r w:rsidRPr="005945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Funduszu Pomocy</w:t>
      </w:r>
      <w:r w:rsidRPr="00DA23BD"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 xml:space="preserve">w szczegółowości klasyfikacji budżetowej, jak w załączniku Nr </w:t>
      </w:r>
      <w:r>
        <w:rPr>
          <w:rFonts w:ascii="Arial" w:hAnsi="Arial" w:cs="Arial"/>
        </w:rPr>
        <w:t xml:space="preserve">4 </w:t>
      </w:r>
      <w:r w:rsidRPr="001E3D5E">
        <w:rPr>
          <w:rFonts w:ascii="Arial" w:hAnsi="Arial" w:cs="Arial"/>
        </w:rPr>
        <w:t>do niniejszej uchwały.</w:t>
      </w:r>
    </w:p>
    <w:p w14:paraId="1F09F67E" w14:textId="408299DF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lastRenderedPageBreak/>
        <w:t xml:space="preserve">§ </w:t>
      </w:r>
      <w:r w:rsidR="00CA1815">
        <w:rPr>
          <w:rFonts w:ascii="Arial" w:hAnsi="Arial" w:cs="Arial"/>
          <w:b/>
          <w:bCs/>
        </w:rPr>
        <w:t>8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>
        <w:rPr>
          <w:rFonts w:ascii="Arial" w:hAnsi="Arial" w:cs="Arial"/>
        </w:rPr>
        <w:t xml:space="preserve">Głównemu Księgowemu </w:t>
      </w:r>
      <w:r w:rsidR="00253273">
        <w:rPr>
          <w:rFonts w:ascii="Arial" w:hAnsi="Arial" w:cs="Arial"/>
        </w:rPr>
        <w:t xml:space="preserve">Starostwa, </w:t>
      </w:r>
      <w:r w:rsidR="0062412A">
        <w:rPr>
          <w:rFonts w:ascii="Arial" w:hAnsi="Arial" w:cs="Arial"/>
        </w:rPr>
        <w:t xml:space="preserve">Sekretarzowi, </w:t>
      </w:r>
      <w:r w:rsidR="00253273">
        <w:rPr>
          <w:rFonts w:ascii="Arial" w:hAnsi="Arial" w:cs="Arial"/>
        </w:rPr>
        <w:t>Dyrektorom</w:t>
      </w:r>
      <w:r>
        <w:rPr>
          <w:rFonts w:ascii="Arial" w:hAnsi="Arial" w:cs="Arial"/>
        </w:rPr>
        <w:t>:</w:t>
      </w:r>
      <w:r w:rsidRPr="001E3D5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Wydziału Oświaty i Sportu, </w:t>
      </w:r>
      <w:r w:rsidR="00744C6A">
        <w:rPr>
          <w:rFonts w:ascii="Arial" w:hAnsi="Arial" w:cs="Arial"/>
        </w:rPr>
        <w:t xml:space="preserve">Wydziału Dróg Powiatowych i Inwestycji, </w:t>
      </w:r>
      <w:r w:rsidR="00DB68A9">
        <w:rPr>
          <w:rFonts w:ascii="Arial" w:hAnsi="Arial" w:cs="Arial"/>
        </w:rPr>
        <w:t xml:space="preserve">Wydziału Ochrony Środowiska, </w:t>
      </w:r>
      <w:r w:rsidR="00CA1815">
        <w:rPr>
          <w:rFonts w:ascii="Arial" w:hAnsi="Arial" w:cs="Arial"/>
        </w:rPr>
        <w:t>Wydziału Komunikacji, ZS</w:t>
      </w:r>
      <w:r>
        <w:rPr>
          <w:rFonts w:ascii="Arial" w:hAnsi="Arial" w:cs="Arial"/>
        </w:rPr>
        <w:t xml:space="preserve"> Nr 1 w </w:t>
      </w:r>
      <w:r w:rsidR="00253273">
        <w:rPr>
          <w:rFonts w:ascii="Arial" w:hAnsi="Arial" w:cs="Arial"/>
        </w:rPr>
        <w:t>Goleniowie</w:t>
      </w:r>
      <w:r>
        <w:rPr>
          <w:rFonts w:ascii="Arial" w:hAnsi="Arial" w:cs="Arial"/>
        </w:rPr>
        <w:t xml:space="preserve">, </w:t>
      </w:r>
      <w:r w:rsidR="003B477C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 xml:space="preserve">LO w Nowogardzie, </w:t>
      </w:r>
      <w:r w:rsidR="004B09C5">
        <w:rPr>
          <w:rFonts w:ascii="Arial" w:hAnsi="Arial" w:cs="Arial"/>
        </w:rPr>
        <w:t>PPP</w:t>
      </w:r>
      <w:r>
        <w:rPr>
          <w:rFonts w:ascii="Arial" w:hAnsi="Arial" w:cs="Arial"/>
        </w:rPr>
        <w:t xml:space="preserve"> w Goleniowie, </w:t>
      </w:r>
      <w:r w:rsidR="00253273">
        <w:rPr>
          <w:rFonts w:ascii="Arial" w:hAnsi="Arial" w:cs="Arial"/>
        </w:rPr>
        <w:t xml:space="preserve">ZSS w Goleniowie, </w:t>
      </w:r>
      <w:r w:rsidR="00D17CE4">
        <w:rPr>
          <w:rFonts w:ascii="Arial" w:hAnsi="Arial" w:cs="Arial"/>
        </w:rPr>
        <w:t xml:space="preserve">ZS nr 1 w Nowogardzie, SPT w </w:t>
      </w:r>
      <w:r w:rsidR="00413378">
        <w:rPr>
          <w:rFonts w:ascii="Arial" w:hAnsi="Arial" w:cs="Arial"/>
        </w:rPr>
        <w:t xml:space="preserve">Nowogardzie, </w:t>
      </w:r>
      <w:r w:rsidR="00C33501">
        <w:rPr>
          <w:rFonts w:ascii="Arial" w:hAnsi="Arial" w:cs="Arial"/>
        </w:rPr>
        <w:t>DPS w Nowogardzie</w:t>
      </w:r>
      <w:r w:rsidR="0062412A">
        <w:rPr>
          <w:rFonts w:ascii="Arial" w:hAnsi="Arial" w:cs="Arial"/>
        </w:rPr>
        <w:t>, Szkoły Muzycznej w Goleniowie,</w:t>
      </w:r>
      <w:r w:rsidR="00A11B6E">
        <w:rPr>
          <w:rFonts w:ascii="Arial" w:hAnsi="Arial" w:cs="Arial"/>
        </w:rPr>
        <w:t xml:space="preserve"> </w:t>
      </w:r>
      <w:r w:rsidR="00EF1593">
        <w:rPr>
          <w:rFonts w:ascii="Arial" w:hAnsi="Arial" w:cs="Arial"/>
        </w:rPr>
        <w:t xml:space="preserve">SOSW w Nowogardzie, </w:t>
      </w:r>
      <w:r w:rsidR="00DB68A9">
        <w:rPr>
          <w:rFonts w:ascii="Arial" w:hAnsi="Arial" w:cs="Arial"/>
        </w:rPr>
        <w:t xml:space="preserve">COPOW w Goleniowie, </w:t>
      </w:r>
      <w:r w:rsidR="00CA1815">
        <w:rPr>
          <w:rFonts w:ascii="Arial" w:hAnsi="Arial" w:cs="Arial"/>
        </w:rPr>
        <w:t>Komendantowi Powiatowemu PSP w Goleniowie, i Przewodniczącemu PZON w Goleniowie.</w:t>
      </w:r>
    </w:p>
    <w:p w14:paraId="7BD3E419" w14:textId="4F7E1D3F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CA1815">
        <w:rPr>
          <w:rFonts w:ascii="Arial" w:hAnsi="Arial" w:cs="Arial"/>
          <w:b/>
          <w:bCs/>
        </w:rPr>
        <w:t>9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0AE282F4" w14:textId="77777777" w:rsidR="00037F91" w:rsidRPr="001E3D5E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 Przewodniczący Zarządu Powiatu</w:t>
      </w:r>
    </w:p>
    <w:p w14:paraId="2EC68576" w14:textId="77777777" w:rsidR="00037F91" w:rsidRPr="001E3D5E" w:rsidRDefault="00037F91" w:rsidP="00037F91">
      <w:pPr>
        <w:ind w:left="5664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>Tomasz Stanisławski</w:t>
      </w:r>
    </w:p>
    <w:p w14:paraId="05C8B1E3" w14:textId="77777777" w:rsidR="00037F91" w:rsidRDefault="00037F91" w:rsidP="00037F91">
      <w:pPr>
        <w:rPr>
          <w:rFonts w:ascii="Arial" w:hAnsi="Arial" w:cs="Arial"/>
          <w:b/>
          <w:bCs/>
        </w:rPr>
      </w:pPr>
    </w:p>
    <w:p w14:paraId="2F81F87D" w14:textId="77777777" w:rsidR="00037F91" w:rsidRDefault="00037F91" w:rsidP="00037F91">
      <w:pPr>
        <w:rPr>
          <w:rFonts w:ascii="Arial" w:hAnsi="Arial" w:cs="Arial"/>
          <w:b/>
          <w:bCs/>
        </w:rPr>
      </w:pPr>
    </w:p>
    <w:p w14:paraId="2111D3E9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1A71FE1B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5F4A9C9D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2C2B9398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4708C01B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6CAF30F1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3FF05205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407767AE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5CB5ED29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31A18CD0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326A0555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55AC8F42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2C3EA29A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2202A02A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4890D158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26F4D279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0E931B95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5C92FBC1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254EFAEF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51F83635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70B0EAA9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530F02BB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51E7838B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619A5284" w14:textId="77777777" w:rsidR="00C121D2" w:rsidRDefault="00C121D2" w:rsidP="00037F91">
      <w:pPr>
        <w:rPr>
          <w:rFonts w:ascii="Arial" w:hAnsi="Arial" w:cs="Arial"/>
          <w:b/>
          <w:bCs/>
        </w:rPr>
      </w:pPr>
    </w:p>
    <w:p w14:paraId="10FAC9E6" w14:textId="18D7BBB6" w:rsidR="00037F91" w:rsidRPr="00F625FE" w:rsidRDefault="00037F91" w:rsidP="00037F91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t>Uzasadnienie</w:t>
      </w:r>
    </w:p>
    <w:p w14:paraId="002041B8" w14:textId="77777777" w:rsidR="00037F91" w:rsidRPr="001E3D5E" w:rsidRDefault="00037F91" w:rsidP="00037F91">
      <w:pPr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>
        <w:rPr>
          <w:rFonts w:ascii="Arial" w:hAnsi="Arial" w:cs="Arial"/>
        </w:rPr>
        <w:t>4</w:t>
      </w:r>
      <w:r w:rsidRPr="001E3D5E">
        <w:rPr>
          <w:rFonts w:ascii="Arial" w:hAnsi="Arial" w:cs="Arial"/>
        </w:rPr>
        <w:t xml:space="preserve"> r. i układzie wykonawczym po stronie </w:t>
      </w:r>
    </w:p>
    <w:p w14:paraId="7085D60E" w14:textId="77777777" w:rsidR="00037F91" w:rsidRDefault="00037F91" w:rsidP="00037F91">
      <w:pPr>
        <w:rPr>
          <w:rFonts w:ascii="Arial" w:hAnsi="Arial" w:cs="Arial"/>
        </w:rPr>
      </w:pPr>
      <w:r>
        <w:rPr>
          <w:rFonts w:ascii="Arial" w:hAnsi="Arial" w:cs="Arial"/>
        </w:rPr>
        <w:t xml:space="preserve">dochodów i </w:t>
      </w:r>
      <w:r w:rsidRPr="001E3D5E">
        <w:rPr>
          <w:rFonts w:ascii="Arial" w:hAnsi="Arial" w:cs="Arial"/>
        </w:rPr>
        <w:t>wydatków związane jest z</w:t>
      </w:r>
      <w:r>
        <w:rPr>
          <w:rFonts w:ascii="Arial" w:hAnsi="Arial" w:cs="Arial"/>
        </w:rPr>
        <w:t>:</w:t>
      </w:r>
    </w:p>
    <w:p w14:paraId="4863285D" w14:textId="0A5CF8C8" w:rsidR="00B54085" w:rsidRDefault="00C121D2" w:rsidP="00C121D2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4F49F5">
        <w:rPr>
          <w:rFonts w:ascii="Arial" w:eastAsia="Times New Roman" w:hAnsi="Arial" w:cs="Arial"/>
          <w:lang w:eastAsia="pl-PL"/>
        </w:rPr>
        <w:t xml:space="preserve">Otrzymaniem środków z Funduszu </w:t>
      </w:r>
      <w:r w:rsidR="00650DFD" w:rsidRPr="004F49F5">
        <w:rPr>
          <w:rFonts w:ascii="Arial" w:eastAsia="Times New Roman" w:hAnsi="Arial" w:cs="Arial"/>
          <w:lang w:eastAsia="pl-PL"/>
        </w:rPr>
        <w:t>Pomocy</w:t>
      </w:r>
      <w:r w:rsidR="00CA1815">
        <w:rPr>
          <w:rFonts w:ascii="Arial" w:eastAsia="Times New Roman" w:hAnsi="Arial" w:cs="Arial"/>
          <w:lang w:eastAsia="pl-PL"/>
        </w:rPr>
        <w:t xml:space="preserve"> w kwocie</w:t>
      </w:r>
      <w:r w:rsidR="002E5D3E">
        <w:rPr>
          <w:rFonts w:ascii="Arial" w:eastAsia="Times New Roman" w:hAnsi="Arial" w:cs="Arial"/>
          <w:lang w:eastAsia="pl-PL"/>
        </w:rPr>
        <w:t xml:space="preserve"> 104.162,54 w tym 103.770,49 zł</w:t>
      </w:r>
      <w:r w:rsidR="004A3669">
        <w:rPr>
          <w:rFonts w:ascii="Arial" w:eastAsia="Times New Roman" w:hAnsi="Arial" w:cs="Arial"/>
          <w:lang w:eastAsia="pl-PL"/>
        </w:rPr>
        <w:t xml:space="preserve"> </w:t>
      </w:r>
      <w:r w:rsidR="002E5D3E">
        <w:rPr>
          <w:rFonts w:ascii="Arial" w:eastAsia="Times New Roman" w:hAnsi="Arial" w:cs="Arial"/>
          <w:lang w:eastAsia="pl-PL"/>
        </w:rPr>
        <w:t>na zadania oświatowe</w:t>
      </w:r>
      <w:r w:rsidR="00B54085">
        <w:rPr>
          <w:rFonts w:ascii="Arial" w:eastAsia="Times New Roman" w:hAnsi="Arial" w:cs="Arial"/>
          <w:lang w:eastAsia="pl-PL"/>
        </w:rPr>
        <w:t>,</w:t>
      </w:r>
    </w:p>
    <w:p w14:paraId="7E3DC3C7" w14:textId="77777777" w:rsidR="002E5D3E" w:rsidRPr="0062412A" w:rsidRDefault="002E5D3E" w:rsidP="002E5D3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62412A">
        <w:rPr>
          <w:rFonts w:ascii="Arial" w:eastAsia="Times New Roman" w:hAnsi="Arial" w:cs="Arial"/>
          <w:lang w:eastAsia="pl-PL"/>
        </w:rPr>
        <w:t>Otrzymaniem zawiadomień Wojewody Zachodniopomorskiego z dnia:</w:t>
      </w:r>
    </w:p>
    <w:p w14:paraId="18E37D54" w14:textId="77777777" w:rsidR="00FD6555" w:rsidRDefault="00FD6555" w:rsidP="002E5D3E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2" w:name="_Hlk181258631"/>
      <w:r>
        <w:rPr>
          <w:rFonts w:ascii="Arial" w:eastAsia="Times New Roman" w:hAnsi="Arial" w:cs="Arial"/>
          <w:lang w:eastAsia="pl-PL"/>
        </w:rPr>
        <w:t>14 października</w:t>
      </w:r>
      <w:r w:rsidR="002E5D3E" w:rsidRPr="001B5D7B">
        <w:rPr>
          <w:rFonts w:ascii="Arial" w:eastAsia="Times New Roman" w:hAnsi="Arial" w:cs="Arial"/>
          <w:lang w:eastAsia="pl-PL"/>
        </w:rPr>
        <w:t xml:space="preserve"> 2024 r., w sprawie zwiększenia dla Powiatu Goleniowskiego dotacji celowej w dziele </w:t>
      </w:r>
      <w:r>
        <w:rPr>
          <w:rFonts w:ascii="Arial" w:eastAsia="Times New Roman" w:hAnsi="Arial" w:cs="Arial"/>
          <w:lang w:eastAsia="pl-PL"/>
        </w:rPr>
        <w:t>754</w:t>
      </w:r>
      <w:r w:rsidR="002E5D3E" w:rsidRPr="001B5D7B">
        <w:rPr>
          <w:rFonts w:ascii="Arial" w:eastAsia="Times New Roman" w:hAnsi="Arial" w:cs="Arial"/>
          <w:lang w:eastAsia="pl-PL"/>
        </w:rPr>
        <w:t xml:space="preserve">, rozdziale </w:t>
      </w:r>
      <w:r>
        <w:rPr>
          <w:rFonts w:ascii="Arial" w:eastAsia="Times New Roman" w:hAnsi="Arial" w:cs="Arial"/>
          <w:lang w:eastAsia="pl-PL"/>
        </w:rPr>
        <w:t>75411</w:t>
      </w:r>
      <w:r w:rsidR="002E5D3E" w:rsidRPr="001B5D7B">
        <w:rPr>
          <w:rFonts w:ascii="Arial" w:eastAsia="Times New Roman" w:hAnsi="Arial" w:cs="Arial"/>
          <w:lang w:eastAsia="pl-PL"/>
        </w:rPr>
        <w:t xml:space="preserve"> o kwotę </w:t>
      </w:r>
      <w:r>
        <w:rPr>
          <w:rFonts w:ascii="Arial" w:eastAsia="Times New Roman" w:hAnsi="Arial" w:cs="Arial"/>
          <w:lang w:eastAsia="pl-PL"/>
        </w:rPr>
        <w:t>816.324</w:t>
      </w:r>
      <w:r w:rsidR="002E5D3E" w:rsidRPr="001B5D7B">
        <w:rPr>
          <w:rFonts w:ascii="Arial" w:eastAsia="Times New Roman" w:hAnsi="Arial" w:cs="Arial"/>
          <w:lang w:eastAsia="pl-PL"/>
        </w:rPr>
        <w:t xml:space="preserve">,00 zł, na </w:t>
      </w:r>
      <w:r w:rsidRPr="00FD6555">
        <w:rPr>
          <w:rFonts w:ascii="Arial" w:eastAsia="Times New Roman" w:hAnsi="Arial" w:cs="Arial"/>
          <w:lang w:eastAsia="pl-PL"/>
        </w:rPr>
        <w:t>uzupełnienie świadczeń na rzecz osób fizycznych, wydatków bieżących oraz pokrycie kosztów funkcjonowania jednostek w zakresie eksploatacji, napraw sprzętu niezbędnego do prowadzenia działań ratowniczo gaśniczych, a także remontów budynków</w:t>
      </w:r>
      <w:r>
        <w:rPr>
          <w:rFonts w:ascii="Arial" w:eastAsia="Times New Roman" w:hAnsi="Arial" w:cs="Arial"/>
          <w:lang w:eastAsia="pl-PL"/>
        </w:rPr>
        <w:t>,</w:t>
      </w:r>
    </w:p>
    <w:p w14:paraId="5F8746BA" w14:textId="753AB66C" w:rsidR="00FD6555" w:rsidRDefault="00FD6555" w:rsidP="00FD655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3" w:name="_Hlk181258769"/>
      <w:bookmarkEnd w:id="2"/>
      <w:r>
        <w:rPr>
          <w:rFonts w:ascii="Arial" w:eastAsia="Times New Roman" w:hAnsi="Arial" w:cs="Arial"/>
          <w:lang w:eastAsia="pl-PL"/>
        </w:rPr>
        <w:t>14 października</w:t>
      </w:r>
      <w:r w:rsidRPr="001B5D7B">
        <w:rPr>
          <w:rFonts w:ascii="Arial" w:eastAsia="Times New Roman" w:hAnsi="Arial" w:cs="Arial"/>
          <w:lang w:eastAsia="pl-PL"/>
        </w:rPr>
        <w:t xml:space="preserve"> 2024 r., w sprawie zwiększenia dla Powiatu Goleniowskiego dotacji celowej w dziele </w:t>
      </w:r>
      <w:r>
        <w:rPr>
          <w:rFonts w:ascii="Arial" w:eastAsia="Times New Roman" w:hAnsi="Arial" w:cs="Arial"/>
          <w:lang w:eastAsia="pl-PL"/>
        </w:rPr>
        <w:t>754</w:t>
      </w:r>
      <w:r w:rsidRPr="001B5D7B">
        <w:rPr>
          <w:rFonts w:ascii="Arial" w:eastAsia="Times New Roman" w:hAnsi="Arial" w:cs="Arial"/>
          <w:lang w:eastAsia="pl-PL"/>
        </w:rPr>
        <w:t xml:space="preserve">, rozdziale </w:t>
      </w:r>
      <w:r>
        <w:rPr>
          <w:rFonts w:ascii="Arial" w:eastAsia="Times New Roman" w:hAnsi="Arial" w:cs="Arial"/>
          <w:lang w:eastAsia="pl-PL"/>
        </w:rPr>
        <w:t>75411</w:t>
      </w:r>
      <w:r w:rsidRPr="001B5D7B">
        <w:rPr>
          <w:rFonts w:ascii="Arial" w:eastAsia="Times New Roman" w:hAnsi="Arial" w:cs="Arial"/>
          <w:lang w:eastAsia="pl-PL"/>
        </w:rPr>
        <w:t xml:space="preserve"> o kwotę </w:t>
      </w:r>
      <w:r>
        <w:rPr>
          <w:rFonts w:ascii="Arial" w:eastAsia="Times New Roman" w:hAnsi="Arial" w:cs="Arial"/>
          <w:lang w:eastAsia="pl-PL"/>
        </w:rPr>
        <w:t>39.551</w:t>
      </w:r>
      <w:r w:rsidRPr="001B5D7B">
        <w:rPr>
          <w:rFonts w:ascii="Arial" w:eastAsia="Times New Roman" w:hAnsi="Arial" w:cs="Arial"/>
          <w:lang w:eastAsia="pl-PL"/>
        </w:rPr>
        <w:t>,00 zł, na</w:t>
      </w:r>
      <w:r w:rsidRPr="00FD6555">
        <w:rPr>
          <w:rFonts w:ascii="Arial" w:eastAsia="Times New Roman" w:hAnsi="Arial" w:cs="Arial"/>
          <w:lang w:eastAsia="pl-PL"/>
        </w:rPr>
        <w:t xml:space="preserve"> częściowe sfinansowanie wydatków związanych z podniesieniem poziomu uposażeń w Państwowej Straży Pożarnej na stanowisku służbowym stażysta od dnia 1 maja </w:t>
      </w:r>
      <w:r>
        <w:rPr>
          <w:rFonts w:ascii="Arial" w:eastAsia="Times New Roman" w:hAnsi="Arial" w:cs="Arial"/>
          <w:lang w:eastAsia="pl-PL"/>
        </w:rPr>
        <w:br/>
      </w:r>
      <w:r w:rsidRPr="00FD6555">
        <w:rPr>
          <w:rFonts w:ascii="Arial" w:eastAsia="Times New Roman" w:hAnsi="Arial" w:cs="Arial"/>
          <w:lang w:eastAsia="pl-PL"/>
        </w:rPr>
        <w:t>2024 r.</w:t>
      </w:r>
      <w:r>
        <w:rPr>
          <w:rFonts w:ascii="Arial" w:eastAsia="Times New Roman" w:hAnsi="Arial" w:cs="Arial"/>
          <w:lang w:eastAsia="pl-PL"/>
        </w:rPr>
        <w:t>,</w:t>
      </w:r>
    </w:p>
    <w:p w14:paraId="15A95336" w14:textId="3D3C175D" w:rsidR="00FD6555" w:rsidRDefault="00FD6555" w:rsidP="00FD655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4" w:name="_Hlk181258986"/>
      <w:bookmarkEnd w:id="3"/>
      <w:r>
        <w:rPr>
          <w:rFonts w:ascii="Arial" w:eastAsia="Times New Roman" w:hAnsi="Arial" w:cs="Arial"/>
          <w:lang w:eastAsia="pl-PL"/>
        </w:rPr>
        <w:t>16 października</w:t>
      </w:r>
      <w:r w:rsidRPr="001B5D7B">
        <w:rPr>
          <w:rFonts w:ascii="Arial" w:eastAsia="Times New Roman" w:hAnsi="Arial" w:cs="Arial"/>
          <w:lang w:eastAsia="pl-PL"/>
        </w:rPr>
        <w:t xml:space="preserve"> 2024 r., w sprawie zwiększenia dla Powiatu Goleniowskiego dotacji celowej w dziele </w:t>
      </w:r>
      <w:r>
        <w:rPr>
          <w:rFonts w:ascii="Arial" w:eastAsia="Times New Roman" w:hAnsi="Arial" w:cs="Arial"/>
          <w:lang w:eastAsia="pl-PL"/>
        </w:rPr>
        <w:t>700</w:t>
      </w:r>
      <w:r w:rsidRPr="001B5D7B">
        <w:rPr>
          <w:rFonts w:ascii="Arial" w:eastAsia="Times New Roman" w:hAnsi="Arial" w:cs="Arial"/>
          <w:lang w:eastAsia="pl-PL"/>
        </w:rPr>
        <w:t xml:space="preserve">, rozdziale </w:t>
      </w:r>
      <w:r>
        <w:rPr>
          <w:rFonts w:ascii="Arial" w:eastAsia="Times New Roman" w:hAnsi="Arial" w:cs="Arial"/>
          <w:lang w:eastAsia="pl-PL"/>
        </w:rPr>
        <w:t>70005</w:t>
      </w:r>
      <w:r w:rsidRPr="001B5D7B">
        <w:rPr>
          <w:rFonts w:ascii="Arial" w:eastAsia="Times New Roman" w:hAnsi="Arial" w:cs="Arial"/>
          <w:lang w:eastAsia="pl-PL"/>
        </w:rPr>
        <w:t xml:space="preserve"> o kwotę </w:t>
      </w:r>
      <w:r>
        <w:rPr>
          <w:rFonts w:ascii="Arial" w:eastAsia="Times New Roman" w:hAnsi="Arial" w:cs="Arial"/>
          <w:lang w:eastAsia="pl-PL"/>
        </w:rPr>
        <w:t>341.381,73</w:t>
      </w:r>
      <w:r w:rsidRPr="001B5D7B">
        <w:rPr>
          <w:rFonts w:ascii="Arial" w:eastAsia="Times New Roman" w:hAnsi="Arial" w:cs="Arial"/>
          <w:lang w:eastAsia="pl-PL"/>
        </w:rPr>
        <w:t xml:space="preserve"> zł, </w:t>
      </w:r>
      <w:r w:rsidRPr="00FD6555">
        <w:rPr>
          <w:rFonts w:ascii="Arial" w:eastAsia="Times New Roman" w:hAnsi="Arial" w:cs="Arial"/>
          <w:lang w:eastAsia="pl-PL"/>
        </w:rPr>
        <w:t>na uzupełnienie dotacji na zadania dotyczące gospodarki nieruchomościami Skarbu Państwa</w:t>
      </w:r>
      <w:r>
        <w:rPr>
          <w:rFonts w:ascii="Arial" w:eastAsia="Times New Roman" w:hAnsi="Arial" w:cs="Arial"/>
          <w:lang w:eastAsia="pl-PL"/>
        </w:rPr>
        <w:t xml:space="preserve"> (d</w:t>
      </w:r>
      <w:r w:rsidRPr="00FD6555">
        <w:rPr>
          <w:rFonts w:ascii="Arial" w:eastAsia="Times New Roman" w:hAnsi="Arial" w:cs="Arial"/>
          <w:lang w:eastAsia="pl-PL"/>
        </w:rPr>
        <w:t>ziałanie 4.4.1.3.W Zarządzanie i gospodarowanie mieniem Skarbu Państwa przez jednostki samorządu terytorialnego</w:t>
      </w:r>
      <w:r>
        <w:rPr>
          <w:rFonts w:ascii="Arial" w:eastAsia="Times New Roman" w:hAnsi="Arial" w:cs="Arial"/>
          <w:lang w:eastAsia="pl-PL"/>
        </w:rPr>
        <w:t>),</w:t>
      </w:r>
    </w:p>
    <w:p w14:paraId="75B0B3EB" w14:textId="77777777" w:rsidR="00DB68A9" w:rsidRDefault="00DB68A9" w:rsidP="00DB68A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5" w:name="_Hlk181259085"/>
      <w:bookmarkEnd w:id="4"/>
      <w:r>
        <w:rPr>
          <w:rFonts w:ascii="Arial" w:eastAsia="Times New Roman" w:hAnsi="Arial" w:cs="Arial"/>
          <w:lang w:eastAsia="pl-PL"/>
        </w:rPr>
        <w:t>17 października</w:t>
      </w:r>
      <w:r w:rsidRPr="001B5D7B">
        <w:rPr>
          <w:rFonts w:ascii="Arial" w:eastAsia="Times New Roman" w:hAnsi="Arial" w:cs="Arial"/>
          <w:lang w:eastAsia="pl-PL"/>
        </w:rPr>
        <w:t xml:space="preserve"> 2024 r., w sprawie zwiększenia dla Powiatu Goleniowskiego dotacji celowej w dziele </w:t>
      </w:r>
      <w:r>
        <w:rPr>
          <w:rFonts w:ascii="Arial" w:eastAsia="Times New Roman" w:hAnsi="Arial" w:cs="Arial"/>
          <w:lang w:eastAsia="pl-PL"/>
        </w:rPr>
        <w:t>700</w:t>
      </w:r>
      <w:r w:rsidRPr="001B5D7B">
        <w:rPr>
          <w:rFonts w:ascii="Arial" w:eastAsia="Times New Roman" w:hAnsi="Arial" w:cs="Arial"/>
          <w:lang w:eastAsia="pl-PL"/>
        </w:rPr>
        <w:t xml:space="preserve">, rozdziale </w:t>
      </w:r>
      <w:r>
        <w:rPr>
          <w:rFonts w:ascii="Arial" w:eastAsia="Times New Roman" w:hAnsi="Arial" w:cs="Arial"/>
          <w:lang w:eastAsia="pl-PL"/>
        </w:rPr>
        <w:t>70005</w:t>
      </w:r>
      <w:r w:rsidRPr="001B5D7B">
        <w:rPr>
          <w:rFonts w:ascii="Arial" w:eastAsia="Times New Roman" w:hAnsi="Arial" w:cs="Arial"/>
          <w:lang w:eastAsia="pl-PL"/>
        </w:rPr>
        <w:t xml:space="preserve"> o kwotę </w:t>
      </w:r>
      <w:r>
        <w:rPr>
          <w:rFonts w:ascii="Arial" w:eastAsia="Times New Roman" w:hAnsi="Arial" w:cs="Arial"/>
          <w:lang w:eastAsia="pl-PL"/>
        </w:rPr>
        <w:t>5.400,00</w:t>
      </w:r>
      <w:r w:rsidRPr="001B5D7B">
        <w:rPr>
          <w:rFonts w:ascii="Arial" w:eastAsia="Times New Roman" w:hAnsi="Arial" w:cs="Arial"/>
          <w:lang w:eastAsia="pl-PL"/>
        </w:rPr>
        <w:t xml:space="preserve"> zł, </w:t>
      </w:r>
      <w:r w:rsidRPr="00FD6555">
        <w:rPr>
          <w:rFonts w:ascii="Arial" w:eastAsia="Times New Roman" w:hAnsi="Arial" w:cs="Arial"/>
          <w:lang w:eastAsia="pl-PL"/>
        </w:rPr>
        <w:t>na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DB68A9">
        <w:rPr>
          <w:rFonts w:ascii="Arial" w:eastAsia="Times New Roman" w:hAnsi="Arial" w:cs="Arial"/>
          <w:lang w:eastAsia="pl-PL"/>
        </w:rPr>
        <w:t>uregulowanie kosztów wycinki drzew z nieruchomości stanowiącej własność Skarbu Państwa</w:t>
      </w:r>
      <w:r>
        <w:rPr>
          <w:rFonts w:ascii="Arial" w:eastAsia="Times New Roman" w:hAnsi="Arial" w:cs="Arial"/>
          <w:lang w:eastAsia="pl-PL"/>
        </w:rPr>
        <w:t>,</w:t>
      </w:r>
    </w:p>
    <w:bookmarkEnd w:id="5"/>
    <w:p w14:paraId="2C34621C" w14:textId="13DAD79E" w:rsidR="00DB68A9" w:rsidRDefault="00DB68A9" w:rsidP="00DB68A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24 października</w:t>
      </w:r>
      <w:r w:rsidRPr="001B5D7B">
        <w:rPr>
          <w:rFonts w:ascii="Arial" w:eastAsia="Times New Roman" w:hAnsi="Arial" w:cs="Arial"/>
          <w:lang w:eastAsia="pl-PL"/>
        </w:rPr>
        <w:t xml:space="preserve"> 2024 r., w sprawie zwiększenia dla Powiatu Goleniowskiego dotacji celowej w dziele </w:t>
      </w:r>
      <w:r>
        <w:rPr>
          <w:rFonts w:ascii="Arial" w:eastAsia="Times New Roman" w:hAnsi="Arial" w:cs="Arial"/>
          <w:lang w:eastAsia="pl-PL"/>
        </w:rPr>
        <w:t>853</w:t>
      </w:r>
      <w:r w:rsidRPr="001B5D7B">
        <w:rPr>
          <w:rFonts w:ascii="Arial" w:eastAsia="Times New Roman" w:hAnsi="Arial" w:cs="Arial"/>
          <w:lang w:eastAsia="pl-PL"/>
        </w:rPr>
        <w:t xml:space="preserve">, rozdziale </w:t>
      </w:r>
      <w:r>
        <w:rPr>
          <w:rFonts w:ascii="Arial" w:eastAsia="Times New Roman" w:hAnsi="Arial" w:cs="Arial"/>
          <w:lang w:eastAsia="pl-PL"/>
        </w:rPr>
        <w:t>85321</w:t>
      </w:r>
      <w:r w:rsidRPr="001B5D7B">
        <w:rPr>
          <w:rFonts w:ascii="Arial" w:eastAsia="Times New Roman" w:hAnsi="Arial" w:cs="Arial"/>
          <w:lang w:eastAsia="pl-PL"/>
        </w:rPr>
        <w:t xml:space="preserve"> o kwotę </w:t>
      </w:r>
      <w:r>
        <w:rPr>
          <w:rFonts w:ascii="Arial" w:eastAsia="Times New Roman" w:hAnsi="Arial" w:cs="Arial"/>
          <w:lang w:eastAsia="pl-PL"/>
        </w:rPr>
        <w:t xml:space="preserve">18.000,00 </w:t>
      </w:r>
      <w:r w:rsidRPr="001B5D7B">
        <w:rPr>
          <w:rFonts w:ascii="Arial" w:eastAsia="Times New Roman" w:hAnsi="Arial" w:cs="Arial"/>
          <w:lang w:eastAsia="pl-PL"/>
        </w:rPr>
        <w:t xml:space="preserve">zł, </w:t>
      </w:r>
      <w:r w:rsidRPr="00DB68A9">
        <w:rPr>
          <w:rFonts w:ascii="Arial" w:eastAsia="Times New Roman" w:hAnsi="Arial" w:cs="Arial"/>
          <w:lang w:eastAsia="pl-PL"/>
        </w:rPr>
        <w:t>z przeznaczeniem na finansowanie działalności zespołów do spraw orzekania o niepełnosprawności, o których mowa w art. 6 ust. 1 ustawy z dnia 27 sierpnia 1997 r. o rehabilitacji zawodowej i społecznej oraz zatrudnianiu osób niepełnosprawnych</w:t>
      </w:r>
      <w:r>
        <w:rPr>
          <w:rFonts w:ascii="Arial" w:eastAsia="Times New Roman" w:hAnsi="Arial" w:cs="Arial"/>
          <w:lang w:eastAsia="pl-PL"/>
        </w:rPr>
        <w:t>;</w:t>
      </w:r>
    </w:p>
    <w:p w14:paraId="1EDE3685" w14:textId="700CD03D" w:rsidR="002E5D3E" w:rsidRPr="001C4F2A" w:rsidRDefault="002E5D3E" w:rsidP="002E5D3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C4F2A">
        <w:rPr>
          <w:rFonts w:ascii="Arial" w:eastAsia="Times New Roman" w:hAnsi="Arial" w:cs="Arial"/>
          <w:lang w:eastAsia="pl-PL"/>
        </w:rPr>
        <w:t xml:space="preserve">Uwzględnieniem wniosków złożonych do dnia </w:t>
      </w:r>
      <w:r w:rsidR="00DB68A9">
        <w:rPr>
          <w:rFonts w:ascii="Arial" w:eastAsia="Times New Roman" w:hAnsi="Arial" w:cs="Arial"/>
          <w:lang w:eastAsia="pl-PL"/>
        </w:rPr>
        <w:t>30 października</w:t>
      </w:r>
      <w:r w:rsidRPr="001C4F2A">
        <w:rPr>
          <w:rFonts w:ascii="Arial" w:eastAsia="Times New Roman" w:hAnsi="Arial" w:cs="Arial"/>
          <w:lang w:eastAsia="pl-PL"/>
        </w:rPr>
        <w:t xml:space="preserve"> 202</w:t>
      </w:r>
      <w:r>
        <w:rPr>
          <w:rFonts w:ascii="Arial" w:eastAsia="Times New Roman" w:hAnsi="Arial" w:cs="Arial"/>
          <w:lang w:eastAsia="pl-PL"/>
        </w:rPr>
        <w:t>4</w:t>
      </w:r>
      <w:r w:rsidRPr="001C4F2A">
        <w:rPr>
          <w:rFonts w:ascii="Arial" w:eastAsia="Times New Roman" w:hAnsi="Arial" w:cs="Arial"/>
          <w:lang w:eastAsia="pl-PL"/>
        </w:rPr>
        <w:t xml:space="preserve"> r., przez poszczególnych Dysponentów i Jednostki budżetu Powiatu Goleniowskiego.</w:t>
      </w:r>
    </w:p>
    <w:p w14:paraId="4DDE5A51" w14:textId="77777777" w:rsidR="002E5D3E" w:rsidRDefault="002E5D3E" w:rsidP="002E5D3E">
      <w:pPr>
        <w:spacing w:after="0" w:line="240" w:lineRule="auto"/>
        <w:rPr>
          <w:rFonts w:ascii="Arial" w:hAnsi="Arial" w:cs="Arial"/>
        </w:rPr>
      </w:pPr>
    </w:p>
    <w:p w14:paraId="5B050101" w14:textId="77777777" w:rsidR="001C4F2A" w:rsidRDefault="001C4F2A" w:rsidP="00037F91">
      <w:pPr>
        <w:spacing w:after="0" w:line="240" w:lineRule="auto"/>
        <w:rPr>
          <w:rFonts w:ascii="Arial" w:hAnsi="Arial" w:cs="Arial"/>
        </w:rPr>
      </w:pPr>
    </w:p>
    <w:p w14:paraId="748D125C" w14:textId="174BBF94" w:rsidR="00037F91" w:rsidRDefault="00037F91" w:rsidP="00037F91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1C4F2A">
        <w:rPr>
          <w:rFonts w:ascii="Arial" w:hAnsi="Arial" w:cs="Arial"/>
        </w:rPr>
        <w:t xml:space="preserve"> </w:t>
      </w:r>
      <w:r w:rsidR="00DB68A9">
        <w:rPr>
          <w:rFonts w:ascii="Arial" w:hAnsi="Arial" w:cs="Arial"/>
        </w:rPr>
        <w:t>30</w:t>
      </w:r>
      <w:r w:rsidR="00B54085">
        <w:rPr>
          <w:rFonts w:ascii="Arial" w:hAnsi="Arial" w:cs="Arial"/>
        </w:rPr>
        <w:t xml:space="preserve"> października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194DA07E" w14:textId="77777777" w:rsidR="00E86B56" w:rsidRDefault="00037F91" w:rsidP="00E86B56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6" w:name="_Hlk164240474"/>
      <w:bookmarkEnd w:id="6"/>
    </w:p>
    <w:sectPr w:rsidR="00E86B56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C851E2" w14:textId="77777777" w:rsidR="00FA741C" w:rsidRDefault="00FA741C" w:rsidP="00497B21">
      <w:pPr>
        <w:spacing w:after="0" w:line="240" w:lineRule="auto"/>
      </w:pPr>
      <w:r>
        <w:separator/>
      </w:r>
    </w:p>
  </w:endnote>
  <w:endnote w:type="continuationSeparator" w:id="0">
    <w:p w14:paraId="2D2E85D0" w14:textId="77777777" w:rsidR="00FA741C" w:rsidRDefault="00FA741C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970CAA" w14:textId="77777777" w:rsidR="00FA741C" w:rsidRDefault="00FA741C" w:rsidP="00497B21">
      <w:pPr>
        <w:spacing w:after="0" w:line="240" w:lineRule="auto"/>
      </w:pPr>
      <w:r>
        <w:separator/>
      </w:r>
    </w:p>
  </w:footnote>
  <w:footnote w:type="continuationSeparator" w:id="0">
    <w:p w14:paraId="56898F4B" w14:textId="77777777" w:rsidR="00FA741C" w:rsidRDefault="00FA741C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61E26"/>
    <w:multiLevelType w:val="hybridMultilevel"/>
    <w:tmpl w:val="E11A5DB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5C7DB9"/>
    <w:multiLevelType w:val="hybridMultilevel"/>
    <w:tmpl w:val="DD2EF0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27274234">
    <w:abstractNumId w:val="8"/>
  </w:num>
  <w:num w:numId="2" w16cid:durableId="1757629189">
    <w:abstractNumId w:val="1"/>
  </w:num>
  <w:num w:numId="3" w16cid:durableId="1024476126">
    <w:abstractNumId w:val="14"/>
  </w:num>
  <w:num w:numId="4" w16cid:durableId="466818575">
    <w:abstractNumId w:val="20"/>
  </w:num>
  <w:num w:numId="5" w16cid:durableId="1479222567">
    <w:abstractNumId w:val="9"/>
  </w:num>
  <w:num w:numId="6" w16cid:durableId="413208778">
    <w:abstractNumId w:val="6"/>
  </w:num>
  <w:num w:numId="7" w16cid:durableId="1909344460">
    <w:abstractNumId w:val="22"/>
  </w:num>
  <w:num w:numId="8" w16cid:durableId="1267469117">
    <w:abstractNumId w:val="10"/>
  </w:num>
  <w:num w:numId="9" w16cid:durableId="1289776846">
    <w:abstractNumId w:val="5"/>
  </w:num>
  <w:num w:numId="10" w16cid:durableId="1009525411">
    <w:abstractNumId w:val="18"/>
  </w:num>
  <w:num w:numId="11" w16cid:durableId="820734742">
    <w:abstractNumId w:val="16"/>
  </w:num>
  <w:num w:numId="12" w16cid:durableId="1882546448">
    <w:abstractNumId w:val="13"/>
  </w:num>
  <w:num w:numId="13" w16cid:durableId="977612976">
    <w:abstractNumId w:val="2"/>
  </w:num>
  <w:num w:numId="14" w16cid:durableId="780032021">
    <w:abstractNumId w:val="17"/>
  </w:num>
  <w:num w:numId="15" w16cid:durableId="204831551">
    <w:abstractNumId w:val="12"/>
  </w:num>
  <w:num w:numId="16" w16cid:durableId="1304457879">
    <w:abstractNumId w:val="15"/>
  </w:num>
  <w:num w:numId="17" w16cid:durableId="788861572">
    <w:abstractNumId w:val="21"/>
  </w:num>
  <w:num w:numId="18" w16cid:durableId="174656418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11"/>
  </w:num>
  <w:num w:numId="20" w16cid:durableId="208881252">
    <w:abstractNumId w:val="7"/>
  </w:num>
  <w:num w:numId="21" w16cid:durableId="1427380045">
    <w:abstractNumId w:val="3"/>
  </w:num>
  <w:num w:numId="22" w16cid:durableId="1652833503">
    <w:abstractNumId w:val="0"/>
  </w:num>
  <w:num w:numId="23" w16cid:durableId="1369334681">
    <w:abstractNumId w:val="4"/>
  </w:num>
  <w:num w:numId="24" w16cid:durableId="11100100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37F91"/>
    <w:rsid w:val="000458EA"/>
    <w:rsid w:val="000733DB"/>
    <w:rsid w:val="000A7C9B"/>
    <w:rsid w:val="000D3253"/>
    <w:rsid w:val="000D5ED0"/>
    <w:rsid w:val="000D6F9F"/>
    <w:rsid w:val="000D7FAB"/>
    <w:rsid w:val="00111715"/>
    <w:rsid w:val="00113BF3"/>
    <w:rsid w:val="0013498E"/>
    <w:rsid w:val="00136AA0"/>
    <w:rsid w:val="00144642"/>
    <w:rsid w:val="001546FA"/>
    <w:rsid w:val="001562F6"/>
    <w:rsid w:val="00165F85"/>
    <w:rsid w:val="001A3072"/>
    <w:rsid w:val="001B20C8"/>
    <w:rsid w:val="001B3EAA"/>
    <w:rsid w:val="001B5D7B"/>
    <w:rsid w:val="001C4F2A"/>
    <w:rsid w:val="001D05F5"/>
    <w:rsid w:val="001E2839"/>
    <w:rsid w:val="001E3D5E"/>
    <w:rsid w:val="002404CD"/>
    <w:rsid w:val="0024147D"/>
    <w:rsid w:val="00253273"/>
    <w:rsid w:val="00254EE0"/>
    <w:rsid w:val="00264A78"/>
    <w:rsid w:val="00284546"/>
    <w:rsid w:val="002A5DB8"/>
    <w:rsid w:val="002B1CCF"/>
    <w:rsid w:val="002C7223"/>
    <w:rsid w:val="002E3C6D"/>
    <w:rsid w:val="002E5D3E"/>
    <w:rsid w:val="002E62C0"/>
    <w:rsid w:val="002F4B5B"/>
    <w:rsid w:val="00306805"/>
    <w:rsid w:val="00330FE1"/>
    <w:rsid w:val="00341766"/>
    <w:rsid w:val="00341B57"/>
    <w:rsid w:val="003646DE"/>
    <w:rsid w:val="003702F6"/>
    <w:rsid w:val="0037551D"/>
    <w:rsid w:val="00392F43"/>
    <w:rsid w:val="00395196"/>
    <w:rsid w:val="003B1B57"/>
    <w:rsid w:val="003B21A9"/>
    <w:rsid w:val="003B477C"/>
    <w:rsid w:val="003C69B5"/>
    <w:rsid w:val="003D0613"/>
    <w:rsid w:val="003D0777"/>
    <w:rsid w:val="003D6E54"/>
    <w:rsid w:val="003F118A"/>
    <w:rsid w:val="003F1A10"/>
    <w:rsid w:val="00413378"/>
    <w:rsid w:val="004147A0"/>
    <w:rsid w:val="00417F57"/>
    <w:rsid w:val="00435515"/>
    <w:rsid w:val="00453192"/>
    <w:rsid w:val="00462158"/>
    <w:rsid w:val="00476EC1"/>
    <w:rsid w:val="00480A86"/>
    <w:rsid w:val="00494015"/>
    <w:rsid w:val="00496F87"/>
    <w:rsid w:val="00497B21"/>
    <w:rsid w:val="004A150B"/>
    <w:rsid w:val="004A3669"/>
    <w:rsid w:val="004A4061"/>
    <w:rsid w:val="004A6532"/>
    <w:rsid w:val="004B09C5"/>
    <w:rsid w:val="004B4265"/>
    <w:rsid w:val="004B50BC"/>
    <w:rsid w:val="004B7B8B"/>
    <w:rsid w:val="004E105E"/>
    <w:rsid w:val="004F49F5"/>
    <w:rsid w:val="005215A3"/>
    <w:rsid w:val="00521971"/>
    <w:rsid w:val="00524E06"/>
    <w:rsid w:val="00534C12"/>
    <w:rsid w:val="00537D82"/>
    <w:rsid w:val="00546B22"/>
    <w:rsid w:val="005577D5"/>
    <w:rsid w:val="00575EDB"/>
    <w:rsid w:val="00577C27"/>
    <w:rsid w:val="00582B03"/>
    <w:rsid w:val="005A66C9"/>
    <w:rsid w:val="005A7A2C"/>
    <w:rsid w:val="005C0C36"/>
    <w:rsid w:val="005C3FA1"/>
    <w:rsid w:val="005D4438"/>
    <w:rsid w:val="005D6016"/>
    <w:rsid w:val="0062412A"/>
    <w:rsid w:val="006277DF"/>
    <w:rsid w:val="00641538"/>
    <w:rsid w:val="0064273D"/>
    <w:rsid w:val="00645615"/>
    <w:rsid w:val="00650DFD"/>
    <w:rsid w:val="00690EC6"/>
    <w:rsid w:val="00695DB5"/>
    <w:rsid w:val="006B171F"/>
    <w:rsid w:val="006C2B84"/>
    <w:rsid w:val="006E1769"/>
    <w:rsid w:val="00734546"/>
    <w:rsid w:val="00735E38"/>
    <w:rsid w:val="00744C6A"/>
    <w:rsid w:val="00766597"/>
    <w:rsid w:val="007B0161"/>
    <w:rsid w:val="007D2240"/>
    <w:rsid w:val="007F2061"/>
    <w:rsid w:val="008010EF"/>
    <w:rsid w:val="00803FFA"/>
    <w:rsid w:val="0081219F"/>
    <w:rsid w:val="00832115"/>
    <w:rsid w:val="008322C4"/>
    <w:rsid w:val="00832318"/>
    <w:rsid w:val="00841AF9"/>
    <w:rsid w:val="00853DE9"/>
    <w:rsid w:val="00867A16"/>
    <w:rsid w:val="00874B36"/>
    <w:rsid w:val="00875C2F"/>
    <w:rsid w:val="00884F52"/>
    <w:rsid w:val="008971C8"/>
    <w:rsid w:val="008A7B62"/>
    <w:rsid w:val="008C3580"/>
    <w:rsid w:val="008C72E2"/>
    <w:rsid w:val="008D4741"/>
    <w:rsid w:val="008D4A76"/>
    <w:rsid w:val="00921953"/>
    <w:rsid w:val="009252A9"/>
    <w:rsid w:val="0094667C"/>
    <w:rsid w:val="00957677"/>
    <w:rsid w:val="009A0D2B"/>
    <w:rsid w:val="009B1440"/>
    <w:rsid w:val="009E0339"/>
    <w:rsid w:val="009E314A"/>
    <w:rsid w:val="009E5508"/>
    <w:rsid w:val="009F00BD"/>
    <w:rsid w:val="00A01180"/>
    <w:rsid w:val="00A0281E"/>
    <w:rsid w:val="00A11B6E"/>
    <w:rsid w:val="00A37231"/>
    <w:rsid w:val="00A4417D"/>
    <w:rsid w:val="00A4596A"/>
    <w:rsid w:val="00A6640D"/>
    <w:rsid w:val="00A83DC0"/>
    <w:rsid w:val="00AA6700"/>
    <w:rsid w:val="00AB51A7"/>
    <w:rsid w:val="00AC3DE4"/>
    <w:rsid w:val="00AC4A06"/>
    <w:rsid w:val="00AD6227"/>
    <w:rsid w:val="00AE0D38"/>
    <w:rsid w:val="00AF09CA"/>
    <w:rsid w:val="00B036B7"/>
    <w:rsid w:val="00B11DA8"/>
    <w:rsid w:val="00B134E0"/>
    <w:rsid w:val="00B36F76"/>
    <w:rsid w:val="00B37872"/>
    <w:rsid w:val="00B41247"/>
    <w:rsid w:val="00B4271A"/>
    <w:rsid w:val="00B433EC"/>
    <w:rsid w:val="00B54085"/>
    <w:rsid w:val="00B57F04"/>
    <w:rsid w:val="00B6629B"/>
    <w:rsid w:val="00B70176"/>
    <w:rsid w:val="00B81C75"/>
    <w:rsid w:val="00BA1A6D"/>
    <w:rsid w:val="00BD0FAB"/>
    <w:rsid w:val="00BD2AE4"/>
    <w:rsid w:val="00BE114E"/>
    <w:rsid w:val="00C07B69"/>
    <w:rsid w:val="00C121D2"/>
    <w:rsid w:val="00C33501"/>
    <w:rsid w:val="00C378BC"/>
    <w:rsid w:val="00C55011"/>
    <w:rsid w:val="00C71129"/>
    <w:rsid w:val="00C80C4F"/>
    <w:rsid w:val="00C8510D"/>
    <w:rsid w:val="00C93C82"/>
    <w:rsid w:val="00C948D8"/>
    <w:rsid w:val="00C9672D"/>
    <w:rsid w:val="00CA1815"/>
    <w:rsid w:val="00CB1850"/>
    <w:rsid w:val="00CB79DF"/>
    <w:rsid w:val="00CC347E"/>
    <w:rsid w:val="00CC5331"/>
    <w:rsid w:val="00CC69A9"/>
    <w:rsid w:val="00CE4CD0"/>
    <w:rsid w:val="00D076D4"/>
    <w:rsid w:val="00D14FF3"/>
    <w:rsid w:val="00D17CE4"/>
    <w:rsid w:val="00D27BA0"/>
    <w:rsid w:val="00D347B2"/>
    <w:rsid w:val="00D40204"/>
    <w:rsid w:val="00D45513"/>
    <w:rsid w:val="00D50687"/>
    <w:rsid w:val="00D52C1E"/>
    <w:rsid w:val="00D64117"/>
    <w:rsid w:val="00D7747F"/>
    <w:rsid w:val="00D83536"/>
    <w:rsid w:val="00D9456F"/>
    <w:rsid w:val="00DA2910"/>
    <w:rsid w:val="00DB3E10"/>
    <w:rsid w:val="00DB68A9"/>
    <w:rsid w:val="00E1782C"/>
    <w:rsid w:val="00E2016D"/>
    <w:rsid w:val="00E21B65"/>
    <w:rsid w:val="00E35E41"/>
    <w:rsid w:val="00E441C3"/>
    <w:rsid w:val="00E6064C"/>
    <w:rsid w:val="00E70833"/>
    <w:rsid w:val="00E81A8B"/>
    <w:rsid w:val="00E86B2A"/>
    <w:rsid w:val="00E86B56"/>
    <w:rsid w:val="00E93B1D"/>
    <w:rsid w:val="00E964CE"/>
    <w:rsid w:val="00EC58E2"/>
    <w:rsid w:val="00EF1593"/>
    <w:rsid w:val="00EF75FD"/>
    <w:rsid w:val="00F015E4"/>
    <w:rsid w:val="00F16364"/>
    <w:rsid w:val="00F36367"/>
    <w:rsid w:val="00F625FE"/>
    <w:rsid w:val="00F659F9"/>
    <w:rsid w:val="00F66046"/>
    <w:rsid w:val="00F97F39"/>
    <w:rsid w:val="00FA43A4"/>
    <w:rsid w:val="00FA741C"/>
    <w:rsid w:val="00FB4675"/>
    <w:rsid w:val="00FC4609"/>
    <w:rsid w:val="00FD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723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2024-07-26T11:08:00Z</cp:lastPrinted>
  <dcterms:created xsi:type="dcterms:W3CDTF">2024-11-05T09:25:00Z</dcterms:created>
  <dcterms:modified xsi:type="dcterms:W3CDTF">2024-11-05T09:25:00Z</dcterms:modified>
</cp:coreProperties>
</file>