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2676E" w14:textId="299AF432" w:rsidR="0034230F" w:rsidRPr="00405791" w:rsidRDefault="0034230F" w:rsidP="00E7020A">
      <w:pPr>
        <w:pStyle w:val="Bezodstpw1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64762604"/>
      <w:r w:rsidRPr="00405791">
        <w:rPr>
          <w:rFonts w:ascii="Arial" w:hAnsi="Arial" w:cs="Arial"/>
          <w:b/>
          <w:bCs/>
          <w:sz w:val="24"/>
          <w:szCs w:val="24"/>
        </w:rPr>
        <w:t>Uchwa</w:t>
      </w:r>
      <w:r w:rsidR="00FD6A7D" w:rsidRPr="00405791">
        <w:rPr>
          <w:rFonts w:ascii="Arial" w:hAnsi="Arial" w:cs="Arial"/>
          <w:b/>
          <w:bCs/>
          <w:sz w:val="24"/>
          <w:szCs w:val="24"/>
        </w:rPr>
        <w:t>ł</w:t>
      </w:r>
      <w:r w:rsidRPr="00405791">
        <w:rPr>
          <w:rFonts w:ascii="Arial" w:hAnsi="Arial" w:cs="Arial"/>
          <w:b/>
          <w:bCs/>
          <w:sz w:val="24"/>
          <w:szCs w:val="24"/>
        </w:rPr>
        <w:t>a nr</w:t>
      </w:r>
      <w:r w:rsidR="00E7020A">
        <w:rPr>
          <w:rFonts w:ascii="Arial" w:hAnsi="Arial" w:cs="Arial"/>
          <w:b/>
          <w:bCs/>
          <w:sz w:val="24"/>
          <w:szCs w:val="24"/>
        </w:rPr>
        <w:t xml:space="preserve"> 59</w:t>
      </w:r>
      <w:r w:rsidRPr="00405791">
        <w:rPr>
          <w:rFonts w:ascii="Arial" w:hAnsi="Arial" w:cs="Arial"/>
          <w:b/>
          <w:color w:val="000000"/>
          <w:sz w:val="24"/>
          <w:szCs w:val="24"/>
          <w:lang w:eastAsia="pl-PL"/>
        </w:rPr>
        <w:t>/</w:t>
      </w:r>
      <w:r w:rsidR="00E7020A">
        <w:rPr>
          <w:rFonts w:ascii="Arial" w:hAnsi="Arial" w:cs="Arial"/>
          <w:b/>
          <w:color w:val="000000"/>
          <w:sz w:val="24"/>
          <w:szCs w:val="24"/>
          <w:lang w:eastAsia="pl-PL"/>
        </w:rPr>
        <w:t>20</w:t>
      </w:r>
      <w:r w:rsidRPr="00405791">
        <w:rPr>
          <w:rFonts w:ascii="Arial" w:hAnsi="Arial" w:cs="Arial"/>
          <w:b/>
          <w:color w:val="000000"/>
          <w:sz w:val="24"/>
          <w:szCs w:val="24"/>
          <w:lang w:eastAsia="pl-PL"/>
        </w:rPr>
        <w:t>/</w:t>
      </w:r>
      <w:r w:rsidR="00E7020A">
        <w:rPr>
          <w:rFonts w:ascii="Arial" w:hAnsi="Arial" w:cs="Arial"/>
          <w:b/>
          <w:color w:val="000000"/>
          <w:sz w:val="24"/>
          <w:szCs w:val="24"/>
          <w:lang w:eastAsia="pl-PL"/>
        </w:rPr>
        <w:t>24</w:t>
      </w:r>
    </w:p>
    <w:p w14:paraId="4886AA06" w14:textId="77777777" w:rsidR="0034230F" w:rsidRPr="00405791" w:rsidRDefault="0034230F" w:rsidP="00E7020A">
      <w:pPr>
        <w:pStyle w:val="Bezodstpw1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>Zarządu Powiatu Goleniowskiego</w:t>
      </w:r>
    </w:p>
    <w:p w14:paraId="71357176" w14:textId="77FD32D4" w:rsidR="0034230F" w:rsidRPr="00405791" w:rsidRDefault="0034230F" w:rsidP="00E7020A">
      <w:pPr>
        <w:pStyle w:val="Bezodstpw1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7020A">
        <w:rPr>
          <w:rFonts w:ascii="Arial" w:hAnsi="Arial" w:cs="Arial"/>
          <w:b/>
          <w:bCs/>
          <w:sz w:val="24"/>
          <w:szCs w:val="24"/>
        </w:rPr>
        <w:t xml:space="preserve">30 października </w:t>
      </w:r>
      <w:r w:rsidRPr="00405791">
        <w:rPr>
          <w:rFonts w:ascii="Arial" w:hAnsi="Arial" w:cs="Arial"/>
          <w:b/>
          <w:bCs/>
          <w:sz w:val="24"/>
          <w:szCs w:val="24"/>
        </w:rPr>
        <w:t>202</w:t>
      </w:r>
      <w:r w:rsidR="00202E44">
        <w:rPr>
          <w:rFonts w:ascii="Arial" w:hAnsi="Arial" w:cs="Arial"/>
          <w:b/>
          <w:bCs/>
          <w:sz w:val="24"/>
          <w:szCs w:val="24"/>
        </w:rPr>
        <w:t>4</w:t>
      </w:r>
      <w:r w:rsidRPr="0040579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A4E9F13" w14:textId="77777777" w:rsidR="0034230F" w:rsidRPr="00405791" w:rsidRDefault="0034230F" w:rsidP="00405791">
      <w:pPr>
        <w:pStyle w:val="Bezodstpw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7B6D52" w14:textId="3FBD73D6" w:rsidR="0034230F" w:rsidRPr="00405791" w:rsidRDefault="00FD7834" w:rsidP="00BE57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609D1">
        <w:rPr>
          <w:rFonts w:ascii="Arial" w:hAnsi="Arial" w:cs="Arial"/>
          <w:b/>
          <w:bCs/>
          <w:sz w:val="24"/>
          <w:szCs w:val="24"/>
        </w:rPr>
        <w:t>zmieniająca Uchwałę nr 3/1/24 Zarządu Powiatu Goleniowskiego z dnia 15 maja 2024 r.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34230F" w:rsidRPr="00405791">
        <w:rPr>
          <w:rFonts w:ascii="Arial" w:hAnsi="Arial" w:cs="Arial"/>
          <w:b/>
          <w:bCs/>
          <w:sz w:val="24"/>
          <w:szCs w:val="24"/>
        </w:rPr>
        <w:t>w sprawie ustalenia zasad przyznawania dofinansowania</w:t>
      </w:r>
      <w:r w:rsidR="001E2BA7">
        <w:rPr>
          <w:rFonts w:ascii="Arial" w:hAnsi="Arial" w:cs="Arial"/>
          <w:b/>
          <w:bCs/>
          <w:sz w:val="24"/>
          <w:szCs w:val="24"/>
        </w:rPr>
        <w:t>,</w:t>
      </w:r>
      <w:r w:rsidR="0034230F" w:rsidRPr="00405791">
        <w:rPr>
          <w:rFonts w:ascii="Arial" w:hAnsi="Arial" w:cs="Arial"/>
          <w:b/>
          <w:bCs/>
          <w:sz w:val="24"/>
          <w:szCs w:val="24"/>
        </w:rPr>
        <w:t xml:space="preserve"> w ramach programu „Aktywny Samorząd” w 202</w:t>
      </w:r>
      <w:r w:rsidR="00202E44">
        <w:rPr>
          <w:rFonts w:ascii="Arial" w:hAnsi="Arial" w:cs="Arial"/>
          <w:b/>
          <w:bCs/>
          <w:sz w:val="24"/>
          <w:szCs w:val="24"/>
        </w:rPr>
        <w:t xml:space="preserve">4 </w:t>
      </w:r>
      <w:r w:rsidR="0034230F" w:rsidRPr="00405791">
        <w:rPr>
          <w:rFonts w:ascii="Arial" w:hAnsi="Arial" w:cs="Arial"/>
          <w:b/>
          <w:bCs/>
          <w:sz w:val="24"/>
          <w:szCs w:val="24"/>
        </w:rPr>
        <w:t xml:space="preserve">roku  w  Powiecie Goleniowskim. </w:t>
      </w:r>
    </w:p>
    <w:p w14:paraId="3924C3E2" w14:textId="26951396" w:rsidR="00405791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>Na podstawie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05791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art.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 32 ust. 1 ustawy z dnia 5 czerwca 1998 r.</w:t>
      </w:r>
      <w:r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>o samorządzie powiatowym (</w:t>
      </w:r>
      <w:proofErr w:type="spellStart"/>
      <w:r w:rsidR="00BE57A3">
        <w:rPr>
          <w:rFonts w:ascii="Arial" w:hAnsi="Arial" w:cs="Arial"/>
          <w:sz w:val="24"/>
          <w:szCs w:val="24"/>
          <w:shd w:val="clear" w:color="auto" w:fill="FFFFFF"/>
        </w:rPr>
        <w:t>t.j</w:t>
      </w:r>
      <w:proofErr w:type="spellEnd"/>
      <w:r w:rsidR="00BE57A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405791">
        <w:rPr>
          <w:rFonts w:ascii="Arial" w:hAnsi="Arial" w:cs="Arial"/>
          <w:sz w:val="24"/>
          <w:szCs w:val="24"/>
        </w:rPr>
        <w:t>Dz. U. z 20</w:t>
      </w:r>
      <w:r w:rsidR="00BE57A3">
        <w:rPr>
          <w:rFonts w:ascii="Arial" w:hAnsi="Arial" w:cs="Arial"/>
          <w:sz w:val="24"/>
          <w:szCs w:val="24"/>
        </w:rPr>
        <w:t>24</w:t>
      </w:r>
      <w:r w:rsidR="009F75D6"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</w:rPr>
        <w:t xml:space="preserve">r. poz. </w:t>
      </w:r>
      <w:r w:rsidR="00BE57A3">
        <w:rPr>
          <w:rFonts w:ascii="Arial" w:hAnsi="Arial" w:cs="Arial"/>
          <w:sz w:val="24"/>
          <w:szCs w:val="24"/>
        </w:rPr>
        <w:t>107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), w związku </w:t>
      </w:r>
      <w:r w:rsidRPr="00405791">
        <w:rPr>
          <w:rFonts w:ascii="Arial" w:hAnsi="Arial" w:cs="Arial"/>
          <w:sz w:val="24"/>
          <w:szCs w:val="24"/>
        </w:rPr>
        <w:t xml:space="preserve">art. </w:t>
      </w:r>
      <w:r w:rsidRPr="00405791">
        <w:rPr>
          <w:rFonts w:ascii="Arial" w:hAnsi="Arial" w:cs="Arial"/>
          <w:bCs/>
          <w:sz w:val="24"/>
          <w:szCs w:val="24"/>
        </w:rPr>
        <w:t xml:space="preserve">47 ust. 1 pkt 4  </w:t>
      </w:r>
      <w:r w:rsidRPr="00405791">
        <w:rPr>
          <w:rFonts w:ascii="Arial" w:hAnsi="Arial" w:cs="Arial"/>
          <w:sz w:val="24"/>
          <w:szCs w:val="24"/>
        </w:rPr>
        <w:t>ustawy  z dnia  27 sierpnia 1997 roku o rehabilitacji zawodowej i społecznej oraz zatrudnianiu osób niepełnosprawnych (</w:t>
      </w:r>
      <w:proofErr w:type="spellStart"/>
      <w:r w:rsidR="00BE57A3">
        <w:rPr>
          <w:rFonts w:ascii="Arial" w:hAnsi="Arial" w:cs="Arial"/>
          <w:sz w:val="24"/>
          <w:szCs w:val="24"/>
        </w:rPr>
        <w:t>t.j</w:t>
      </w:r>
      <w:proofErr w:type="spellEnd"/>
      <w:r w:rsidR="00BE57A3">
        <w:rPr>
          <w:rFonts w:ascii="Arial" w:hAnsi="Arial" w:cs="Arial"/>
          <w:sz w:val="24"/>
          <w:szCs w:val="24"/>
        </w:rPr>
        <w:t xml:space="preserve">. </w:t>
      </w:r>
      <w:r w:rsidRPr="00405791">
        <w:rPr>
          <w:rFonts w:ascii="Arial" w:hAnsi="Arial" w:cs="Arial"/>
          <w:sz w:val="24"/>
          <w:szCs w:val="24"/>
        </w:rPr>
        <w:t>Dz. U. z 20</w:t>
      </w:r>
      <w:r w:rsidR="00C21030" w:rsidRPr="00405791">
        <w:rPr>
          <w:rFonts w:ascii="Arial" w:hAnsi="Arial" w:cs="Arial"/>
          <w:sz w:val="24"/>
          <w:szCs w:val="24"/>
        </w:rPr>
        <w:t>2</w:t>
      </w:r>
      <w:r w:rsidR="00BE57A3">
        <w:rPr>
          <w:rFonts w:ascii="Arial" w:hAnsi="Arial" w:cs="Arial"/>
          <w:sz w:val="24"/>
          <w:szCs w:val="24"/>
        </w:rPr>
        <w:t>4</w:t>
      </w:r>
      <w:r w:rsidR="00C21030"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</w:rPr>
        <w:t>r. poz.</w:t>
      </w:r>
      <w:r w:rsidR="00BE57A3">
        <w:rPr>
          <w:rFonts w:ascii="Arial" w:hAnsi="Arial" w:cs="Arial"/>
          <w:sz w:val="24"/>
          <w:szCs w:val="24"/>
        </w:rPr>
        <w:t>44</w:t>
      </w:r>
      <w:r w:rsidR="00FD7834">
        <w:rPr>
          <w:rFonts w:ascii="Arial" w:hAnsi="Arial" w:cs="Arial"/>
          <w:sz w:val="24"/>
          <w:szCs w:val="24"/>
        </w:rPr>
        <w:t xml:space="preserve"> z późn.zm.</w:t>
      </w:r>
      <w:r w:rsidRPr="00405791">
        <w:rPr>
          <w:rFonts w:ascii="Arial" w:hAnsi="Arial" w:cs="Arial"/>
          <w:sz w:val="24"/>
          <w:szCs w:val="24"/>
        </w:rPr>
        <w:t>)</w:t>
      </w:r>
      <w:r w:rsidR="00BE57A3">
        <w:rPr>
          <w:rFonts w:ascii="Arial" w:hAnsi="Arial" w:cs="Arial"/>
          <w:sz w:val="24"/>
          <w:szCs w:val="24"/>
        </w:rPr>
        <w:t>.</w:t>
      </w:r>
    </w:p>
    <w:p w14:paraId="6A8BF52F" w14:textId="77777777" w:rsidR="00405791" w:rsidRPr="00405791" w:rsidRDefault="00405791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618398" w14:textId="159C816A" w:rsidR="0034230F" w:rsidRPr="00BE57A3" w:rsidRDefault="0034230F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 xml:space="preserve">Zarząd Powiatu </w:t>
      </w:r>
      <w:r w:rsidR="00A150FD">
        <w:rPr>
          <w:rFonts w:ascii="Arial" w:hAnsi="Arial" w:cs="Arial"/>
          <w:b/>
          <w:bCs/>
          <w:sz w:val="24"/>
          <w:szCs w:val="24"/>
        </w:rPr>
        <w:t xml:space="preserve">Goleniowskiego </w:t>
      </w:r>
      <w:r w:rsidRPr="00405791">
        <w:rPr>
          <w:rFonts w:ascii="Arial" w:hAnsi="Arial" w:cs="Arial"/>
          <w:b/>
          <w:bCs/>
          <w:sz w:val="24"/>
          <w:szCs w:val="24"/>
        </w:rPr>
        <w:t>uchwala, co następuje:</w:t>
      </w:r>
    </w:p>
    <w:p w14:paraId="5DB49C03" w14:textId="737C98FD" w:rsidR="00E609D1" w:rsidRDefault="0034230F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>§1.</w:t>
      </w:r>
    </w:p>
    <w:p w14:paraId="170BFC82" w14:textId="78E6B7E0" w:rsidR="00D91EE8" w:rsidRPr="00BE7A2E" w:rsidRDefault="00E609D1" w:rsidP="00E609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609D1">
        <w:rPr>
          <w:rFonts w:ascii="Arial" w:hAnsi="Arial" w:cs="Arial"/>
          <w:sz w:val="24"/>
          <w:szCs w:val="24"/>
        </w:rPr>
        <w:t xml:space="preserve">W uchwale nr 3/1/24 Zarządu Powiatu Goleniowskiego z dnia 15 maja 2024 r. </w:t>
      </w:r>
      <w:r w:rsidR="00D91EE8">
        <w:rPr>
          <w:rFonts w:ascii="Arial" w:hAnsi="Arial" w:cs="Arial"/>
          <w:sz w:val="24"/>
          <w:szCs w:val="24"/>
        </w:rPr>
        <w:br/>
      </w:r>
      <w:r w:rsidRPr="00E609D1">
        <w:rPr>
          <w:rFonts w:ascii="Arial" w:hAnsi="Arial" w:cs="Arial"/>
          <w:sz w:val="24"/>
          <w:szCs w:val="24"/>
        </w:rPr>
        <w:t>w sprawie ustalenia zasad przyznawania dofinansowania, w ramach programu „Aktywny Samorząd” w 2024 roku  w  Powiecie Goleniowskim</w:t>
      </w:r>
      <w:r>
        <w:rPr>
          <w:rFonts w:ascii="Arial" w:hAnsi="Arial" w:cs="Arial"/>
          <w:sz w:val="24"/>
          <w:szCs w:val="24"/>
        </w:rPr>
        <w:t xml:space="preserve"> zmienia się </w:t>
      </w:r>
      <w:r w:rsidRPr="00E609D1">
        <w:rPr>
          <w:rFonts w:ascii="Arial" w:hAnsi="Arial" w:cs="Arial"/>
          <w:sz w:val="24"/>
          <w:szCs w:val="24"/>
        </w:rPr>
        <w:t>§1</w:t>
      </w:r>
      <w:r w:rsidR="00D91EE8">
        <w:rPr>
          <w:rFonts w:ascii="Arial" w:hAnsi="Arial" w:cs="Arial"/>
          <w:sz w:val="24"/>
          <w:szCs w:val="24"/>
        </w:rPr>
        <w:t>,który otrzymuje brzmienie:</w:t>
      </w:r>
    </w:p>
    <w:p w14:paraId="4ED6E6F5" w14:textId="12EF1434" w:rsidR="00BE7A2E" w:rsidRDefault="00D91EE8" w:rsidP="0040579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„</w:t>
      </w:r>
      <w:r w:rsidRPr="00E74DB8">
        <w:rPr>
          <w:rFonts w:ascii="Arial" w:hAnsi="Arial" w:cs="Arial"/>
          <w:b/>
          <w:bCs/>
          <w:sz w:val="24"/>
          <w:szCs w:val="24"/>
        </w:rPr>
        <w:t>§1.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34230F" w:rsidRPr="00405791">
        <w:rPr>
          <w:rFonts w:ascii="Arial" w:hAnsi="Arial" w:cs="Arial"/>
          <w:sz w:val="24"/>
          <w:szCs w:val="24"/>
        </w:rPr>
        <w:t xml:space="preserve">Ustala się zasady </w:t>
      </w:r>
      <w:r w:rsidR="0034230F" w:rsidRPr="00405791">
        <w:rPr>
          <w:rFonts w:ascii="Arial" w:hAnsi="Arial" w:cs="Arial"/>
          <w:bCs/>
          <w:sz w:val="24"/>
          <w:szCs w:val="24"/>
        </w:rPr>
        <w:t>przyznawania dofinansowania</w:t>
      </w:r>
      <w:r w:rsidR="001E2BA7">
        <w:rPr>
          <w:rFonts w:ascii="Arial" w:hAnsi="Arial" w:cs="Arial"/>
          <w:bCs/>
          <w:sz w:val="24"/>
          <w:szCs w:val="24"/>
        </w:rPr>
        <w:t>,</w:t>
      </w:r>
      <w:r w:rsidR="0034230F" w:rsidRPr="00405791">
        <w:rPr>
          <w:rFonts w:ascii="Arial" w:hAnsi="Arial" w:cs="Arial"/>
          <w:bCs/>
          <w:sz w:val="24"/>
          <w:szCs w:val="24"/>
        </w:rPr>
        <w:t xml:space="preserve"> w ramach programu „Aktywny Samorząd” w 202</w:t>
      </w:r>
      <w:r w:rsidR="00BE57A3">
        <w:rPr>
          <w:rFonts w:ascii="Arial" w:hAnsi="Arial" w:cs="Arial"/>
          <w:bCs/>
          <w:sz w:val="24"/>
          <w:szCs w:val="24"/>
        </w:rPr>
        <w:t>4</w:t>
      </w:r>
      <w:r w:rsidR="00C21030" w:rsidRPr="00405791">
        <w:rPr>
          <w:rFonts w:ascii="Arial" w:hAnsi="Arial" w:cs="Arial"/>
          <w:bCs/>
          <w:sz w:val="24"/>
          <w:szCs w:val="24"/>
        </w:rPr>
        <w:t xml:space="preserve"> </w:t>
      </w:r>
      <w:r w:rsidR="0034230F" w:rsidRPr="00405791">
        <w:rPr>
          <w:rFonts w:ascii="Arial" w:hAnsi="Arial" w:cs="Arial"/>
          <w:bCs/>
          <w:sz w:val="24"/>
          <w:szCs w:val="24"/>
        </w:rPr>
        <w:t>roku w Powiecie Goleniowskim, stanowiące załącznik nr 1</w:t>
      </w:r>
      <w:r>
        <w:rPr>
          <w:rFonts w:ascii="Arial" w:hAnsi="Arial" w:cs="Arial"/>
          <w:bCs/>
          <w:sz w:val="24"/>
          <w:szCs w:val="24"/>
        </w:rPr>
        <w:t>a</w:t>
      </w:r>
      <w:r w:rsidR="0034230F" w:rsidRPr="00405791">
        <w:rPr>
          <w:rFonts w:ascii="Arial" w:hAnsi="Arial" w:cs="Arial"/>
          <w:bCs/>
          <w:sz w:val="24"/>
          <w:szCs w:val="24"/>
        </w:rPr>
        <w:t xml:space="preserve"> do uchwały</w:t>
      </w:r>
      <w:r>
        <w:rPr>
          <w:rFonts w:ascii="Arial" w:hAnsi="Arial" w:cs="Arial"/>
          <w:bCs/>
          <w:sz w:val="24"/>
          <w:szCs w:val="24"/>
        </w:rPr>
        <w:t>”</w:t>
      </w:r>
      <w:r w:rsidR="0034230F" w:rsidRPr="00405791">
        <w:rPr>
          <w:rFonts w:ascii="Arial" w:hAnsi="Arial" w:cs="Arial"/>
          <w:bCs/>
          <w:sz w:val="24"/>
          <w:szCs w:val="24"/>
        </w:rPr>
        <w:t>.</w:t>
      </w:r>
    </w:p>
    <w:p w14:paraId="2D9EC8CD" w14:textId="77777777" w:rsidR="00D91EE8" w:rsidRDefault="0034230F" w:rsidP="00D91EE8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1EE8">
        <w:rPr>
          <w:rFonts w:ascii="Arial" w:hAnsi="Arial" w:cs="Arial"/>
          <w:b/>
          <w:bCs/>
          <w:sz w:val="24"/>
          <w:szCs w:val="24"/>
        </w:rPr>
        <w:t xml:space="preserve">§2. </w:t>
      </w:r>
    </w:p>
    <w:p w14:paraId="0000172E" w14:textId="1E85ED58" w:rsidR="00BE7A2E" w:rsidRPr="00BE7A2E" w:rsidRDefault="00BE7A2E" w:rsidP="00BE7A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3EEA">
        <w:rPr>
          <w:rFonts w:ascii="Arial" w:hAnsi="Arial" w:cs="Arial"/>
          <w:sz w:val="24"/>
          <w:szCs w:val="24"/>
        </w:rPr>
        <w:t>Uchwała wchodzi w życie z dniem podjęcia, z mocą obowiązującą od 01 marca 202</w:t>
      </w:r>
      <w:r>
        <w:rPr>
          <w:rFonts w:ascii="Arial" w:hAnsi="Arial" w:cs="Arial"/>
          <w:sz w:val="24"/>
          <w:szCs w:val="24"/>
        </w:rPr>
        <w:t>4</w:t>
      </w:r>
      <w:r w:rsidRPr="00C13EEA">
        <w:rPr>
          <w:rFonts w:ascii="Arial" w:hAnsi="Arial" w:cs="Arial"/>
          <w:sz w:val="24"/>
          <w:szCs w:val="24"/>
        </w:rPr>
        <w:t> roku</w:t>
      </w:r>
      <w:r>
        <w:rPr>
          <w:rFonts w:ascii="Arial" w:hAnsi="Arial" w:cs="Arial"/>
          <w:sz w:val="24"/>
          <w:szCs w:val="24"/>
        </w:rPr>
        <w:t xml:space="preserve">, z wyłączeniem realizacji obszaru E, którego realizacja wchodzi </w:t>
      </w:r>
      <w:r>
        <w:rPr>
          <w:rFonts w:ascii="Arial" w:hAnsi="Arial" w:cs="Arial"/>
          <w:sz w:val="24"/>
          <w:szCs w:val="24"/>
        </w:rPr>
        <w:br/>
        <w:t>z dniem 28 października 2024 roku.</w:t>
      </w:r>
    </w:p>
    <w:p w14:paraId="3398AFFF" w14:textId="4663DA1B" w:rsidR="00D91EE8" w:rsidRPr="00E74DB8" w:rsidRDefault="00D91EE8" w:rsidP="00D91EE8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E74DB8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2A5DC89C" w14:textId="55304CB9" w:rsidR="00D91EE8" w:rsidRPr="00D91EE8" w:rsidRDefault="00D91EE8" w:rsidP="00D91EE8">
      <w:pPr>
        <w:pStyle w:val="NormalnyWeb"/>
        <w:spacing w:before="0"/>
        <w:rPr>
          <w:rFonts w:ascii="Arial" w:hAnsi="Arial" w:cs="Arial"/>
        </w:rPr>
      </w:pPr>
      <w:r w:rsidRPr="00D91EE8">
        <w:rPr>
          <w:rFonts w:ascii="Arial" w:hAnsi="Arial" w:cs="Arial"/>
        </w:rPr>
        <w:t>Pozostałe paragrafy uchwały pozostają bez zmian</w:t>
      </w:r>
      <w:r>
        <w:rPr>
          <w:rFonts w:ascii="Arial" w:hAnsi="Arial" w:cs="Arial"/>
        </w:rPr>
        <w:t>.</w:t>
      </w:r>
    </w:p>
    <w:p w14:paraId="39B01F11" w14:textId="6AE5D792" w:rsidR="00D91EE8" w:rsidRPr="00D91EE8" w:rsidRDefault="00D91EE8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8B8501" w14:textId="77777777" w:rsidR="00BE57A3" w:rsidRDefault="00BE57A3" w:rsidP="00E74DB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6C9671B" w14:textId="4D8F8977" w:rsidR="00E74DB8" w:rsidRDefault="0034230F" w:rsidP="00E7020A">
      <w:pPr>
        <w:spacing w:after="0" w:line="360" w:lineRule="auto"/>
        <w:ind w:left="3540"/>
        <w:jc w:val="center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b/>
          <w:sz w:val="24"/>
          <w:szCs w:val="24"/>
        </w:rPr>
        <w:t>Przewodniczący</w:t>
      </w:r>
      <w:r w:rsidR="00E7020A">
        <w:rPr>
          <w:rFonts w:ascii="Arial" w:hAnsi="Arial" w:cs="Arial"/>
          <w:b/>
          <w:sz w:val="24"/>
          <w:szCs w:val="24"/>
        </w:rPr>
        <w:t xml:space="preserve"> </w:t>
      </w:r>
      <w:r w:rsidRPr="00405791">
        <w:rPr>
          <w:rFonts w:ascii="Arial" w:hAnsi="Arial" w:cs="Arial"/>
          <w:b/>
          <w:sz w:val="24"/>
          <w:szCs w:val="24"/>
        </w:rPr>
        <w:t>Zarządu</w:t>
      </w:r>
      <w:r w:rsidR="00E7020A">
        <w:rPr>
          <w:rFonts w:ascii="Arial" w:hAnsi="Arial" w:cs="Arial"/>
          <w:b/>
          <w:sz w:val="24"/>
          <w:szCs w:val="24"/>
        </w:rPr>
        <w:br/>
      </w:r>
      <w:r w:rsidRPr="00405791">
        <w:rPr>
          <w:rFonts w:ascii="Arial" w:hAnsi="Arial" w:cs="Arial"/>
          <w:b/>
          <w:sz w:val="24"/>
          <w:szCs w:val="24"/>
        </w:rPr>
        <w:t xml:space="preserve"> Powiatu</w:t>
      </w:r>
      <w:r w:rsidR="00201EF5">
        <w:rPr>
          <w:rFonts w:ascii="Arial" w:hAnsi="Arial" w:cs="Arial"/>
          <w:b/>
          <w:sz w:val="24"/>
          <w:szCs w:val="24"/>
        </w:rPr>
        <w:t xml:space="preserve"> Goleniowskiego</w:t>
      </w:r>
    </w:p>
    <w:p w14:paraId="1AA3679A" w14:textId="77777777" w:rsidR="00E7020A" w:rsidRDefault="00E7020A" w:rsidP="00E7020A">
      <w:pPr>
        <w:spacing w:after="0" w:line="360" w:lineRule="auto"/>
        <w:ind w:left="3540"/>
        <w:jc w:val="center"/>
        <w:rPr>
          <w:rFonts w:ascii="Arial" w:hAnsi="Arial" w:cs="Arial"/>
          <w:b/>
          <w:sz w:val="24"/>
          <w:szCs w:val="24"/>
        </w:rPr>
      </w:pPr>
    </w:p>
    <w:p w14:paraId="0595224D" w14:textId="5981E209" w:rsidR="0034230F" w:rsidRPr="00405791" w:rsidRDefault="0034230F" w:rsidP="00E7020A">
      <w:pPr>
        <w:spacing w:after="0" w:line="360" w:lineRule="auto"/>
        <w:ind w:left="3540"/>
        <w:jc w:val="center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b/>
          <w:sz w:val="24"/>
          <w:szCs w:val="24"/>
        </w:rPr>
        <w:t>Tomasz Stanisławski</w:t>
      </w:r>
    </w:p>
    <w:p w14:paraId="1AB5A94E" w14:textId="77777777" w:rsidR="00E7020A" w:rsidRDefault="00E7020A" w:rsidP="00BE57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21C8147" w14:textId="169985FB" w:rsidR="00051F4B" w:rsidRDefault="0034230F" w:rsidP="00BE57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b/>
          <w:sz w:val="24"/>
          <w:szCs w:val="24"/>
        </w:rPr>
        <w:lastRenderedPageBreak/>
        <w:t>Uzasadnienie.</w:t>
      </w:r>
    </w:p>
    <w:p w14:paraId="55284805" w14:textId="01F37E93" w:rsidR="00BE57A3" w:rsidRDefault="00051F4B" w:rsidP="00BE57A3">
      <w:pPr>
        <w:spacing w:line="360" w:lineRule="auto"/>
        <w:jc w:val="both"/>
        <w:rPr>
          <w:rFonts w:ascii="Arial" w:hAnsi="Arial" w:cs="Arial"/>
          <w:color w:val="010101"/>
          <w:sz w:val="24"/>
          <w:szCs w:val="24"/>
          <w:lang w:eastAsia="pl-PL"/>
        </w:rPr>
      </w:pPr>
      <w:r w:rsidRPr="00293F6C">
        <w:rPr>
          <w:rFonts w:ascii="Arial" w:hAnsi="Arial" w:cs="Arial"/>
          <w:bCs/>
          <w:sz w:val="24"/>
          <w:szCs w:val="24"/>
        </w:rPr>
        <w:t>Uchwałą nr 760/274/24 z dnia 29 lutego 2024 r. Zarząd Powiatu</w:t>
      </w:r>
      <w:r w:rsidR="00F77B36">
        <w:rPr>
          <w:rFonts w:ascii="Arial" w:hAnsi="Arial" w:cs="Arial"/>
          <w:bCs/>
          <w:sz w:val="24"/>
          <w:szCs w:val="24"/>
        </w:rPr>
        <w:t xml:space="preserve"> </w:t>
      </w:r>
      <w:r w:rsidRPr="00293F6C">
        <w:rPr>
          <w:rFonts w:ascii="Arial" w:hAnsi="Arial" w:cs="Arial"/>
          <w:bCs/>
          <w:sz w:val="24"/>
          <w:szCs w:val="24"/>
        </w:rPr>
        <w:t>Goleniow</w:t>
      </w:r>
      <w:r w:rsidR="00F77B36">
        <w:rPr>
          <w:rFonts w:ascii="Arial" w:hAnsi="Arial" w:cs="Arial"/>
          <w:bCs/>
          <w:sz w:val="24"/>
          <w:szCs w:val="24"/>
        </w:rPr>
        <w:t>skiego</w:t>
      </w:r>
      <w:r w:rsidRPr="00293F6C">
        <w:rPr>
          <w:rFonts w:ascii="Arial" w:hAnsi="Arial" w:cs="Arial"/>
          <w:bCs/>
          <w:sz w:val="24"/>
          <w:szCs w:val="24"/>
        </w:rPr>
        <w:t xml:space="preserve"> wyraził gotowość realizacji przez Powiat Goleniowski programu „Aktywny samorząd.”</w:t>
      </w:r>
      <w:r w:rsidR="0034230F" w:rsidRPr="00293F6C">
        <w:rPr>
          <w:rFonts w:ascii="Arial" w:hAnsi="Arial" w:cs="Arial"/>
          <w:sz w:val="24"/>
          <w:szCs w:val="24"/>
          <w:lang w:eastAsia="pl-PL"/>
        </w:rPr>
        <w:br/>
        <w:t>W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42D6" w:rsidRPr="00293F6C">
        <w:rPr>
          <w:rFonts w:ascii="Arial" w:hAnsi="Arial" w:cs="Arial"/>
          <w:sz w:val="24"/>
          <w:szCs w:val="24"/>
          <w:shd w:val="clear" w:color="auto" w:fill="FFFFFF"/>
        </w:rPr>
        <w:t>dniu</w:t>
      </w:r>
      <w:r w:rsidR="00293F6C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23 kwietnia 2024 r. 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została zawarta umowa nr </w:t>
      </w:r>
      <w:r w:rsidR="00293F6C" w:rsidRPr="00293F6C">
        <w:rPr>
          <w:rFonts w:ascii="Arial" w:hAnsi="Arial" w:cs="Arial"/>
          <w:sz w:val="24"/>
          <w:szCs w:val="24"/>
          <w:shd w:val="clear" w:color="auto" w:fill="FFFFFF"/>
        </w:rPr>
        <w:t>AS3/00047/16/D</w:t>
      </w:r>
      <w:r w:rsidR="00293F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>w sprawie realizacji</w:t>
      </w:r>
      <w:r w:rsidR="00BE57A3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programu „Aktywny samorząd”. Celem głównym programu jest</w:t>
      </w:r>
      <w:r w:rsidR="00BE57A3" w:rsidRPr="00293F6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wyeliminowanie lub zmniejszenie barier ograniczających uczestnictwo beneficjentów programu w życiu społecznym, zawodowym</w:t>
      </w:r>
      <w:r w:rsidR="00BE57A3">
        <w:rPr>
          <w:rFonts w:ascii="Arial" w:hAnsi="Arial" w:cs="Arial"/>
          <w:color w:val="010101"/>
          <w:sz w:val="24"/>
          <w:szCs w:val="24"/>
          <w:lang w:eastAsia="pl-PL"/>
        </w:rPr>
        <w:t xml:space="preserve">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i w dostępie do</w:t>
      </w:r>
      <w:r w:rsidR="00BE57A3">
        <w:rPr>
          <w:rFonts w:ascii="Arial" w:hAnsi="Arial" w:cs="Arial"/>
          <w:color w:val="010101"/>
          <w:sz w:val="24"/>
          <w:szCs w:val="24"/>
          <w:lang w:eastAsia="pl-PL"/>
        </w:rPr>
        <w:t xml:space="preserve">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edukacji.</w:t>
      </w:r>
      <w:r w:rsidR="00906ADE">
        <w:rPr>
          <w:rFonts w:ascii="Arial" w:hAnsi="Arial" w:cs="Arial"/>
          <w:color w:val="010101"/>
          <w:sz w:val="24"/>
          <w:szCs w:val="24"/>
          <w:lang w:eastAsia="pl-PL"/>
        </w:rPr>
        <w:t xml:space="preserve"> </w:t>
      </w:r>
    </w:p>
    <w:p w14:paraId="6F146CF5" w14:textId="5E062CDF" w:rsidR="00906ADE" w:rsidRPr="00405791" w:rsidRDefault="00906ADE" w:rsidP="00BE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1EE8">
        <w:rPr>
          <w:rFonts w:ascii="Arial" w:hAnsi="Arial" w:cs="Arial"/>
          <w:color w:val="010101"/>
          <w:sz w:val="24"/>
          <w:szCs w:val="24"/>
          <w:lang w:eastAsia="pl-PL"/>
        </w:rPr>
        <w:t xml:space="preserve">Decyzją Pełnomocników Zarządu </w:t>
      </w:r>
      <w:r w:rsidR="00D50912" w:rsidRPr="00D91EE8">
        <w:rPr>
          <w:rFonts w:ascii="Arial" w:hAnsi="Arial" w:cs="Arial"/>
          <w:color w:val="010101"/>
          <w:sz w:val="24"/>
          <w:szCs w:val="24"/>
          <w:lang w:eastAsia="pl-PL"/>
        </w:rPr>
        <w:t xml:space="preserve">PFRON z dnia 2 sierpnia 2024 r. wprowadzono zmiany w dokumencie pn. „Kierunki działań oraz warunki brzegowe obowiązujące realizatorów programu „Aktywny samorząd” w 2024 roku”, polegające na </w:t>
      </w:r>
      <w:r w:rsidR="00783DA6" w:rsidRPr="00D91EE8">
        <w:rPr>
          <w:rFonts w:ascii="Arial" w:hAnsi="Arial" w:cs="Arial"/>
          <w:color w:val="010101"/>
          <w:sz w:val="24"/>
          <w:szCs w:val="24"/>
          <w:lang w:eastAsia="pl-PL"/>
        </w:rPr>
        <w:t>dofinansowaniu ze środków PFRON do energii elektrycznej dla osób                                           z niepełnosprawnością korzystających z koncentratora tlenu lub respiratora.</w:t>
      </w:r>
      <w:r w:rsidR="00D50912">
        <w:rPr>
          <w:rFonts w:ascii="Arial" w:hAnsi="Arial" w:cs="Arial"/>
          <w:color w:val="010101"/>
          <w:sz w:val="24"/>
          <w:szCs w:val="24"/>
          <w:lang w:eastAsia="pl-PL"/>
        </w:rPr>
        <w:t xml:space="preserve">  </w:t>
      </w:r>
    </w:p>
    <w:p w14:paraId="3958397B" w14:textId="7D35CEB5" w:rsidR="00405791" w:rsidRDefault="0034230F" w:rsidP="0040579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color w:val="010101"/>
          <w:sz w:val="24"/>
          <w:szCs w:val="24"/>
          <w:shd w:val="clear" w:color="auto" w:fill="FFFFFF"/>
        </w:rPr>
        <w:t xml:space="preserve">Zgodnie z zasadami </w:t>
      </w:r>
      <w:r w:rsidRPr="00405791">
        <w:rPr>
          <w:rFonts w:ascii="Arial" w:hAnsi="Arial" w:cs="Arial"/>
          <w:sz w:val="24"/>
          <w:szCs w:val="24"/>
        </w:rPr>
        <w:t xml:space="preserve">dotyczącymi wyboru, dofinansowania i rozliczania wniosków </w:t>
      </w:r>
      <w:r w:rsidR="00BE57A3">
        <w:rPr>
          <w:rFonts w:ascii="Arial" w:hAnsi="Arial" w:cs="Arial"/>
          <w:sz w:val="24"/>
          <w:szCs w:val="24"/>
        </w:rPr>
        <w:br/>
      </w:r>
      <w:r w:rsidRPr="00405791">
        <w:rPr>
          <w:rFonts w:ascii="Arial" w:hAnsi="Arial" w:cs="Arial"/>
          <w:sz w:val="24"/>
          <w:szCs w:val="24"/>
        </w:rPr>
        <w:t>o dofinansowanie obowiązującymi</w:t>
      </w:r>
      <w:r w:rsidR="001E2BA7">
        <w:rPr>
          <w:rFonts w:ascii="Arial" w:hAnsi="Arial" w:cs="Arial"/>
          <w:sz w:val="24"/>
          <w:szCs w:val="24"/>
        </w:rPr>
        <w:t>,</w:t>
      </w:r>
      <w:r w:rsidRPr="00405791">
        <w:rPr>
          <w:rFonts w:ascii="Arial" w:hAnsi="Arial" w:cs="Arial"/>
          <w:sz w:val="24"/>
          <w:szCs w:val="24"/>
        </w:rPr>
        <w:t xml:space="preserve"> w </w:t>
      </w:r>
      <w:r w:rsidRPr="00405791">
        <w:rPr>
          <w:rFonts w:ascii="Arial" w:hAnsi="Arial" w:cs="Arial"/>
          <w:bCs/>
          <w:sz w:val="24"/>
          <w:szCs w:val="24"/>
        </w:rPr>
        <w:t xml:space="preserve">ramach </w:t>
      </w:r>
      <w:r w:rsidRPr="00405791">
        <w:rPr>
          <w:rFonts w:ascii="Arial" w:hAnsi="Arial" w:cs="Arial"/>
          <w:sz w:val="24"/>
          <w:szCs w:val="24"/>
        </w:rPr>
        <w:t xml:space="preserve"> programu „Aktywny samorząd”</w:t>
      </w:r>
      <w:r w:rsidR="00F77B36">
        <w:rPr>
          <w:rFonts w:ascii="Arial" w:hAnsi="Arial" w:cs="Arial"/>
          <w:sz w:val="24"/>
          <w:szCs w:val="24"/>
        </w:rPr>
        <w:t>,</w:t>
      </w:r>
      <w:r w:rsidRPr="00405791">
        <w:rPr>
          <w:rFonts w:ascii="Arial" w:hAnsi="Arial" w:cs="Arial"/>
          <w:sz w:val="24"/>
          <w:szCs w:val="24"/>
        </w:rPr>
        <w:t xml:space="preserve"> Realizator dokumentuje przyjęte przez siebie szczegółowe zasady rozpatrywania wniosków w danym roku. </w:t>
      </w:r>
    </w:p>
    <w:p w14:paraId="56BF163A" w14:textId="505A7570" w:rsidR="0034230F" w:rsidRPr="00405791" w:rsidRDefault="0034230F" w:rsidP="0040579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W związku  z powyższym podjęcie niniejszej uchwały jest w pełni zasadne. </w:t>
      </w:r>
    </w:p>
    <w:p w14:paraId="7BC481CA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EDC546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B60CC2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3C3FB3" w14:textId="77777777" w:rsidR="0034230F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434CDF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DE47A8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F5511C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C3137B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A1C009" w14:textId="77777777" w:rsidR="0034230F" w:rsidRPr="00405791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>Opracowała:</w:t>
      </w:r>
    </w:p>
    <w:p w14:paraId="59F24F16" w14:textId="3CB86095" w:rsidR="004E1976" w:rsidRPr="00405791" w:rsidRDefault="006F3371" w:rsidP="00E702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Andżelika </w:t>
      </w:r>
      <w:proofErr w:type="spellStart"/>
      <w:r w:rsidRPr="00405791">
        <w:rPr>
          <w:rFonts w:ascii="Arial" w:hAnsi="Arial" w:cs="Arial"/>
          <w:sz w:val="24"/>
          <w:szCs w:val="24"/>
        </w:rPr>
        <w:t>Retmańczyk</w:t>
      </w:r>
      <w:proofErr w:type="spellEnd"/>
      <w:r w:rsidRPr="00405791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4E1976" w:rsidRPr="00405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D5"/>
    <w:rsid w:val="00044675"/>
    <w:rsid w:val="00051F4B"/>
    <w:rsid w:val="0011288A"/>
    <w:rsid w:val="001946C6"/>
    <w:rsid w:val="001973A9"/>
    <w:rsid w:val="001E2BA7"/>
    <w:rsid w:val="001F483A"/>
    <w:rsid w:val="00201EF5"/>
    <w:rsid w:val="00202E44"/>
    <w:rsid w:val="002659E1"/>
    <w:rsid w:val="00270F8E"/>
    <w:rsid w:val="00293F6C"/>
    <w:rsid w:val="0034230F"/>
    <w:rsid w:val="00405791"/>
    <w:rsid w:val="004B4C2D"/>
    <w:rsid w:val="004E1976"/>
    <w:rsid w:val="0061022C"/>
    <w:rsid w:val="006242D6"/>
    <w:rsid w:val="00664610"/>
    <w:rsid w:val="006F3371"/>
    <w:rsid w:val="00774AAC"/>
    <w:rsid w:val="00783DA6"/>
    <w:rsid w:val="00906ADE"/>
    <w:rsid w:val="009F75D6"/>
    <w:rsid w:val="00A150FD"/>
    <w:rsid w:val="00BE57A3"/>
    <w:rsid w:val="00BE7A2E"/>
    <w:rsid w:val="00C21030"/>
    <w:rsid w:val="00C84079"/>
    <w:rsid w:val="00CF00D8"/>
    <w:rsid w:val="00D049D5"/>
    <w:rsid w:val="00D50912"/>
    <w:rsid w:val="00D91EE8"/>
    <w:rsid w:val="00E609D1"/>
    <w:rsid w:val="00E7020A"/>
    <w:rsid w:val="00E74DB8"/>
    <w:rsid w:val="00ED6E0A"/>
    <w:rsid w:val="00F77B36"/>
    <w:rsid w:val="00FD6A7D"/>
    <w:rsid w:val="00FD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25111"/>
  <w15:chartTrackingRefBased/>
  <w15:docId w15:val="{78A40241-5CF8-4996-844B-BE6D4FA5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30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34230F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basedOn w:val="Domylnaczcionkaakapitu"/>
    <w:rsid w:val="0034230F"/>
  </w:style>
  <w:style w:type="paragraph" w:styleId="NormalnyWeb">
    <w:name w:val="Normal (Web)"/>
    <w:basedOn w:val="Normalny"/>
    <w:uiPriority w:val="99"/>
    <w:semiHidden/>
    <w:unhideWhenUsed/>
    <w:rsid w:val="00D91EE8"/>
    <w:pPr>
      <w:spacing w:before="62" w:after="0" w:line="240" w:lineRule="auto"/>
      <w:jc w:val="both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0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Butkiewicz</dc:creator>
  <cp:keywords/>
  <dc:description/>
  <cp:lastModifiedBy>Starostwo Powiatowe w Goleniowie</cp:lastModifiedBy>
  <cp:revision>3</cp:revision>
  <cp:lastPrinted>2024-10-29T10:58:00Z</cp:lastPrinted>
  <dcterms:created xsi:type="dcterms:W3CDTF">2024-10-29T10:58:00Z</dcterms:created>
  <dcterms:modified xsi:type="dcterms:W3CDTF">2024-10-29T10:58:00Z</dcterms:modified>
</cp:coreProperties>
</file>