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97FCB1" w14:textId="77777777" w:rsidR="001E6CD3" w:rsidRDefault="001E6CD3" w:rsidP="001E6CD3">
      <w:pPr>
        <w:ind w:firstLine="709"/>
        <w:jc w:val="both"/>
        <w:rPr>
          <w:rFonts w:ascii="Garamond" w:hAnsi="Garamond"/>
          <w:b/>
          <w:bCs/>
          <w:sz w:val="34"/>
        </w:rPr>
      </w:pPr>
      <w:r>
        <w:rPr>
          <w:rFonts w:ascii="Garamond" w:hAnsi="Garamond"/>
          <w:b/>
          <w:bCs/>
          <w:sz w:val="34"/>
        </w:rPr>
        <w:t>Przewodniczący Rady Powiatu Goleniowskiego</w:t>
      </w:r>
      <w:r>
        <w:rPr>
          <w:rFonts w:ascii="Garamond" w:hAnsi="Garamond"/>
          <w:sz w:val="34"/>
        </w:rPr>
        <w:t xml:space="preserve"> </w:t>
      </w:r>
      <w:r>
        <w:rPr>
          <w:rFonts w:ascii="Garamond" w:hAnsi="Garamond"/>
          <w:b/>
          <w:bCs/>
          <w:sz w:val="34"/>
        </w:rPr>
        <w:t>zawiadamia, że zmianie uległ termin najbliższej Sesji</w:t>
      </w:r>
      <w:r>
        <w:rPr>
          <w:rFonts w:ascii="Garamond" w:hAnsi="Garamond"/>
          <w:sz w:val="34"/>
        </w:rPr>
        <w:t xml:space="preserve"> </w:t>
      </w:r>
      <w:r>
        <w:rPr>
          <w:rFonts w:ascii="Garamond" w:hAnsi="Garamond"/>
          <w:b/>
          <w:bCs/>
          <w:sz w:val="34"/>
        </w:rPr>
        <w:t>Rady Powiatu Goleniowskiego, pierwotnie wyznaczony na dzień</w:t>
      </w:r>
      <w:r>
        <w:rPr>
          <w:rFonts w:ascii="Garamond" w:hAnsi="Garamond"/>
          <w:sz w:val="34"/>
        </w:rPr>
        <w:t xml:space="preserve"> </w:t>
      </w:r>
      <w:r>
        <w:rPr>
          <w:rFonts w:ascii="Garamond" w:hAnsi="Garamond"/>
          <w:b/>
          <w:bCs/>
          <w:sz w:val="34"/>
        </w:rPr>
        <w:t>24 października 2024 r. o godz. 13</w:t>
      </w:r>
      <w:r>
        <w:rPr>
          <w:rFonts w:ascii="Garamond" w:hAnsi="Garamond"/>
          <w:b/>
          <w:bCs/>
          <w:sz w:val="34"/>
          <w:vertAlign w:val="superscript"/>
        </w:rPr>
        <w:t xml:space="preserve">00 </w:t>
      </w:r>
      <w:r>
        <w:rPr>
          <w:rFonts w:ascii="Garamond" w:hAnsi="Garamond"/>
          <w:b/>
          <w:bCs/>
          <w:sz w:val="34"/>
        </w:rPr>
        <w:t>(czwartek).</w:t>
      </w:r>
    </w:p>
    <w:p w14:paraId="05C61966" w14:textId="77777777" w:rsidR="001E6CD3" w:rsidRDefault="001E6CD3" w:rsidP="001E6CD3">
      <w:pPr>
        <w:ind w:firstLine="709"/>
        <w:jc w:val="both"/>
        <w:rPr>
          <w:rFonts w:ascii="Garamond" w:hAnsi="Garamond"/>
          <w:sz w:val="34"/>
        </w:rPr>
      </w:pPr>
      <w:r>
        <w:rPr>
          <w:rFonts w:ascii="Garamond" w:hAnsi="Garamond"/>
          <w:b/>
          <w:bCs/>
          <w:sz w:val="34"/>
        </w:rPr>
        <w:t>V Sesja Rady Powiatu Goleniowskiego</w:t>
      </w:r>
      <w:r>
        <w:rPr>
          <w:rFonts w:ascii="Garamond" w:hAnsi="Garamond"/>
          <w:sz w:val="34"/>
        </w:rPr>
        <w:t xml:space="preserve"> </w:t>
      </w:r>
      <w:r>
        <w:rPr>
          <w:rFonts w:ascii="Garamond" w:hAnsi="Garamond"/>
          <w:b/>
          <w:bCs/>
          <w:sz w:val="34"/>
        </w:rPr>
        <w:t>odbędzie się w dniu 31 października 2024 r. o godz. 13</w:t>
      </w:r>
      <w:r>
        <w:rPr>
          <w:rFonts w:ascii="Garamond" w:hAnsi="Garamond"/>
          <w:b/>
          <w:bCs/>
          <w:sz w:val="34"/>
          <w:vertAlign w:val="superscript"/>
        </w:rPr>
        <w:t xml:space="preserve">00 </w:t>
      </w:r>
      <w:r>
        <w:rPr>
          <w:rFonts w:ascii="Garamond" w:hAnsi="Garamond"/>
          <w:b/>
          <w:bCs/>
          <w:sz w:val="34"/>
        </w:rPr>
        <w:t>(czwartek)</w:t>
      </w:r>
      <w:r>
        <w:rPr>
          <w:rFonts w:ascii="Garamond" w:hAnsi="Garamond"/>
          <w:sz w:val="34"/>
        </w:rPr>
        <w:t xml:space="preserve"> w sali Rady Powiatu nr 222, przy ul. Dworcowej 1. </w:t>
      </w:r>
    </w:p>
    <w:p w14:paraId="1AAC593D" w14:textId="77777777" w:rsidR="009D1805" w:rsidRDefault="009D1805"/>
    <w:sectPr w:rsidR="009D18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738"/>
    <w:rsid w:val="001E6CD3"/>
    <w:rsid w:val="009D1805"/>
    <w:rsid w:val="00E74738"/>
    <w:rsid w:val="00E81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FD4F55-D707-4095-ACE3-7C265C3A8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6CD3"/>
    <w:pPr>
      <w:spacing w:after="200" w:line="27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2455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</Words>
  <Characters>311</Characters>
  <Application>Microsoft Office Word</Application>
  <DocSecurity>0</DocSecurity>
  <Lines>2</Lines>
  <Paragraphs>1</Paragraphs>
  <ScaleCrop>false</ScaleCrop>
  <Company/>
  <LinksUpToDate>false</LinksUpToDate>
  <CharactersWithSpaces>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2</cp:revision>
  <dcterms:created xsi:type="dcterms:W3CDTF">2024-10-15T12:44:00Z</dcterms:created>
  <dcterms:modified xsi:type="dcterms:W3CDTF">2024-10-15T12:44:00Z</dcterms:modified>
</cp:coreProperties>
</file>