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8C03EA" w14:textId="362DB405" w:rsidR="00C30F65" w:rsidRDefault="00C30F65" w:rsidP="00E72799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4"/>
          <w:lang w:eastAsia="pl-PL"/>
        </w:rPr>
        <w:t>-projekt-</w:t>
      </w:r>
    </w:p>
    <w:p w14:paraId="64C6870D" w14:textId="1934256A" w:rsidR="00B2280F" w:rsidRPr="00E72799" w:rsidRDefault="00B2280F" w:rsidP="00E72799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E72799">
        <w:rPr>
          <w:rFonts w:ascii="Arial" w:eastAsia="Times New Roman" w:hAnsi="Arial" w:cs="Arial"/>
          <w:bCs/>
          <w:sz w:val="24"/>
          <w:szCs w:val="24"/>
          <w:lang w:eastAsia="pl-PL"/>
        </w:rPr>
        <w:t>Uchwała Nr   /     /</w:t>
      </w:r>
    </w:p>
    <w:p w14:paraId="2F37F71C" w14:textId="77777777" w:rsidR="00B2280F" w:rsidRPr="00E72799" w:rsidRDefault="00B2280F" w:rsidP="00E72799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E72799">
        <w:rPr>
          <w:rFonts w:ascii="Arial" w:eastAsia="Times New Roman" w:hAnsi="Arial" w:cs="Arial"/>
          <w:bCs/>
          <w:sz w:val="24"/>
          <w:szCs w:val="24"/>
          <w:lang w:eastAsia="pl-PL"/>
        </w:rPr>
        <w:t>Rady Powiatu Goleniowskiego</w:t>
      </w:r>
    </w:p>
    <w:p w14:paraId="110FAA8B" w14:textId="72254A0F" w:rsidR="00B2280F" w:rsidRPr="00E72799" w:rsidRDefault="00B2280F" w:rsidP="00E72799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E72799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 dnia </w:t>
      </w:r>
      <w:r w:rsidR="001B486B" w:rsidRPr="00E72799">
        <w:rPr>
          <w:rFonts w:ascii="Arial" w:eastAsia="Times New Roman" w:hAnsi="Arial" w:cs="Arial"/>
          <w:bCs/>
          <w:sz w:val="24"/>
          <w:szCs w:val="24"/>
          <w:lang w:eastAsia="pl-PL"/>
        </w:rPr>
        <w:t>19 września</w:t>
      </w:r>
      <w:r w:rsidRPr="00E72799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2024 r.</w:t>
      </w:r>
    </w:p>
    <w:p w14:paraId="210E40E8" w14:textId="77777777" w:rsidR="00B2280F" w:rsidRPr="00E72799" w:rsidRDefault="00B2280F" w:rsidP="00E72799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E72799">
        <w:rPr>
          <w:rFonts w:ascii="Arial" w:eastAsia="Times New Roman" w:hAnsi="Arial" w:cs="Arial"/>
          <w:bCs/>
          <w:sz w:val="24"/>
          <w:szCs w:val="24"/>
          <w:lang w:eastAsia="pl-PL"/>
        </w:rPr>
        <w:t> </w:t>
      </w:r>
    </w:p>
    <w:p w14:paraId="3ADCD6C7" w14:textId="6E98F5BC" w:rsidR="00B2280F" w:rsidRPr="00E72799" w:rsidRDefault="00B2280F" w:rsidP="00E72799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E72799">
        <w:rPr>
          <w:rFonts w:ascii="Arial" w:eastAsia="Times New Roman" w:hAnsi="Arial" w:cs="Arial"/>
          <w:bCs/>
          <w:sz w:val="24"/>
          <w:szCs w:val="24"/>
          <w:lang w:eastAsia="pl-PL"/>
        </w:rPr>
        <w:t>w sprawie przyjęcia rezygnacji Wiceprzewodniczącego Powiatu Goleniowskiego</w:t>
      </w:r>
    </w:p>
    <w:p w14:paraId="3A684CEE" w14:textId="1B971AFC" w:rsidR="00B2280F" w:rsidRPr="00E72799" w:rsidRDefault="00B2280F" w:rsidP="00E72799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E72799">
        <w:rPr>
          <w:rFonts w:ascii="Arial" w:eastAsia="Times New Roman" w:hAnsi="Arial" w:cs="Arial"/>
          <w:bCs/>
          <w:sz w:val="24"/>
          <w:szCs w:val="24"/>
          <w:lang w:eastAsia="pl-PL"/>
        </w:rPr>
        <w:t> </w:t>
      </w:r>
    </w:p>
    <w:p w14:paraId="4E5C1655" w14:textId="21F581EB" w:rsidR="00B2280F" w:rsidRPr="00E72799" w:rsidRDefault="00B2280F" w:rsidP="00E72799">
      <w:pPr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 w:rsidRPr="00E72799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 Na podstawie art. 14 ust. 5 </w:t>
      </w:r>
      <w:r w:rsidRPr="00E72799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ustawy z dnia 5 czerwca 1998 r. o samorządzie powiatowym (</w:t>
      </w:r>
      <w:r w:rsidRPr="00E72799">
        <w:rPr>
          <w:rFonts w:ascii="Arial" w:hAnsi="Arial" w:cs="Arial"/>
          <w:bCs/>
        </w:rPr>
        <w:t>Dz. U. z 2024 r. poz. 107</w:t>
      </w:r>
      <w:r w:rsidRPr="00E72799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)</w:t>
      </w:r>
    </w:p>
    <w:p w14:paraId="3DD1ACD8" w14:textId="77777777" w:rsidR="00B2280F" w:rsidRPr="00E72799" w:rsidRDefault="00B2280F" w:rsidP="00E72799">
      <w:pPr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</w:p>
    <w:p w14:paraId="2FE0BEE0" w14:textId="77777777" w:rsidR="00B2280F" w:rsidRPr="00E72799" w:rsidRDefault="00B2280F" w:rsidP="00E72799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E72799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Rada Powiatu Goleniowskiego uchwala, co następuje</w:t>
      </w:r>
      <w:r w:rsidRPr="00E72799">
        <w:rPr>
          <w:rFonts w:ascii="Arial" w:eastAsia="Times New Roman" w:hAnsi="Arial" w:cs="Arial"/>
          <w:bCs/>
          <w:sz w:val="24"/>
          <w:szCs w:val="24"/>
          <w:lang w:eastAsia="pl-PL"/>
        </w:rPr>
        <w:t>:</w:t>
      </w:r>
    </w:p>
    <w:p w14:paraId="5C075A22" w14:textId="77777777" w:rsidR="00B2280F" w:rsidRPr="00E72799" w:rsidRDefault="00B2280F" w:rsidP="00E72799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7493A5BB" w14:textId="450EB4A5" w:rsidR="00B2280F" w:rsidRPr="00E72799" w:rsidRDefault="00B2280F" w:rsidP="00E72799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E72799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 § 1. Przyjmuje się rezygnację </w:t>
      </w:r>
      <w:r w:rsidR="00D020F3" w:rsidRPr="00E72799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 funkcji </w:t>
      </w:r>
      <w:r w:rsidRPr="00E72799">
        <w:rPr>
          <w:rFonts w:ascii="Arial" w:eastAsia="Times New Roman" w:hAnsi="Arial" w:cs="Arial"/>
          <w:bCs/>
          <w:sz w:val="24"/>
          <w:szCs w:val="24"/>
          <w:lang w:eastAsia="pl-PL"/>
        </w:rPr>
        <w:t>Wiceprzewodniczącego Rady Powiatu Goleniowskiego radnego Marcina Simińskiego.</w:t>
      </w:r>
    </w:p>
    <w:p w14:paraId="5F49EB39" w14:textId="77777777" w:rsidR="00B2280F" w:rsidRPr="00E72799" w:rsidRDefault="00B2280F" w:rsidP="00E72799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E72799">
        <w:rPr>
          <w:rFonts w:ascii="Arial" w:eastAsia="Times New Roman" w:hAnsi="Arial" w:cs="Arial"/>
          <w:bCs/>
          <w:sz w:val="24"/>
          <w:szCs w:val="24"/>
          <w:lang w:eastAsia="pl-PL"/>
        </w:rPr>
        <w:t> </w:t>
      </w:r>
    </w:p>
    <w:p w14:paraId="1B7A3378" w14:textId="77777777" w:rsidR="001B486B" w:rsidRPr="00E72799" w:rsidRDefault="00B2280F" w:rsidP="00E72799">
      <w:pPr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 w:rsidRPr="00E72799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§ 2. </w:t>
      </w:r>
      <w:r w:rsidRPr="00E72799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Uchwała wchodzi w życie z dniem podjęcia.</w:t>
      </w:r>
    </w:p>
    <w:p w14:paraId="4E20639A" w14:textId="0EAB6C69" w:rsidR="00B2280F" w:rsidRPr="00E72799" w:rsidRDefault="00B2280F" w:rsidP="00E72799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E72799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br/>
      </w:r>
      <w:r w:rsidRPr="00E72799">
        <w:rPr>
          <w:rFonts w:ascii="Arial" w:eastAsia="Times New Roman" w:hAnsi="Arial" w:cs="Arial"/>
          <w:bCs/>
          <w:sz w:val="24"/>
          <w:szCs w:val="24"/>
          <w:lang w:eastAsia="pl-PL"/>
        </w:rPr>
        <w:t>Przewodniczący Rady Powiatu</w:t>
      </w:r>
    </w:p>
    <w:p w14:paraId="6A24421A" w14:textId="37538F51" w:rsidR="00B2280F" w:rsidRPr="00E72799" w:rsidRDefault="00B2280F" w:rsidP="00E72799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E72799">
        <w:rPr>
          <w:rFonts w:ascii="Arial" w:eastAsia="Times New Roman" w:hAnsi="Arial" w:cs="Arial"/>
          <w:bCs/>
          <w:sz w:val="24"/>
          <w:szCs w:val="24"/>
          <w:lang w:eastAsia="pl-PL"/>
        </w:rPr>
        <w:t>Witold Kaleczyc</w:t>
      </w:r>
    </w:p>
    <w:p w14:paraId="0C08D982" w14:textId="77777777" w:rsidR="00B2280F" w:rsidRPr="00E72799" w:rsidRDefault="00B2280F" w:rsidP="00E72799">
      <w:pPr>
        <w:rPr>
          <w:rFonts w:ascii="Arial" w:hAnsi="Arial" w:cs="Arial"/>
          <w:bCs/>
        </w:rPr>
      </w:pPr>
    </w:p>
    <w:p w14:paraId="4A8CFF95" w14:textId="77777777" w:rsidR="00B2280F" w:rsidRPr="00E72799" w:rsidRDefault="00B2280F" w:rsidP="00E72799">
      <w:pPr>
        <w:rPr>
          <w:rFonts w:ascii="Arial" w:hAnsi="Arial" w:cs="Arial"/>
          <w:bCs/>
        </w:rPr>
      </w:pPr>
    </w:p>
    <w:p w14:paraId="2103377B" w14:textId="7982C268" w:rsidR="00B2280F" w:rsidRPr="00E72799" w:rsidRDefault="00E72799" w:rsidP="00E72799">
      <w:pPr>
        <w:spacing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U</w:t>
      </w:r>
      <w:r w:rsidR="00B2280F" w:rsidRPr="00E72799">
        <w:rPr>
          <w:rFonts w:ascii="Arial" w:hAnsi="Arial" w:cs="Arial"/>
          <w:bCs/>
          <w:sz w:val="24"/>
          <w:szCs w:val="24"/>
        </w:rPr>
        <w:t>zasadnienie</w:t>
      </w:r>
    </w:p>
    <w:p w14:paraId="1374233B" w14:textId="1B99FBF0" w:rsidR="00B2280F" w:rsidRPr="00E72799" w:rsidRDefault="00E72799" w:rsidP="00E72799">
      <w:pPr>
        <w:spacing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Pi</w:t>
      </w:r>
      <w:r w:rsidR="00B2280F" w:rsidRPr="00E72799">
        <w:rPr>
          <w:rFonts w:ascii="Arial" w:hAnsi="Arial" w:cs="Arial"/>
          <w:bCs/>
          <w:sz w:val="24"/>
          <w:szCs w:val="24"/>
        </w:rPr>
        <w:t>smem z dnia</w:t>
      </w:r>
      <w:r w:rsidR="004A7B7E" w:rsidRPr="00E72799">
        <w:rPr>
          <w:rFonts w:ascii="Arial" w:hAnsi="Arial" w:cs="Arial"/>
          <w:bCs/>
          <w:sz w:val="24"/>
          <w:szCs w:val="24"/>
        </w:rPr>
        <w:t xml:space="preserve"> </w:t>
      </w:r>
      <w:r w:rsidR="00D841B2" w:rsidRPr="00E72799">
        <w:rPr>
          <w:rFonts w:ascii="Arial" w:hAnsi="Arial" w:cs="Arial"/>
          <w:bCs/>
          <w:sz w:val="24"/>
          <w:szCs w:val="24"/>
        </w:rPr>
        <w:t xml:space="preserve">…………………..  </w:t>
      </w:r>
      <w:r w:rsidR="00B2280F" w:rsidRPr="00E72799">
        <w:rPr>
          <w:rFonts w:ascii="Arial" w:hAnsi="Arial" w:cs="Arial"/>
          <w:bCs/>
          <w:sz w:val="24"/>
          <w:szCs w:val="24"/>
        </w:rPr>
        <w:t xml:space="preserve">2024 r. radny Rady Powiatu Goleniowskiego </w:t>
      </w:r>
      <w:r w:rsidR="002973B1" w:rsidRPr="00E72799">
        <w:rPr>
          <w:rFonts w:ascii="Arial" w:hAnsi="Arial" w:cs="Arial"/>
          <w:bCs/>
          <w:sz w:val="24"/>
          <w:szCs w:val="24"/>
        </w:rPr>
        <w:t>Marcin Simiński</w:t>
      </w:r>
      <w:r w:rsidR="00B2280F" w:rsidRPr="00E72799">
        <w:rPr>
          <w:rFonts w:ascii="Arial" w:hAnsi="Arial" w:cs="Arial"/>
          <w:bCs/>
          <w:sz w:val="24"/>
          <w:szCs w:val="24"/>
        </w:rPr>
        <w:t xml:space="preserve"> pełniący </w:t>
      </w:r>
      <w:r w:rsidR="005D7AA3" w:rsidRPr="00E72799">
        <w:rPr>
          <w:rFonts w:ascii="Arial" w:hAnsi="Arial" w:cs="Arial"/>
          <w:bCs/>
          <w:sz w:val="24"/>
          <w:szCs w:val="24"/>
        </w:rPr>
        <w:t xml:space="preserve">funkcję </w:t>
      </w:r>
      <w:r w:rsidR="002973B1" w:rsidRPr="00E72799">
        <w:rPr>
          <w:rFonts w:ascii="Arial" w:hAnsi="Arial" w:cs="Arial"/>
          <w:bCs/>
          <w:sz w:val="24"/>
          <w:szCs w:val="24"/>
        </w:rPr>
        <w:t xml:space="preserve">Wiceprzewodniczącego Rady </w:t>
      </w:r>
      <w:r w:rsidR="00B2280F" w:rsidRPr="00E72799">
        <w:rPr>
          <w:rFonts w:ascii="Arial" w:hAnsi="Arial" w:cs="Arial"/>
          <w:bCs/>
          <w:sz w:val="24"/>
          <w:szCs w:val="24"/>
        </w:rPr>
        <w:t xml:space="preserve">Powiatu Goleniowskiego złożył pisemną rezygnację z pełnionej funkcji, która została przyjęta przez Radę Powiatu Goleniowskiego Uchwałą Nr </w:t>
      </w:r>
      <w:r w:rsidR="00D841B2" w:rsidRPr="00E72799">
        <w:rPr>
          <w:rFonts w:ascii="Arial" w:hAnsi="Arial" w:cs="Arial"/>
          <w:bCs/>
          <w:sz w:val="24"/>
          <w:szCs w:val="24"/>
        </w:rPr>
        <w:t xml:space="preserve">                       </w:t>
      </w:r>
      <w:r w:rsidR="00B2280F" w:rsidRPr="00E72799">
        <w:rPr>
          <w:rFonts w:ascii="Arial" w:hAnsi="Arial" w:cs="Arial"/>
          <w:bCs/>
          <w:sz w:val="24"/>
          <w:szCs w:val="24"/>
        </w:rPr>
        <w:t>z dnia 19 września 2024 r.  W związku</w:t>
      </w:r>
      <w:r w:rsidR="00D841B2" w:rsidRPr="00E72799">
        <w:rPr>
          <w:rFonts w:ascii="Arial" w:hAnsi="Arial" w:cs="Arial"/>
          <w:bCs/>
          <w:sz w:val="24"/>
          <w:szCs w:val="24"/>
        </w:rPr>
        <w:t xml:space="preserve"> </w:t>
      </w:r>
      <w:r w:rsidR="00B2280F" w:rsidRPr="00E72799">
        <w:rPr>
          <w:rFonts w:ascii="Arial" w:hAnsi="Arial" w:cs="Arial"/>
          <w:bCs/>
          <w:sz w:val="24"/>
          <w:szCs w:val="24"/>
        </w:rPr>
        <w:t xml:space="preserve">z powyższym podjęcie niniejszej uchwały jest zasadne.   </w:t>
      </w:r>
    </w:p>
    <w:p w14:paraId="69785517" w14:textId="77777777" w:rsidR="00B2280F" w:rsidRPr="00E72799" w:rsidRDefault="00B2280F" w:rsidP="00E72799">
      <w:pPr>
        <w:spacing w:line="360" w:lineRule="auto"/>
        <w:rPr>
          <w:rFonts w:ascii="Arial" w:hAnsi="Arial" w:cs="Arial"/>
          <w:bCs/>
          <w:sz w:val="18"/>
          <w:szCs w:val="18"/>
        </w:rPr>
      </w:pPr>
      <w:r w:rsidRPr="00E72799">
        <w:rPr>
          <w:rFonts w:ascii="Arial" w:hAnsi="Arial" w:cs="Arial"/>
          <w:bCs/>
          <w:sz w:val="18"/>
          <w:szCs w:val="18"/>
        </w:rPr>
        <w:t xml:space="preserve">Opracowała: Agata Ostrowska </w:t>
      </w:r>
    </w:p>
    <w:p w14:paraId="691F8E24" w14:textId="77777777" w:rsidR="009D1805" w:rsidRPr="00E72799" w:rsidRDefault="009D1805" w:rsidP="00E72799">
      <w:pPr>
        <w:rPr>
          <w:bCs/>
        </w:rPr>
      </w:pPr>
    </w:p>
    <w:sectPr w:rsidR="009D1805" w:rsidRPr="00E72799" w:rsidSect="00B2280F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2DB"/>
    <w:rsid w:val="00104ED8"/>
    <w:rsid w:val="001B486B"/>
    <w:rsid w:val="002973B1"/>
    <w:rsid w:val="00322D8E"/>
    <w:rsid w:val="004A7B7E"/>
    <w:rsid w:val="005D025F"/>
    <w:rsid w:val="005D7AA3"/>
    <w:rsid w:val="006A2B25"/>
    <w:rsid w:val="009C72DB"/>
    <w:rsid w:val="009D1805"/>
    <w:rsid w:val="00B2280F"/>
    <w:rsid w:val="00C30F65"/>
    <w:rsid w:val="00D020F3"/>
    <w:rsid w:val="00D841B2"/>
    <w:rsid w:val="00E07F46"/>
    <w:rsid w:val="00E72799"/>
    <w:rsid w:val="00E82FD5"/>
    <w:rsid w:val="00F01C64"/>
    <w:rsid w:val="00F40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9B483"/>
  <w15:chartTrackingRefBased/>
  <w15:docId w15:val="{335893F0-215A-4A25-9CDC-DBA4DB627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280F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138</Words>
  <Characters>834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4</cp:revision>
  <cp:lastPrinted>2024-09-03T11:26:00Z</cp:lastPrinted>
  <dcterms:created xsi:type="dcterms:W3CDTF">2024-09-06T06:08:00Z</dcterms:created>
  <dcterms:modified xsi:type="dcterms:W3CDTF">2024-09-06T06:24:00Z</dcterms:modified>
</cp:coreProperties>
</file>