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C5C397" w14:textId="43BE8417" w:rsidR="009D1805" w:rsidRDefault="00BD157C" w:rsidP="00BD157C">
      <w:pPr>
        <w:jc w:val="center"/>
        <w:rPr>
          <w:rFonts w:ascii="Arial" w:hAnsi="Arial" w:cs="Arial"/>
          <w:b/>
          <w:sz w:val="24"/>
          <w:szCs w:val="24"/>
          <w:vertAlign w:val="superscript"/>
        </w:rPr>
      </w:pPr>
      <w:r>
        <w:rPr>
          <w:rFonts w:ascii="Arial" w:hAnsi="Arial" w:cs="Arial"/>
          <w:b/>
          <w:sz w:val="24"/>
          <w:szCs w:val="24"/>
        </w:rPr>
        <w:t>Protokół nr 62/2024</w:t>
      </w:r>
      <w:r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>
        <w:rPr>
          <w:rFonts w:ascii="Arial" w:hAnsi="Arial" w:cs="Arial"/>
          <w:b/>
          <w:sz w:val="24"/>
          <w:szCs w:val="24"/>
        </w:rPr>
        <w:br/>
        <w:t>Komisji Budżetu i Infrastruktury,</w:t>
      </w:r>
      <w:r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>
        <w:rPr>
          <w:rFonts w:ascii="Arial" w:hAnsi="Arial" w:cs="Arial"/>
          <w:b/>
          <w:sz w:val="24"/>
          <w:szCs w:val="24"/>
        </w:rPr>
        <w:br/>
        <w:t>z dnia 18 kwietnia 2024 r. /godz. 12</w:t>
      </w:r>
      <w:r>
        <w:rPr>
          <w:rFonts w:ascii="Arial" w:hAnsi="Arial" w:cs="Arial"/>
          <w:b/>
          <w:sz w:val="24"/>
          <w:szCs w:val="24"/>
          <w:vertAlign w:val="superscript"/>
        </w:rPr>
        <w:t>00</w:t>
      </w:r>
    </w:p>
    <w:p w14:paraId="2CEEC43B" w14:textId="77777777" w:rsidR="00C04B6D" w:rsidRDefault="00C04B6D" w:rsidP="00BD157C">
      <w:pPr>
        <w:jc w:val="center"/>
        <w:rPr>
          <w:rFonts w:ascii="Arial" w:hAnsi="Arial" w:cs="Arial"/>
          <w:b/>
          <w:sz w:val="24"/>
          <w:szCs w:val="24"/>
          <w:vertAlign w:val="superscript"/>
        </w:rPr>
      </w:pPr>
    </w:p>
    <w:p w14:paraId="5353CE8D" w14:textId="77777777" w:rsidR="00C04B6D" w:rsidRPr="00C04B6D" w:rsidRDefault="00C04B6D" w:rsidP="00C04B6D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kern w:val="0"/>
          <w:sz w:val="24"/>
          <w:szCs w:val="24"/>
          <w14:ligatures w14:val="none"/>
        </w:rPr>
      </w:pPr>
      <w:r w:rsidRPr="00C04B6D">
        <w:rPr>
          <w:rFonts w:ascii="Arial" w:hAnsi="Arial" w:cs="Arial"/>
          <w:b/>
          <w:kern w:val="0"/>
          <w:sz w:val="24"/>
          <w:szCs w:val="24"/>
          <w14:ligatures w14:val="none"/>
        </w:rPr>
        <w:t xml:space="preserve">Otwarcie posiedzenia i stwierdzenie quorum. </w:t>
      </w:r>
    </w:p>
    <w:p w14:paraId="5127CDEA" w14:textId="77777777" w:rsidR="00C04B6D" w:rsidRPr="00C04B6D" w:rsidRDefault="00C04B6D" w:rsidP="00C04B6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bCs/>
          <w:kern w:val="0"/>
          <w:sz w:val="24"/>
          <w:szCs w:val="24"/>
          <w14:ligatures w14:val="none"/>
        </w:rPr>
      </w:pPr>
      <w:r w:rsidRPr="00C04B6D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 xml:space="preserve">Przedstawienie porządku obrad i zgłaszanie wniosków o jego uzupełnienie lub zmianę. </w:t>
      </w:r>
    </w:p>
    <w:p w14:paraId="7F1369EA" w14:textId="77777777" w:rsidR="00C04B6D" w:rsidRPr="00C04B6D" w:rsidRDefault="00C04B6D" w:rsidP="00C04B6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bCs/>
          <w:kern w:val="0"/>
          <w:sz w:val="24"/>
          <w:szCs w:val="24"/>
          <w14:ligatures w14:val="none"/>
        </w:rPr>
      </w:pPr>
      <w:r w:rsidRPr="00C04B6D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 xml:space="preserve">Informacja Prezesa Szpitalnego Centrum Medycznego w Goleniowie Sp. </w:t>
      </w:r>
      <w:r w:rsidRPr="00C04B6D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br/>
        <w:t xml:space="preserve">z o.o. nt. aktualnej sytuacji w szpitalu. </w:t>
      </w:r>
    </w:p>
    <w:p w14:paraId="26D32308" w14:textId="77777777" w:rsidR="00C04B6D" w:rsidRPr="00C04B6D" w:rsidRDefault="00C04B6D" w:rsidP="00C04B6D">
      <w:pPr>
        <w:spacing w:after="0" w:line="360" w:lineRule="auto"/>
        <w:ind w:left="284" w:hanging="284"/>
        <w:rPr>
          <w:rFonts w:ascii="Arial" w:hAnsi="Arial" w:cs="Arial"/>
          <w:kern w:val="0"/>
          <w:sz w:val="24"/>
          <w:szCs w:val="24"/>
          <w14:ligatures w14:val="none"/>
        </w:rPr>
      </w:pPr>
      <w:r w:rsidRPr="00C04B6D">
        <w:rPr>
          <w:rFonts w:ascii="Arial" w:hAnsi="Arial" w:cs="Arial"/>
          <w:kern w:val="0"/>
          <w:sz w:val="24"/>
          <w:szCs w:val="24"/>
          <w14:ligatures w14:val="none"/>
        </w:rPr>
        <w:t xml:space="preserve">4. Projekt uchwały w sprawie </w:t>
      </w:r>
      <w:bookmarkStart w:id="0" w:name="_Hlk166659092"/>
      <w:r w:rsidRPr="00C04B6D">
        <w:rPr>
          <w:rFonts w:ascii="Arial" w:hAnsi="Arial" w:cs="Arial"/>
          <w:kern w:val="0"/>
          <w:sz w:val="24"/>
          <w:szCs w:val="24"/>
          <w14:ligatures w14:val="none"/>
        </w:rPr>
        <w:t xml:space="preserve">przyjęcia sprawozdania z działalności Powiatowego Centrum Pomocy Rodzinie w Goleniowie za rok 2023. </w:t>
      </w:r>
    </w:p>
    <w:bookmarkEnd w:id="0"/>
    <w:p w14:paraId="0CF3A87A" w14:textId="77777777" w:rsidR="00C04B6D" w:rsidRPr="00C04B6D" w:rsidRDefault="00C04B6D" w:rsidP="00C04B6D">
      <w:pPr>
        <w:spacing w:after="0" w:line="360" w:lineRule="auto"/>
        <w:ind w:left="284" w:hanging="284"/>
        <w:rPr>
          <w:rFonts w:ascii="Arial" w:hAnsi="Arial" w:cs="Arial"/>
          <w:kern w:val="0"/>
          <w:sz w:val="24"/>
          <w:szCs w:val="24"/>
          <w14:ligatures w14:val="none"/>
        </w:rPr>
      </w:pPr>
      <w:r w:rsidRPr="00C04B6D">
        <w:rPr>
          <w:rFonts w:ascii="Arial" w:hAnsi="Arial" w:cs="Arial"/>
          <w:kern w:val="0"/>
          <w:sz w:val="24"/>
          <w:szCs w:val="24"/>
          <w14:ligatures w14:val="none"/>
        </w:rPr>
        <w:t xml:space="preserve">5. Projekt uchwały w sprawie przyjęcia sprawozdania z działalności rehabilitacyjnej </w:t>
      </w:r>
      <w:r w:rsidRPr="00C04B6D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i wykorzystania środków finansowych Warsztatu Terapii Zajęciowej </w:t>
      </w:r>
      <w:r w:rsidRPr="00C04B6D">
        <w:rPr>
          <w:rFonts w:ascii="Arial" w:hAnsi="Arial" w:cs="Arial"/>
          <w:kern w:val="0"/>
          <w:sz w:val="24"/>
          <w:szCs w:val="24"/>
          <w14:ligatures w14:val="none"/>
        </w:rPr>
        <w:br/>
        <w:t>w Nowogardzie za rok 2023.</w:t>
      </w:r>
    </w:p>
    <w:p w14:paraId="7A92F721" w14:textId="5A32D9C2" w:rsidR="00C04B6D" w:rsidRPr="00C04B6D" w:rsidRDefault="00C04B6D" w:rsidP="00C04B6D">
      <w:pPr>
        <w:spacing w:after="0" w:line="360" w:lineRule="auto"/>
        <w:ind w:left="284" w:hanging="284"/>
        <w:rPr>
          <w:rFonts w:ascii="Arial" w:hAnsi="Arial" w:cs="Arial"/>
          <w:kern w:val="0"/>
          <w:sz w:val="24"/>
          <w:szCs w:val="24"/>
          <w14:ligatures w14:val="none"/>
        </w:rPr>
      </w:pPr>
      <w:r w:rsidRPr="00C04B6D">
        <w:rPr>
          <w:rFonts w:ascii="Arial" w:hAnsi="Arial" w:cs="Arial"/>
          <w:kern w:val="0"/>
          <w:sz w:val="24"/>
          <w:szCs w:val="24"/>
          <w14:ligatures w14:val="none"/>
        </w:rPr>
        <w:t xml:space="preserve">6. Projekt uchwały w sprawie zmiany budżetu Powiatu Goleniowskiego na 2024 rok </w:t>
      </w:r>
      <w:r w:rsidR="004F5403">
        <w:rPr>
          <w:rFonts w:ascii="Arial" w:hAnsi="Arial" w:cs="Arial"/>
          <w:kern w:val="0"/>
          <w:sz w:val="24"/>
          <w:szCs w:val="24"/>
          <w14:ligatures w14:val="none"/>
        </w:rPr>
        <w:br/>
      </w:r>
      <w:r w:rsidRPr="00C04B6D">
        <w:rPr>
          <w:rFonts w:ascii="Arial" w:hAnsi="Arial" w:cs="Arial"/>
          <w:kern w:val="0"/>
          <w:sz w:val="24"/>
          <w:szCs w:val="24"/>
          <w14:ligatures w14:val="none"/>
        </w:rPr>
        <w:t>i zmieniająca uchwałę w sprawie uchwalenia budżetu Powiatu Goleniowskiego na 2024 r.</w:t>
      </w:r>
    </w:p>
    <w:p w14:paraId="731FB0A2" w14:textId="77777777" w:rsidR="00C04B6D" w:rsidRPr="00C04B6D" w:rsidRDefault="00C04B6D" w:rsidP="00C04B6D">
      <w:pPr>
        <w:spacing w:after="0" w:line="360" w:lineRule="auto"/>
        <w:ind w:left="284" w:hanging="284"/>
        <w:rPr>
          <w:rFonts w:ascii="Arial" w:hAnsi="Arial" w:cs="Arial"/>
          <w:b/>
          <w:bCs/>
          <w:kern w:val="0"/>
          <w:sz w:val="24"/>
          <w:szCs w:val="24"/>
          <w14:ligatures w14:val="none"/>
        </w:rPr>
      </w:pPr>
      <w:r w:rsidRPr="00C04B6D">
        <w:rPr>
          <w:rFonts w:ascii="Arial" w:hAnsi="Arial" w:cs="Arial"/>
          <w:kern w:val="0"/>
          <w:sz w:val="24"/>
          <w:szCs w:val="24"/>
          <w14:ligatures w14:val="none"/>
        </w:rPr>
        <w:t xml:space="preserve">7. </w:t>
      </w:r>
      <w:r w:rsidRPr="00C04B6D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Sprawozdanie z działalności Zarządu Powiatu Goleniowskiego między     sesjami.</w:t>
      </w:r>
    </w:p>
    <w:p w14:paraId="21C83C9A" w14:textId="77777777" w:rsidR="00C04B6D" w:rsidRPr="00C04B6D" w:rsidRDefault="00C04B6D" w:rsidP="00C04B6D">
      <w:pPr>
        <w:spacing w:after="0" w:line="360" w:lineRule="auto"/>
        <w:rPr>
          <w:rFonts w:ascii="Arial" w:hAnsi="Arial" w:cs="Arial"/>
          <w:b/>
          <w:bCs/>
          <w:kern w:val="0"/>
          <w:sz w:val="24"/>
          <w:szCs w:val="24"/>
          <w14:ligatures w14:val="none"/>
        </w:rPr>
      </w:pPr>
      <w:r w:rsidRPr="00C04B6D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 xml:space="preserve">8. Wolne wnioski i zapytania radnych. </w:t>
      </w:r>
    </w:p>
    <w:p w14:paraId="19C99C44" w14:textId="77777777" w:rsidR="00C04B6D" w:rsidRPr="00C04B6D" w:rsidRDefault="00C04B6D" w:rsidP="00C04B6D">
      <w:pPr>
        <w:spacing w:after="0" w:line="360" w:lineRule="auto"/>
        <w:contextualSpacing/>
        <w:jc w:val="both"/>
        <w:rPr>
          <w:rFonts w:ascii="Arial" w:hAnsi="Arial" w:cs="Arial"/>
          <w:b/>
          <w:bCs/>
          <w:kern w:val="0"/>
          <w:sz w:val="24"/>
          <w:szCs w:val="24"/>
          <w14:ligatures w14:val="none"/>
        </w:rPr>
      </w:pPr>
      <w:r w:rsidRPr="00C04B6D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 xml:space="preserve">9. Zamknięcie posiedzenia Komisji. </w:t>
      </w:r>
    </w:p>
    <w:p w14:paraId="667C98A5" w14:textId="77777777" w:rsidR="00C04B6D" w:rsidRPr="00C04B6D" w:rsidRDefault="00C04B6D" w:rsidP="00C04B6D">
      <w:pPr>
        <w:spacing w:line="254" w:lineRule="auto"/>
        <w:rPr>
          <w:kern w:val="0"/>
          <w14:ligatures w14:val="none"/>
        </w:rPr>
      </w:pPr>
    </w:p>
    <w:p w14:paraId="7D448845" w14:textId="77777777" w:rsidR="00786B7B" w:rsidRPr="00786B7B" w:rsidRDefault="00786B7B" w:rsidP="00786B7B">
      <w:pPr>
        <w:spacing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786B7B">
        <w:rPr>
          <w:rFonts w:ascii="Arial" w:hAnsi="Arial" w:cs="Arial"/>
          <w:b/>
          <w:kern w:val="0"/>
          <w:sz w:val="24"/>
          <w:szCs w:val="24"/>
          <w14:ligatures w14:val="none"/>
        </w:rPr>
        <w:t xml:space="preserve">Ad 1. </w:t>
      </w:r>
      <w:r w:rsidRPr="00786B7B">
        <w:rPr>
          <w:rFonts w:ascii="Arial" w:hAnsi="Arial" w:cs="Arial"/>
          <w:kern w:val="0"/>
          <w:sz w:val="24"/>
          <w:szCs w:val="24"/>
          <w14:ligatures w14:val="none"/>
        </w:rPr>
        <w:t xml:space="preserve">Wspólnemu posiedzeniu Komisji przewodniczyła Aneta Kijowska-Gach   Przewodnicząca Komisji Budżetu i Infrastruktury, która w oparciu o listy obecności stwierdziła quorum w każdej z Komisji. Lista obecności członków Komisji Budżetu </w:t>
      </w:r>
      <w:r w:rsidRPr="00786B7B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i Infrastruktury stanowi </w:t>
      </w:r>
      <w:r w:rsidRPr="00786B7B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zał. nr 1</w:t>
      </w:r>
      <w:r w:rsidRPr="00786B7B">
        <w:rPr>
          <w:rFonts w:ascii="Arial" w:hAnsi="Arial" w:cs="Arial"/>
          <w:kern w:val="0"/>
          <w:sz w:val="24"/>
          <w:szCs w:val="24"/>
          <w14:ligatures w14:val="none"/>
        </w:rPr>
        <w:t xml:space="preserve"> do protokołu, Komisji Rewizyjnej stanowi </w:t>
      </w:r>
      <w:r w:rsidRPr="00786B7B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zał. nr 2</w:t>
      </w:r>
      <w:r w:rsidRPr="00786B7B">
        <w:rPr>
          <w:rFonts w:ascii="Arial" w:hAnsi="Arial" w:cs="Arial"/>
          <w:kern w:val="0"/>
          <w:sz w:val="24"/>
          <w:szCs w:val="24"/>
          <w14:ligatures w14:val="none"/>
        </w:rPr>
        <w:t xml:space="preserve"> do protokołu, Komisji Spraw Społecznych i Oświaty stanowi </w:t>
      </w:r>
      <w:r w:rsidRPr="00786B7B">
        <w:rPr>
          <w:rFonts w:ascii="Arial" w:hAnsi="Arial" w:cs="Arial"/>
          <w:b/>
          <w:kern w:val="0"/>
          <w:sz w:val="24"/>
          <w:szCs w:val="24"/>
          <w14:ligatures w14:val="none"/>
        </w:rPr>
        <w:t>zał. nr 3</w:t>
      </w:r>
      <w:r w:rsidRPr="00786B7B">
        <w:rPr>
          <w:rFonts w:ascii="Arial" w:hAnsi="Arial" w:cs="Arial"/>
          <w:kern w:val="0"/>
          <w:sz w:val="24"/>
          <w:szCs w:val="24"/>
          <w14:ligatures w14:val="none"/>
        </w:rPr>
        <w:t xml:space="preserve"> do protokołu. Lista obecności członków Komisji Skarg, Wniosków i Petycji stanowi </w:t>
      </w:r>
      <w:r w:rsidRPr="00786B7B">
        <w:rPr>
          <w:rFonts w:ascii="Arial" w:hAnsi="Arial" w:cs="Arial"/>
          <w:b/>
          <w:kern w:val="0"/>
          <w:sz w:val="24"/>
          <w:szCs w:val="24"/>
          <w14:ligatures w14:val="none"/>
        </w:rPr>
        <w:t>zał. nr 4</w:t>
      </w:r>
      <w:r w:rsidRPr="00786B7B">
        <w:rPr>
          <w:rFonts w:ascii="Arial" w:hAnsi="Arial" w:cs="Arial"/>
          <w:kern w:val="0"/>
          <w:sz w:val="24"/>
          <w:szCs w:val="24"/>
          <w14:ligatures w14:val="none"/>
        </w:rPr>
        <w:t xml:space="preserve"> do protokołu.</w:t>
      </w:r>
    </w:p>
    <w:p w14:paraId="492CBA06" w14:textId="77777777" w:rsidR="00786B7B" w:rsidRPr="00786B7B" w:rsidRDefault="00786B7B" w:rsidP="00786B7B">
      <w:pPr>
        <w:spacing w:line="252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786B7B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 xml:space="preserve">Ad 2. </w:t>
      </w:r>
      <w:r w:rsidRPr="00786B7B">
        <w:rPr>
          <w:rFonts w:ascii="Arial" w:hAnsi="Arial" w:cs="Arial"/>
          <w:kern w:val="0"/>
          <w:sz w:val="24"/>
          <w:szCs w:val="24"/>
          <w14:ligatures w14:val="none"/>
        </w:rPr>
        <w:t xml:space="preserve">Do porządku posiedzenia Komisji nie zgłoszono żadnych wniosków. </w:t>
      </w:r>
    </w:p>
    <w:p w14:paraId="67195EB9" w14:textId="77777777" w:rsidR="00C04B6D" w:rsidRDefault="00C04B6D" w:rsidP="00786B7B"/>
    <w:p w14:paraId="49455FCF" w14:textId="56F6721D" w:rsidR="00F6501A" w:rsidRDefault="00786B7B" w:rsidP="00F6501A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786B7B">
        <w:rPr>
          <w:rFonts w:ascii="Arial" w:hAnsi="Arial" w:cs="Arial"/>
          <w:b/>
          <w:bCs/>
          <w:sz w:val="24"/>
          <w:szCs w:val="24"/>
        </w:rPr>
        <w:t xml:space="preserve">Ad 3. </w:t>
      </w:r>
      <w:r w:rsidRPr="00F6501A">
        <w:rPr>
          <w:rFonts w:ascii="Arial" w:hAnsi="Arial" w:cs="Arial"/>
          <w:sz w:val="24"/>
          <w:szCs w:val="24"/>
        </w:rPr>
        <w:t>Starosta Tomasz Stanisławski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F6501A" w:rsidRPr="00F6501A">
        <w:rPr>
          <w:rFonts w:ascii="Arial" w:hAnsi="Arial" w:cs="Arial"/>
          <w:kern w:val="0"/>
          <w:sz w:val="24"/>
          <w:szCs w:val="24"/>
          <w14:ligatures w14:val="none"/>
        </w:rPr>
        <w:t xml:space="preserve">przedstawił informację nt. bieżącej sytuacji </w:t>
      </w:r>
      <w:r w:rsidR="00F6501A">
        <w:rPr>
          <w:rFonts w:ascii="Arial" w:hAnsi="Arial" w:cs="Arial"/>
          <w:kern w:val="0"/>
          <w:sz w:val="24"/>
          <w:szCs w:val="24"/>
          <w14:ligatures w14:val="none"/>
        </w:rPr>
        <w:br/>
      </w:r>
      <w:r w:rsidR="00F6501A" w:rsidRPr="00F6501A">
        <w:rPr>
          <w:rFonts w:ascii="Arial" w:hAnsi="Arial" w:cs="Arial"/>
          <w:kern w:val="0"/>
          <w:sz w:val="24"/>
          <w:szCs w:val="24"/>
          <w14:ligatures w14:val="none"/>
        </w:rPr>
        <w:t xml:space="preserve">w szpitalu. Materiał stanowi </w:t>
      </w:r>
      <w:r w:rsidR="00F6501A" w:rsidRPr="00F6501A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zał. nr 5</w:t>
      </w:r>
      <w:r w:rsidR="00F6501A" w:rsidRPr="00F6501A">
        <w:rPr>
          <w:rFonts w:ascii="Arial" w:hAnsi="Arial" w:cs="Arial"/>
          <w:kern w:val="0"/>
          <w:sz w:val="24"/>
          <w:szCs w:val="24"/>
          <w14:ligatures w14:val="none"/>
        </w:rPr>
        <w:t xml:space="preserve"> do protokołu.  </w:t>
      </w:r>
    </w:p>
    <w:p w14:paraId="2D53D618" w14:textId="77777777" w:rsidR="00CB64DC" w:rsidRDefault="00CB64DC" w:rsidP="00F6501A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03FE9079" w14:textId="28616C7D" w:rsidR="00CB64DC" w:rsidRPr="00F6501A" w:rsidRDefault="00CB64DC" w:rsidP="00F6501A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 xml:space="preserve">y osoby, w następującej kolejności: radny Arkadiusz </w:t>
      </w:r>
      <w:proofErr w:type="spellStart"/>
      <w:r>
        <w:rPr>
          <w:rFonts w:ascii="Arial" w:hAnsi="Arial" w:cs="Arial"/>
          <w:sz w:val="24"/>
        </w:rPr>
        <w:t>Guziak</w:t>
      </w:r>
      <w:proofErr w:type="spellEnd"/>
      <w:r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Starosta Tomasz Stanisławski, radna Aneta Kijowska-Gach. </w:t>
      </w:r>
    </w:p>
    <w:p w14:paraId="3DC50159" w14:textId="77777777" w:rsidR="00CB64DC" w:rsidRDefault="00CB64DC" w:rsidP="00CB64DC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bookmarkStart w:id="1" w:name="_Hlk163811623"/>
    </w:p>
    <w:p w14:paraId="7EF7E39E" w14:textId="5957C7E6" w:rsidR="00CB64DC" w:rsidRPr="00CB64DC" w:rsidRDefault="00CB64DC" w:rsidP="00CB64DC">
      <w:pPr>
        <w:spacing w:after="0" w:line="360" w:lineRule="auto"/>
        <w:jc w:val="both"/>
        <w:rPr>
          <w:rFonts w:ascii="Arial" w:hAnsi="Arial" w:cs="Arial"/>
          <w:kern w:val="0"/>
          <w:sz w:val="24"/>
          <w14:ligatures w14:val="none"/>
        </w:rPr>
      </w:pP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Komisja Budżetu i Infrastruktury pozytywnie zaopiniowała powyższą informację – </w:t>
      </w:r>
      <w:r>
        <w:rPr>
          <w:rFonts w:ascii="Arial" w:hAnsi="Arial" w:cs="Arial"/>
          <w:kern w:val="0"/>
          <w:sz w:val="24"/>
          <w:szCs w:val="24"/>
          <w14:ligatures w14:val="none"/>
        </w:rPr>
        <w:t>7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 głosów za. </w:t>
      </w:r>
    </w:p>
    <w:p w14:paraId="06E42069" w14:textId="157B1338" w:rsidR="00CB64DC" w:rsidRPr="00CB64DC" w:rsidRDefault="00CB64DC" w:rsidP="00CB64DC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CB64DC">
        <w:rPr>
          <w:rFonts w:ascii="Arial" w:hAnsi="Arial" w:cs="Arial"/>
          <w:kern w:val="0"/>
          <w:sz w:val="24"/>
          <w:szCs w:val="24"/>
          <w14:ligatures w14:val="none"/>
        </w:rPr>
        <w:br/>
        <w:t>Komisja Rewizyjna pozytywnie zaopiniowała powyższą informację –</w:t>
      </w:r>
      <w:r>
        <w:rPr>
          <w:rFonts w:ascii="Arial" w:hAnsi="Arial" w:cs="Arial"/>
          <w:kern w:val="0"/>
          <w:sz w:val="24"/>
          <w:szCs w:val="24"/>
          <w14:ligatures w14:val="none"/>
        </w:rPr>
        <w:t>5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głos</w:t>
      </w:r>
      <w:r>
        <w:rPr>
          <w:rFonts w:ascii="Arial" w:hAnsi="Arial" w:cs="Arial"/>
          <w:kern w:val="0"/>
          <w:sz w:val="24"/>
          <w:szCs w:val="24"/>
          <w14:ligatures w14:val="none"/>
        </w:rPr>
        <w:t>ów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za.  </w:t>
      </w:r>
    </w:p>
    <w:p w14:paraId="78BC00EE" w14:textId="7B55CB0B" w:rsidR="00CB64DC" w:rsidRPr="00CB64DC" w:rsidRDefault="00CB64DC" w:rsidP="00CB64DC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CB64DC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Komisja Spraw Społecznych i Oświaty pozytywnie zaopiniowała powyższą informację - </w:t>
      </w:r>
      <w:r>
        <w:rPr>
          <w:rFonts w:ascii="Arial" w:hAnsi="Arial" w:cs="Arial"/>
          <w:kern w:val="0"/>
          <w:sz w:val="24"/>
          <w:szCs w:val="24"/>
          <w14:ligatures w14:val="none"/>
        </w:rPr>
        <w:t>7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głosów za. </w:t>
      </w:r>
    </w:p>
    <w:p w14:paraId="5F7CB1C8" w14:textId="77777777" w:rsidR="00CB64DC" w:rsidRPr="00CB64DC" w:rsidRDefault="00CB64DC" w:rsidP="00CB64DC">
      <w:pPr>
        <w:spacing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CB64DC">
        <w:rPr>
          <w:rFonts w:ascii="Arial" w:hAnsi="Arial" w:cs="Arial"/>
          <w:kern w:val="0"/>
          <w:sz w:val="24"/>
          <w:szCs w:val="24"/>
          <w14:ligatures w14:val="none"/>
        </w:rPr>
        <w:br/>
        <w:t>Komisja Skarg, Wniosków i Petycji pozytywnie zaopiniowała powyższą informację – 4 głosy za.</w:t>
      </w:r>
    </w:p>
    <w:bookmarkEnd w:id="1"/>
    <w:p w14:paraId="3AF4DEDC" w14:textId="62DF0AE8" w:rsidR="006A6E40" w:rsidRDefault="006A6E40" w:rsidP="006A6E40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6A6E40">
        <w:rPr>
          <w:rFonts w:ascii="Arial" w:hAnsi="Arial" w:cs="Arial"/>
          <w:b/>
          <w:bCs/>
          <w:sz w:val="24"/>
          <w:szCs w:val="24"/>
        </w:rPr>
        <w:t xml:space="preserve">Ad 4. </w:t>
      </w:r>
      <w:r w:rsidRPr="006A6E40">
        <w:rPr>
          <w:rFonts w:ascii="Arial" w:hAnsi="Arial" w:cs="Arial"/>
          <w:sz w:val="24"/>
          <w:szCs w:val="24"/>
        </w:rPr>
        <w:t xml:space="preserve">Pani Andżelika </w:t>
      </w:r>
      <w:proofErr w:type="spellStart"/>
      <w:r w:rsidRPr="006A6E40">
        <w:rPr>
          <w:rFonts w:ascii="Arial" w:hAnsi="Arial" w:cs="Arial"/>
          <w:sz w:val="24"/>
          <w:szCs w:val="24"/>
        </w:rPr>
        <w:t>Retmańczyk</w:t>
      </w:r>
      <w:proofErr w:type="spellEnd"/>
      <w:r w:rsidRPr="006A6E40">
        <w:rPr>
          <w:rFonts w:ascii="Arial" w:hAnsi="Arial" w:cs="Arial"/>
          <w:sz w:val="24"/>
          <w:szCs w:val="24"/>
        </w:rPr>
        <w:t xml:space="preserve"> – dyrektor Powiatowego </w:t>
      </w:r>
      <w:r w:rsidR="002F0F92">
        <w:rPr>
          <w:rFonts w:ascii="Arial" w:hAnsi="Arial" w:cs="Arial"/>
          <w:sz w:val="24"/>
          <w:szCs w:val="24"/>
        </w:rPr>
        <w:t>C</w:t>
      </w:r>
      <w:r w:rsidRPr="006A6E40">
        <w:rPr>
          <w:rFonts w:ascii="Arial" w:hAnsi="Arial" w:cs="Arial"/>
          <w:sz w:val="24"/>
          <w:szCs w:val="24"/>
        </w:rPr>
        <w:t>entrum Pomocy Rodzinie w Goleniowie omówiła</w:t>
      </w:r>
      <w:r>
        <w:rPr>
          <w:rFonts w:ascii="Arial" w:hAnsi="Arial" w:cs="Arial"/>
          <w:sz w:val="24"/>
          <w:szCs w:val="24"/>
        </w:rPr>
        <w:t xml:space="preserve"> projekt uchwały w sprawie </w:t>
      </w:r>
      <w:r w:rsidRPr="00C04B6D">
        <w:rPr>
          <w:rFonts w:ascii="Arial" w:hAnsi="Arial" w:cs="Arial"/>
          <w:kern w:val="0"/>
          <w:sz w:val="24"/>
          <w:szCs w:val="24"/>
          <w14:ligatures w14:val="none"/>
        </w:rPr>
        <w:t xml:space="preserve">przyjęcia sprawozdania </w:t>
      </w:r>
      <w:r>
        <w:rPr>
          <w:rFonts w:ascii="Arial" w:hAnsi="Arial" w:cs="Arial"/>
          <w:kern w:val="0"/>
          <w:sz w:val="24"/>
          <w:szCs w:val="24"/>
          <w14:ligatures w14:val="none"/>
        </w:rPr>
        <w:br/>
      </w:r>
      <w:r w:rsidRPr="00C04B6D">
        <w:rPr>
          <w:rFonts w:ascii="Arial" w:hAnsi="Arial" w:cs="Arial"/>
          <w:kern w:val="0"/>
          <w:sz w:val="24"/>
          <w:szCs w:val="24"/>
          <w14:ligatures w14:val="none"/>
        </w:rPr>
        <w:t>z działalności Powiatowego Centrum Pomocy Rodzinie w Goleniowie za rok 2023.</w:t>
      </w:r>
      <w:r>
        <w:rPr>
          <w:rFonts w:ascii="Arial" w:hAnsi="Arial" w:cs="Arial"/>
          <w:kern w:val="0"/>
          <w:sz w:val="24"/>
          <w:szCs w:val="24"/>
          <w14:ligatures w14:val="none"/>
        </w:rPr>
        <w:t xml:space="preserve"> Projekt uchwały stanowi </w:t>
      </w:r>
      <w:r w:rsidRPr="006A6E40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zał. nr 6</w:t>
      </w:r>
      <w:r>
        <w:rPr>
          <w:rFonts w:ascii="Arial" w:hAnsi="Arial" w:cs="Arial"/>
          <w:kern w:val="0"/>
          <w:sz w:val="24"/>
          <w:szCs w:val="24"/>
          <w14:ligatures w14:val="none"/>
        </w:rPr>
        <w:t xml:space="preserve"> do protokołu. </w:t>
      </w:r>
      <w:r w:rsidRPr="00C04B6D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</w:p>
    <w:p w14:paraId="706BEABF" w14:textId="77777777" w:rsidR="00086730" w:rsidRDefault="00086730" w:rsidP="006A6E40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2AE92BBE" w14:textId="45BD7B64" w:rsidR="00086730" w:rsidRPr="00086730" w:rsidRDefault="00086730" w:rsidP="006A6E40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>
        <w:rPr>
          <w:rFonts w:ascii="Arial" w:hAnsi="Arial" w:cs="Arial"/>
          <w:kern w:val="0"/>
          <w:sz w:val="24"/>
          <w:szCs w:val="24"/>
          <w14:ligatures w14:val="none"/>
        </w:rPr>
        <w:t>Godz. 12</w:t>
      </w:r>
      <w:r>
        <w:rPr>
          <w:rFonts w:ascii="Arial" w:hAnsi="Arial" w:cs="Arial"/>
          <w:kern w:val="0"/>
          <w:sz w:val="24"/>
          <w:szCs w:val="24"/>
          <w:vertAlign w:val="superscript"/>
          <w14:ligatures w14:val="none"/>
        </w:rPr>
        <w:t xml:space="preserve">20 </w:t>
      </w:r>
      <w:r>
        <w:rPr>
          <w:rFonts w:ascii="Arial" w:hAnsi="Arial" w:cs="Arial"/>
          <w:kern w:val="0"/>
          <w:sz w:val="24"/>
          <w:szCs w:val="24"/>
          <w14:ligatures w14:val="none"/>
        </w:rPr>
        <w:t xml:space="preserve">– na posiedzenie komisji przybyła radna Renata </w:t>
      </w:r>
      <w:proofErr w:type="spellStart"/>
      <w:r>
        <w:rPr>
          <w:rFonts w:ascii="Arial" w:hAnsi="Arial" w:cs="Arial"/>
          <w:kern w:val="0"/>
          <w:sz w:val="24"/>
          <w:szCs w:val="24"/>
          <w14:ligatures w14:val="none"/>
        </w:rPr>
        <w:t>Breyer</w:t>
      </w:r>
      <w:proofErr w:type="spellEnd"/>
      <w:r>
        <w:rPr>
          <w:rFonts w:ascii="Arial" w:hAnsi="Arial" w:cs="Arial"/>
          <w:kern w:val="0"/>
          <w:sz w:val="24"/>
          <w:szCs w:val="24"/>
          <w14:ligatures w14:val="none"/>
        </w:rPr>
        <w:t xml:space="preserve">. </w:t>
      </w:r>
    </w:p>
    <w:p w14:paraId="30371DE5" w14:textId="1C7999F6" w:rsidR="00786B7B" w:rsidRDefault="00086730" w:rsidP="006A6E40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>y osoby, w następującej kolejności:</w:t>
      </w:r>
      <w:r>
        <w:rPr>
          <w:rFonts w:ascii="Arial" w:hAnsi="Arial" w:cs="Arial"/>
          <w:sz w:val="24"/>
        </w:rPr>
        <w:t xml:space="preserve"> radna Aneta Kijowska-Gach, </w:t>
      </w:r>
      <w:bookmarkStart w:id="2" w:name="_Hlk166659400"/>
      <w:r>
        <w:rPr>
          <w:rFonts w:ascii="Arial" w:hAnsi="Arial" w:cs="Arial"/>
          <w:sz w:val="24"/>
        </w:rPr>
        <w:t xml:space="preserve">dyr. PCPR Andżelika </w:t>
      </w:r>
      <w:proofErr w:type="spellStart"/>
      <w:r>
        <w:rPr>
          <w:rFonts w:ascii="Arial" w:hAnsi="Arial" w:cs="Arial"/>
          <w:sz w:val="24"/>
        </w:rPr>
        <w:t>Retmańczyk</w:t>
      </w:r>
      <w:bookmarkEnd w:id="2"/>
      <w:proofErr w:type="spellEnd"/>
      <w:r>
        <w:rPr>
          <w:rFonts w:ascii="Arial" w:hAnsi="Arial" w:cs="Arial"/>
          <w:sz w:val="24"/>
        </w:rPr>
        <w:t xml:space="preserve">, radny Paweł Gulbinowicz, </w:t>
      </w:r>
      <w:r>
        <w:rPr>
          <w:rFonts w:ascii="Arial" w:hAnsi="Arial" w:cs="Arial"/>
          <w:sz w:val="24"/>
        </w:rPr>
        <w:t xml:space="preserve">dyr. PCPR Andżelika </w:t>
      </w:r>
      <w:proofErr w:type="spellStart"/>
      <w:r>
        <w:rPr>
          <w:rFonts w:ascii="Arial" w:hAnsi="Arial" w:cs="Arial"/>
          <w:sz w:val="24"/>
        </w:rPr>
        <w:t>Retmańczyk</w:t>
      </w:r>
      <w:proofErr w:type="spellEnd"/>
      <w:r>
        <w:rPr>
          <w:rFonts w:ascii="Arial" w:hAnsi="Arial" w:cs="Arial"/>
          <w:sz w:val="24"/>
        </w:rPr>
        <w:t xml:space="preserve">, Wicestarosta Tomasz </w:t>
      </w:r>
      <w:proofErr w:type="spellStart"/>
      <w:r>
        <w:rPr>
          <w:rFonts w:ascii="Arial" w:hAnsi="Arial" w:cs="Arial"/>
          <w:sz w:val="24"/>
        </w:rPr>
        <w:t>Kulinicz</w:t>
      </w:r>
      <w:proofErr w:type="spellEnd"/>
      <w:r>
        <w:rPr>
          <w:rFonts w:ascii="Arial" w:hAnsi="Arial" w:cs="Arial"/>
          <w:sz w:val="24"/>
        </w:rPr>
        <w:t xml:space="preserve">. </w:t>
      </w:r>
    </w:p>
    <w:p w14:paraId="555D3E02" w14:textId="77777777" w:rsidR="00086730" w:rsidRDefault="00086730" w:rsidP="006A6E40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5B79CD60" w14:textId="639E1E14" w:rsidR="00086730" w:rsidRPr="00CB64DC" w:rsidRDefault="00086730" w:rsidP="00086730">
      <w:pPr>
        <w:spacing w:after="0" w:line="360" w:lineRule="auto"/>
        <w:jc w:val="both"/>
        <w:rPr>
          <w:rFonts w:ascii="Arial" w:hAnsi="Arial" w:cs="Arial"/>
          <w:kern w:val="0"/>
          <w:sz w:val="24"/>
          <w14:ligatures w14:val="none"/>
        </w:rPr>
      </w:pP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>Komisja Budżetu i Infrastruktury pozytywnie zaopiniowała powyższ</w:t>
      </w:r>
      <w:r>
        <w:rPr>
          <w:rFonts w:ascii="Arial" w:hAnsi="Arial" w:cs="Arial"/>
          <w:kern w:val="0"/>
          <w:sz w:val="24"/>
          <w:szCs w:val="24"/>
          <w14:ligatures w14:val="none"/>
        </w:rPr>
        <w:t>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kern w:val="0"/>
          <w:sz w:val="24"/>
          <w:szCs w:val="24"/>
          <w14:ligatures w14:val="none"/>
        </w:rPr>
        <w:t>projekt uchwały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– </w:t>
      </w:r>
      <w:r>
        <w:rPr>
          <w:rFonts w:ascii="Arial" w:hAnsi="Arial" w:cs="Arial"/>
          <w:kern w:val="0"/>
          <w:sz w:val="24"/>
          <w:szCs w:val="24"/>
          <w14:ligatures w14:val="none"/>
        </w:rPr>
        <w:t>7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 głosów za. </w:t>
      </w:r>
    </w:p>
    <w:p w14:paraId="6AC8B5A4" w14:textId="4EF0577C" w:rsidR="00086730" w:rsidRPr="00CB64DC" w:rsidRDefault="00086730" w:rsidP="00086730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CB64DC">
        <w:rPr>
          <w:rFonts w:ascii="Arial" w:hAnsi="Arial" w:cs="Arial"/>
          <w:kern w:val="0"/>
          <w:sz w:val="24"/>
          <w:szCs w:val="24"/>
          <w14:ligatures w14:val="none"/>
        </w:rPr>
        <w:br/>
        <w:t>Komisja Rewizyjna pozytywnie zaopiniowała powyższ</w:t>
      </w:r>
      <w:r>
        <w:rPr>
          <w:rFonts w:ascii="Arial" w:hAnsi="Arial" w:cs="Arial"/>
          <w:kern w:val="0"/>
          <w:sz w:val="24"/>
          <w:szCs w:val="24"/>
          <w14:ligatures w14:val="none"/>
        </w:rPr>
        <w:t>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kern w:val="0"/>
          <w:sz w:val="24"/>
          <w:szCs w:val="24"/>
          <w14:ligatures w14:val="none"/>
        </w:rPr>
        <w:t>projekt uchwały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–</w:t>
      </w:r>
      <w:r>
        <w:rPr>
          <w:rFonts w:ascii="Arial" w:hAnsi="Arial" w:cs="Arial"/>
          <w:kern w:val="0"/>
          <w:sz w:val="24"/>
          <w:szCs w:val="24"/>
          <w14:ligatures w14:val="none"/>
        </w:rPr>
        <w:t>5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głos</w:t>
      </w:r>
      <w:r>
        <w:rPr>
          <w:rFonts w:ascii="Arial" w:hAnsi="Arial" w:cs="Arial"/>
          <w:kern w:val="0"/>
          <w:sz w:val="24"/>
          <w:szCs w:val="24"/>
          <w14:ligatures w14:val="none"/>
        </w:rPr>
        <w:t>ów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za.  </w:t>
      </w:r>
    </w:p>
    <w:p w14:paraId="30ED3649" w14:textId="5CB99C3D" w:rsidR="00086730" w:rsidRPr="00CB64DC" w:rsidRDefault="00086730" w:rsidP="00086730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CB64DC">
        <w:rPr>
          <w:rFonts w:ascii="Arial" w:hAnsi="Arial" w:cs="Arial"/>
          <w:kern w:val="0"/>
          <w:sz w:val="24"/>
          <w:szCs w:val="24"/>
          <w14:ligatures w14:val="none"/>
        </w:rPr>
        <w:br/>
        <w:t>Komisja Spraw Społecznych i Oświaty pozytywnie zaopiniowała powyższ</w:t>
      </w:r>
      <w:r>
        <w:rPr>
          <w:rFonts w:ascii="Arial" w:hAnsi="Arial" w:cs="Arial"/>
          <w:kern w:val="0"/>
          <w:sz w:val="24"/>
          <w:szCs w:val="24"/>
          <w14:ligatures w14:val="none"/>
        </w:rPr>
        <w:t>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kern w:val="0"/>
          <w:sz w:val="24"/>
          <w:szCs w:val="24"/>
          <w14:ligatures w14:val="none"/>
        </w:rPr>
        <w:t>projekt uchwały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- </w:t>
      </w:r>
      <w:r>
        <w:rPr>
          <w:rFonts w:ascii="Arial" w:hAnsi="Arial" w:cs="Arial"/>
          <w:kern w:val="0"/>
          <w:sz w:val="24"/>
          <w:szCs w:val="24"/>
          <w14:ligatures w14:val="none"/>
        </w:rPr>
        <w:t>8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głosów za. </w:t>
      </w:r>
    </w:p>
    <w:p w14:paraId="174862F7" w14:textId="1DFBC66A" w:rsidR="00086730" w:rsidRPr="00CB64DC" w:rsidRDefault="00086730" w:rsidP="00086730">
      <w:pPr>
        <w:spacing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CB64DC">
        <w:rPr>
          <w:rFonts w:ascii="Arial" w:hAnsi="Arial" w:cs="Arial"/>
          <w:kern w:val="0"/>
          <w:sz w:val="24"/>
          <w:szCs w:val="24"/>
          <w14:ligatures w14:val="none"/>
        </w:rPr>
        <w:lastRenderedPageBreak/>
        <w:br/>
        <w:t>Komisja Skarg, Wniosków i Petycji pozytywnie zaopiniowała powyższ</w:t>
      </w:r>
      <w:r>
        <w:rPr>
          <w:rFonts w:ascii="Arial" w:hAnsi="Arial" w:cs="Arial"/>
          <w:kern w:val="0"/>
          <w:sz w:val="24"/>
          <w:szCs w:val="24"/>
          <w14:ligatures w14:val="none"/>
        </w:rPr>
        <w:t>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kern w:val="0"/>
          <w:sz w:val="24"/>
          <w:szCs w:val="24"/>
          <w14:ligatures w14:val="none"/>
        </w:rPr>
        <w:t>projekt uchwały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– 4 głosy za.</w:t>
      </w:r>
    </w:p>
    <w:p w14:paraId="1C4D54E8" w14:textId="00B04354" w:rsidR="002F0F92" w:rsidRPr="00C04B6D" w:rsidRDefault="002F0F92" w:rsidP="002F0F92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2F0F92">
        <w:rPr>
          <w:rFonts w:ascii="Arial" w:hAnsi="Arial" w:cs="Arial"/>
          <w:b/>
          <w:bCs/>
          <w:sz w:val="24"/>
          <w:szCs w:val="24"/>
        </w:rPr>
        <w:t xml:space="preserve">Ad 5. </w:t>
      </w:r>
      <w:r w:rsidRPr="006A6E40">
        <w:rPr>
          <w:rFonts w:ascii="Arial" w:hAnsi="Arial" w:cs="Arial"/>
          <w:sz w:val="24"/>
          <w:szCs w:val="24"/>
        </w:rPr>
        <w:t xml:space="preserve">Pani Andżelika </w:t>
      </w:r>
      <w:proofErr w:type="spellStart"/>
      <w:r w:rsidRPr="006A6E40">
        <w:rPr>
          <w:rFonts w:ascii="Arial" w:hAnsi="Arial" w:cs="Arial"/>
          <w:sz w:val="24"/>
          <w:szCs w:val="24"/>
        </w:rPr>
        <w:t>Retmańczyk</w:t>
      </w:r>
      <w:proofErr w:type="spellEnd"/>
      <w:r w:rsidRPr="006A6E40">
        <w:rPr>
          <w:rFonts w:ascii="Arial" w:hAnsi="Arial" w:cs="Arial"/>
          <w:sz w:val="24"/>
          <w:szCs w:val="24"/>
        </w:rPr>
        <w:t xml:space="preserve"> – dyrektor Powiatowego</w:t>
      </w:r>
      <w:r>
        <w:rPr>
          <w:rFonts w:ascii="Arial" w:hAnsi="Arial" w:cs="Arial"/>
          <w:sz w:val="24"/>
          <w:szCs w:val="24"/>
        </w:rPr>
        <w:t xml:space="preserve"> C</w:t>
      </w:r>
      <w:r w:rsidRPr="006A6E40">
        <w:rPr>
          <w:rFonts w:ascii="Arial" w:hAnsi="Arial" w:cs="Arial"/>
          <w:sz w:val="24"/>
          <w:szCs w:val="24"/>
        </w:rPr>
        <w:t>entrum Pomocy Rodzinie w Goleniowie omówiła</w:t>
      </w:r>
      <w:r>
        <w:rPr>
          <w:rFonts w:ascii="Arial" w:hAnsi="Arial" w:cs="Arial"/>
          <w:sz w:val="24"/>
          <w:szCs w:val="24"/>
        </w:rPr>
        <w:t xml:space="preserve"> projekt uchwały</w:t>
      </w:r>
      <w:r w:rsidRPr="002F0F92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 w:rsidRPr="00C04B6D">
        <w:rPr>
          <w:rFonts w:ascii="Arial" w:hAnsi="Arial" w:cs="Arial"/>
          <w:kern w:val="0"/>
          <w:sz w:val="24"/>
          <w:szCs w:val="24"/>
          <w14:ligatures w14:val="none"/>
        </w:rPr>
        <w:t xml:space="preserve">w sprawie przyjęcia sprawozdania </w:t>
      </w:r>
      <w:r>
        <w:rPr>
          <w:rFonts w:ascii="Arial" w:hAnsi="Arial" w:cs="Arial"/>
          <w:kern w:val="0"/>
          <w:sz w:val="24"/>
          <w:szCs w:val="24"/>
          <w14:ligatures w14:val="none"/>
        </w:rPr>
        <w:br/>
      </w:r>
      <w:r w:rsidRPr="00C04B6D">
        <w:rPr>
          <w:rFonts w:ascii="Arial" w:hAnsi="Arial" w:cs="Arial"/>
          <w:kern w:val="0"/>
          <w:sz w:val="24"/>
          <w:szCs w:val="24"/>
          <w14:ligatures w14:val="none"/>
        </w:rPr>
        <w:t>z działalności rehabilitacyjnej i wykorzystania środków finansowych Warsztatu Terapii Zajęciowej w Nowogardzie za rok 2023.</w:t>
      </w:r>
      <w:r w:rsidR="00AB1FD2">
        <w:rPr>
          <w:rFonts w:ascii="Arial" w:hAnsi="Arial" w:cs="Arial"/>
          <w:kern w:val="0"/>
          <w:sz w:val="24"/>
          <w:szCs w:val="24"/>
          <w14:ligatures w14:val="none"/>
        </w:rPr>
        <w:t xml:space="preserve"> Projekt uchwały stanowi </w:t>
      </w:r>
      <w:r w:rsidR="00AB1FD2" w:rsidRPr="00AB1FD2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zał. nr 7</w:t>
      </w:r>
      <w:r w:rsidR="00AB1FD2">
        <w:rPr>
          <w:rFonts w:ascii="Arial" w:hAnsi="Arial" w:cs="Arial"/>
          <w:kern w:val="0"/>
          <w:sz w:val="24"/>
          <w:szCs w:val="24"/>
          <w14:ligatures w14:val="none"/>
        </w:rPr>
        <w:t xml:space="preserve"> do protokołu. </w:t>
      </w:r>
    </w:p>
    <w:p w14:paraId="29C5AC67" w14:textId="77777777" w:rsidR="00AB1FD2" w:rsidRDefault="00AB1FD2" w:rsidP="00AB1FD2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6767493F" w14:textId="772A387B" w:rsidR="00AB1FD2" w:rsidRPr="00CB64DC" w:rsidRDefault="00AB1FD2" w:rsidP="00AB1FD2">
      <w:pPr>
        <w:spacing w:after="0" w:line="360" w:lineRule="auto"/>
        <w:jc w:val="both"/>
        <w:rPr>
          <w:rFonts w:ascii="Arial" w:hAnsi="Arial" w:cs="Arial"/>
          <w:kern w:val="0"/>
          <w:sz w:val="24"/>
          <w14:ligatures w14:val="none"/>
        </w:rPr>
      </w:pP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>Komisja Budżetu i Infrastruktury pozytywnie zaopiniowała powyższ</w:t>
      </w:r>
      <w:r>
        <w:rPr>
          <w:rFonts w:ascii="Arial" w:hAnsi="Arial" w:cs="Arial"/>
          <w:kern w:val="0"/>
          <w:sz w:val="24"/>
          <w:szCs w:val="24"/>
          <w14:ligatures w14:val="none"/>
        </w:rPr>
        <w:t>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kern w:val="0"/>
          <w:sz w:val="24"/>
          <w:szCs w:val="24"/>
          <w14:ligatures w14:val="none"/>
        </w:rPr>
        <w:t>projekt uchwały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– </w:t>
      </w:r>
      <w:r>
        <w:rPr>
          <w:rFonts w:ascii="Arial" w:hAnsi="Arial" w:cs="Arial"/>
          <w:kern w:val="0"/>
          <w:sz w:val="24"/>
          <w:szCs w:val="24"/>
          <w14:ligatures w14:val="none"/>
        </w:rPr>
        <w:t>7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 głosów za. </w:t>
      </w:r>
    </w:p>
    <w:p w14:paraId="0071F438" w14:textId="77777777" w:rsidR="00AB1FD2" w:rsidRPr="00CB64DC" w:rsidRDefault="00AB1FD2" w:rsidP="00AB1FD2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CB64DC">
        <w:rPr>
          <w:rFonts w:ascii="Arial" w:hAnsi="Arial" w:cs="Arial"/>
          <w:kern w:val="0"/>
          <w:sz w:val="24"/>
          <w:szCs w:val="24"/>
          <w14:ligatures w14:val="none"/>
        </w:rPr>
        <w:br/>
        <w:t>Komisja Rewizyjna pozytywnie zaopiniowała powyższ</w:t>
      </w:r>
      <w:r>
        <w:rPr>
          <w:rFonts w:ascii="Arial" w:hAnsi="Arial" w:cs="Arial"/>
          <w:kern w:val="0"/>
          <w:sz w:val="24"/>
          <w:szCs w:val="24"/>
          <w14:ligatures w14:val="none"/>
        </w:rPr>
        <w:t>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kern w:val="0"/>
          <w:sz w:val="24"/>
          <w:szCs w:val="24"/>
          <w14:ligatures w14:val="none"/>
        </w:rPr>
        <w:t>projekt uchwały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–</w:t>
      </w:r>
      <w:r>
        <w:rPr>
          <w:rFonts w:ascii="Arial" w:hAnsi="Arial" w:cs="Arial"/>
          <w:kern w:val="0"/>
          <w:sz w:val="24"/>
          <w:szCs w:val="24"/>
          <w14:ligatures w14:val="none"/>
        </w:rPr>
        <w:t>5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głos</w:t>
      </w:r>
      <w:r>
        <w:rPr>
          <w:rFonts w:ascii="Arial" w:hAnsi="Arial" w:cs="Arial"/>
          <w:kern w:val="0"/>
          <w:sz w:val="24"/>
          <w:szCs w:val="24"/>
          <w14:ligatures w14:val="none"/>
        </w:rPr>
        <w:t>ów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za.  </w:t>
      </w:r>
    </w:p>
    <w:p w14:paraId="2EB2C543" w14:textId="77777777" w:rsidR="00AB1FD2" w:rsidRPr="00CB64DC" w:rsidRDefault="00AB1FD2" w:rsidP="00AB1FD2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CB64DC">
        <w:rPr>
          <w:rFonts w:ascii="Arial" w:hAnsi="Arial" w:cs="Arial"/>
          <w:kern w:val="0"/>
          <w:sz w:val="24"/>
          <w:szCs w:val="24"/>
          <w14:ligatures w14:val="none"/>
        </w:rPr>
        <w:br/>
        <w:t>Komisja Spraw Społecznych i Oświaty pozytywnie zaopiniowała powyższ</w:t>
      </w:r>
      <w:r>
        <w:rPr>
          <w:rFonts w:ascii="Arial" w:hAnsi="Arial" w:cs="Arial"/>
          <w:kern w:val="0"/>
          <w:sz w:val="24"/>
          <w:szCs w:val="24"/>
          <w14:ligatures w14:val="none"/>
        </w:rPr>
        <w:t>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kern w:val="0"/>
          <w:sz w:val="24"/>
          <w:szCs w:val="24"/>
          <w14:ligatures w14:val="none"/>
        </w:rPr>
        <w:t>projekt uchwały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- </w:t>
      </w:r>
      <w:r>
        <w:rPr>
          <w:rFonts w:ascii="Arial" w:hAnsi="Arial" w:cs="Arial"/>
          <w:kern w:val="0"/>
          <w:sz w:val="24"/>
          <w:szCs w:val="24"/>
          <w14:ligatures w14:val="none"/>
        </w:rPr>
        <w:t>8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głosów za. </w:t>
      </w:r>
    </w:p>
    <w:p w14:paraId="1B4668AB" w14:textId="77777777" w:rsidR="00AB1FD2" w:rsidRPr="00CB64DC" w:rsidRDefault="00AB1FD2" w:rsidP="00AB1FD2">
      <w:pPr>
        <w:spacing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CB64DC">
        <w:rPr>
          <w:rFonts w:ascii="Arial" w:hAnsi="Arial" w:cs="Arial"/>
          <w:kern w:val="0"/>
          <w:sz w:val="24"/>
          <w:szCs w:val="24"/>
          <w14:ligatures w14:val="none"/>
        </w:rPr>
        <w:br/>
        <w:t>Komisja Skarg, Wniosków i Petycji pozytywnie zaopiniowała powyższ</w:t>
      </w:r>
      <w:r>
        <w:rPr>
          <w:rFonts w:ascii="Arial" w:hAnsi="Arial" w:cs="Arial"/>
          <w:kern w:val="0"/>
          <w:sz w:val="24"/>
          <w:szCs w:val="24"/>
          <w14:ligatures w14:val="none"/>
        </w:rPr>
        <w:t>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kern w:val="0"/>
          <w:sz w:val="24"/>
          <w:szCs w:val="24"/>
          <w14:ligatures w14:val="none"/>
        </w:rPr>
        <w:t>projekt uchwały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– 4 głosy za.</w:t>
      </w:r>
    </w:p>
    <w:p w14:paraId="029CFBF0" w14:textId="408A9B8A" w:rsidR="00086730" w:rsidRDefault="00AB1FD2" w:rsidP="002F0F92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 xml:space="preserve">Ad 6. </w:t>
      </w:r>
      <w:r w:rsidRPr="00AB1FD2">
        <w:rPr>
          <w:rFonts w:ascii="Arial" w:hAnsi="Arial" w:cs="Arial"/>
          <w:sz w:val="24"/>
          <w:szCs w:val="24"/>
        </w:rPr>
        <w:t xml:space="preserve">Skarbnik Powiatu Zbigniew Mazur omówił </w:t>
      </w:r>
      <w:r>
        <w:rPr>
          <w:rFonts w:ascii="Arial" w:hAnsi="Arial" w:cs="Arial"/>
          <w:kern w:val="0"/>
          <w:sz w:val="24"/>
          <w:szCs w:val="24"/>
          <w14:ligatures w14:val="none"/>
        </w:rPr>
        <w:t>p</w:t>
      </w:r>
      <w:r w:rsidRPr="00C04B6D">
        <w:rPr>
          <w:rFonts w:ascii="Arial" w:hAnsi="Arial" w:cs="Arial"/>
          <w:kern w:val="0"/>
          <w:sz w:val="24"/>
          <w:szCs w:val="24"/>
          <w14:ligatures w14:val="none"/>
        </w:rPr>
        <w:t>rojekt uchwały w sprawie zmiany budżetu Powiatu Goleniowskiego na 2024 rok i zmieniająca uchwałę w sprawie uchwalenia budżetu Powiatu Goleniowskiego na 2024 r.</w:t>
      </w:r>
      <w:r>
        <w:rPr>
          <w:rFonts w:ascii="Arial" w:hAnsi="Arial" w:cs="Arial"/>
          <w:kern w:val="0"/>
          <w:sz w:val="24"/>
          <w:szCs w:val="24"/>
          <w14:ligatures w14:val="none"/>
        </w:rPr>
        <w:t xml:space="preserve">, który stanowi </w:t>
      </w:r>
      <w:r w:rsidRPr="00AB1FD2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zał. nr 8</w:t>
      </w:r>
      <w:r>
        <w:rPr>
          <w:rFonts w:ascii="Arial" w:hAnsi="Arial" w:cs="Arial"/>
          <w:kern w:val="0"/>
          <w:sz w:val="24"/>
          <w:szCs w:val="24"/>
          <w14:ligatures w14:val="none"/>
        </w:rPr>
        <w:t xml:space="preserve"> do protokołu. </w:t>
      </w:r>
    </w:p>
    <w:p w14:paraId="5976DB59" w14:textId="77777777" w:rsidR="00CF1939" w:rsidRDefault="00CF1939" w:rsidP="002F0F92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3B3EBB12" w14:textId="25A9C6F1" w:rsidR="00CF1939" w:rsidRDefault="00CF1939" w:rsidP="002F0F92">
      <w:pPr>
        <w:spacing w:after="0" w:line="360" w:lineRule="auto"/>
        <w:jc w:val="both"/>
        <w:rPr>
          <w:rFonts w:ascii="Arial" w:hAnsi="Arial" w:cs="Arial"/>
          <w:sz w:val="24"/>
        </w:rPr>
      </w:pPr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>y osoby, w następującej kolejności: radna Aneta Kijowska-Gach,</w:t>
      </w:r>
      <w:r>
        <w:rPr>
          <w:rFonts w:ascii="Arial" w:hAnsi="Arial" w:cs="Arial"/>
          <w:sz w:val="24"/>
        </w:rPr>
        <w:t xml:space="preserve"> dyr. WDI Bogusław Zaborowski, radny Paweł Gulbinowicz, radna Aneta Kijowska-Gach, radny Paweł Gulbinowicz</w:t>
      </w:r>
      <w:r w:rsidR="00884089">
        <w:rPr>
          <w:rFonts w:ascii="Arial" w:hAnsi="Arial" w:cs="Arial"/>
          <w:sz w:val="24"/>
        </w:rPr>
        <w:t>.</w:t>
      </w:r>
    </w:p>
    <w:p w14:paraId="27A91795" w14:textId="77777777" w:rsidR="00884089" w:rsidRDefault="00884089" w:rsidP="002F0F92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7BB35F60" w14:textId="77777777" w:rsidR="00884089" w:rsidRPr="00CB64DC" w:rsidRDefault="00884089" w:rsidP="00884089">
      <w:pPr>
        <w:spacing w:after="0" w:line="360" w:lineRule="auto"/>
        <w:jc w:val="both"/>
        <w:rPr>
          <w:rFonts w:ascii="Arial" w:hAnsi="Arial" w:cs="Arial"/>
          <w:kern w:val="0"/>
          <w:sz w:val="24"/>
          <w14:ligatures w14:val="none"/>
        </w:rPr>
      </w:pP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>Komisja Budżetu i Infrastruktury pozytywnie zaopiniowała powyższ</w:t>
      </w:r>
      <w:r>
        <w:rPr>
          <w:rFonts w:ascii="Arial" w:hAnsi="Arial" w:cs="Arial"/>
          <w:kern w:val="0"/>
          <w:sz w:val="24"/>
          <w:szCs w:val="24"/>
          <w14:ligatures w14:val="none"/>
        </w:rPr>
        <w:t>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kern w:val="0"/>
          <w:sz w:val="24"/>
          <w:szCs w:val="24"/>
          <w14:ligatures w14:val="none"/>
        </w:rPr>
        <w:t>projekt uchwały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– </w:t>
      </w:r>
      <w:r>
        <w:rPr>
          <w:rFonts w:ascii="Arial" w:hAnsi="Arial" w:cs="Arial"/>
          <w:kern w:val="0"/>
          <w:sz w:val="24"/>
          <w:szCs w:val="24"/>
          <w14:ligatures w14:val="none"/>
        </w:rPr>
        <w:t>7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 głosów za. </w:t>
      </w:r>
    </w:p>
    <w:p w14:paraId="2B5ED9CA" w14:textId="77777777" w:rsidR="00884089" w:rsidRPr="00CB64DC" w:rsidRDefault="00884089" w:rsidP="00884089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CB64DC">
        <w:rPr>
          <w:rFonts w:ascii="Arial" w:hAnsi="Arial" w:cs="Arial"/>
          <w:kern w:val="0"/>
          <w:sz w:val="24"/>
          <w:szCs w:val="24"/>
          <w14:ligatures w14:val="none"/>
        </w:rPr>
        <w:br/>
        <w:t>Komisja Rewizyjna pozytywnie zaopiniowała powyższ</w:t>
      </w:r>
      <w:r>
        <w:rPr>
          <w:rFonts w:ascii="Arial" w:hAnsi="Arial" w:cs="Arial"/>
          <w:kern w:val="0"/>
          <w:sz w:val="24"/>
          <w:szCs w:val="24"/>
          <w14:ligatures w14:val="none"/>
        </w:rPr>
        <w:t>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kern w:val="0"/>
          <w:sz w:val="24"/>
          <w:szCs w:val="24"/>
          <w14:ligatures w14:val="none"/>
        </w:rPr>
        <w:t>projekt uchwały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–</w:t>
      </w:r>
      <w:r>
        <w:rPr>
          <w:rFonts w:ascii="Arial" w:hAnsi="Arial" w:cs="Arial"/>
          <w:kern w:val="0"/>
          <w:sz w:val="24"/>
          <w:szCs w:val="24"/>
          <w14:ligatures w14:val="none"/>
        </w:rPr>
        <w:t>5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głos</w:t>
      </w:r>
      <w:r>
        <w:rPr>
          <w:rFonts w:ascii="Arial" w:hAnsi="Arial" w:cs="Arial"/>
          <w:kern w:val="0"/>
          <w:sz w:val="24"/>
          <w:szCs w:val="24"/>
          <w14:ligatures w14:val="none"/>
        </w:rPr>
        <w:t>ów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za.  </w:t>
      </w:r>
    </w:p>
    <w:p w14:paraId="70D5F438" w14:textId="77777777" w:rsidR="00884089" w:rsidRPr="00CB64DC" w:rsidRDefault="00884089" w:rsidP="00884089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CB64DC">
        <w:rPr>
          <w:rFonts w:ascii="Arial" w:hAnsi="Arial" w:cs="Arial"/>
          <w:kern w:val="0"/>
          <w:sz w:val="24"/>
          <w:szCs w:val="24"/>
          <w14:ligatures w14:val="none"/>
        </w:rPr>
        <w:br/>
        <w:t>Komisja Spraw Społecznych i Oświaty pozytywnie zaopiniowała powyższ</w:t>
      </w:r>
      <w:r>
        <w:rPr>
          <w:rFonts w:ascii="Arial" w:hAnsi="Arial" w:cs="Arial"/>
          <w:kern w:val="0"/>
          <w:sz w:val="24"/>
          <w:szCs w:val="24"/>
          <w14:ligatures w14:val="none"/>
        </w:rPr>
        <w:t>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kern w:val="0"/>
          <w:sz w:val="24"/>
          <w:szCs w:val="24"/>
          <w14:ligatures w14:val="none"/>
        </w:rPr>
        <w:t>projekt uchwały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- </w:t>
      </w:r>
      <w:r>
        <w:rPr>
          <w:rFonts w:ascii="Arial" w:hAnsi="Arial" w:cs="Arial"/>
          <w:kern w:val="0"/>
          <w:sz w:val="24"/>
          <w:szCs w:val="24"/>
          <w14:ligatures w14:val="none"/>
        </w:rPr>
        <w:t>8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głosów za. </w:t>
      </w:r>
    </w:p>
    <w:p w14:paraId="5B070061" w14:textId="77777777" w:rsidR="00884089" w:rsidRPr="00CB64DC" w:rsidRDefault="00884089" w:rsidP="00884089">
      <w:pPr>
        <w:spacing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CB64DC">
        <w:rPr>
          <w:rFonts w:ascii="Arial" w:hAnsi="Arial" w:cs="Arial"/>
          <w:kern w:val="0"/>
          <w:sz w:val="24"/>
          <w:szCs w:val="24"/>
          <w14:ligatures w14:val="none"/>
        </w:rPr>
        <w:lastRenderedPageBreak/>
        <w:br/>
        <w:t>Komisja Skarg, Wniosków i Petycji pozytywnie zaopiniowała powyższ</w:t>
      </w:r>
      <w:r>
        <w:rPr>
          <w:rFonts w:ascii="Arial" w:hAnsi="Arial" w:cs="Arial"/>
          <w:kern w:val="0"/>
          <w:sz w:val="24"/>
          <w:szCs w:val="24"/>
          <w14:ligatures w14:val="none"/>
        </w:rPr>
        <w:t>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kern w:val="0"/>
          <w:sz w:val="24"/>
          <w:szCs w:val="24"/>
          <w14:ligatures w14:val="none"/>
        </w:rPr>
        <w:t>projekt uchwały</w:t>
      </w:r>
      <w:r w:rsidRPr="00CB64DC">
        <w:rPr>
          <w:rFonts w:ascii="Arial" w:hAnsi="Arial" w:cs="Arial"/>
          <w:kern w:val="0"/>
          <w:sz w:val="24"/>
          <w:szCs w:val="24"/>
          <w14:ligatures w14:val="none"/>
        </w:rPr>
        <w:t xml:space="preserve"> – 4 głosy za.</w:t>
      </w:r>
    </w:p>
    <w:p w14:paraId="4EED2BBA" w14:textId="0D3C4178" w:rsidR="00884089" w:rsidRDefault="00262FA6" w:rsidP="002F0F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62FA6">
        <w:rPr>
          <w:rFonts w:ascii="Arial" w:hAnsi="Arial" w:cs="Arial"/>
          <w:b/>
          <w:bCs/>
          <w:sz w:val="24"/>
          <w:szCs w:val="24"/>
        </w:rPr>
        <w:t xml:space="preserve">Ad 7. </w:t>
      </w:r>
      <w:r>
        <w:rPr>
          <w:rFonts w:ascii="Arial" w:hAnsi="Arial" w:cs="Arial"/>
          <w:sz w:val="24"/>
          <w:szCs w:val="24"/>
        </w:rPr>
        <w:t xml:space="preserve">Sprawozdanie z działalności międzysesyjnej Zarządu Powiatu Goleniowskiego w okresie od 6 marca 2024 r. do 2 kwietnia 2024r. stanowi </w:t>
      </w:r>
      <w:r w:rsidRPr="00262FA6">
        <w:rPr>
          <w:rFonts w:ascii="Arial" w:hAnsi="Arial" w:cs="Arial"/>
          <w:b/>
          <w:bCs/>
          <w:sz w:val="24"/>
          <w:szCs w:val="24"/>
        </w:rPr>
        <w:t>zał. nr 9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1214DE92" w14:textId="77777777" w:rsidR="00242B03" w:rsidRDefault="00242B03" w:rsidP="002F0F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8039A6" w14:textId="38E5C6BD" w:rsidR="00242B03" w:rsidRDefault="00242B03" w:rsidP="002F0F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2B03">
        <w:rPr>
          <w:rFonts w:ascii="Arial" w:hAnsi="Arial" w:cs="Arial"/>
          <w:b/>
          <w:bCs/>
          <w:sz w:val="24"/>
          <w:szCs w:val="24"/>
        </w:rPr>
        <w:t xml:space="preserve">Ad 8. </w:t>
      </w:r>
      <w:r>
        <w:rPr>
          <w:rFonts w:ascii="Arial" w:hAnsi="Arial" w:cs="Arial"/>
          <w:sz w:val="24"/>
          <w:szCs w:val="24"/>
        </w:rPr>
        <w:t xml:space="preserve">Wniosków nie zgłoszono. </w:t>
      </w:r>
    </w:p>
    <w:p w14:paraId="2050055F" w14:textId="77777777" w:rsidR="00242B03" w:rsidRDefault="00242B03" w:rsidP="002F0F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99FFC27" w14:textId="44E43D86" w:rsidR="00242B03" w:rsidRPr="00242B03" w:rsidRDefault="00242B03" w:rsidP="00242B03">
      <w:pPr>
        <w:spacing w:after="0" w:line="360" w:lineRule="auto"/>
        <w:contextualSpacing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242B03">
        <w:rPr>
          <w:rFonts w:ascii="Arial" w:hAnsi="Arial" w:cs="Arial"/>
          <w:b/>
          <w:bCs/>
          <w:sz w:val="24"/>
          <w:szCs w:val="24"/>
        </w:rPr>
        <w:t xml:space="preserve">Ad 9. </w:t>
      </w:r>
      <w:r w:rsidRPr="00242B03">
        <w:rPr>
          <w:rFonts w:ascii="Arial" w:hAnsi="Arial" w:cs="Arial"/>
          <w:kern w:val="0"/>
          <w:sz w:val="24"/>
          <w:szCs w:val="24"/>
          <w14:ligatures w14:val="none"/>
        </w:rPr>
        <w:t>Wobec wyczerpania porządku wspólnego posiedzenia Komisji, prowadząca wspólne posiedzenie Komisji Aneta Kijowska-Gach - Przewodnicząca Komisji Budżetu i Infrastruktury o godz. 1</w:t>
      </w:r>
      <w:r>
        <w:rPr>
          <w:rFonts w:ascii="Arial" w:hAnsi="Arial" w:cs="Arial"/>
          <w:kern w:val="0"/>
          <w:sz w:val="24"/>
          <w:szCs w:val="24"/>
          <w14:ligatures w14:val="none"/>
        </w:rPr>
        <w:t>2</w:t>
      </w:r>
      <w:r>
        <w:rPr>
          <w:rFonts w:ascii="Arial" w:hAnsi="Arial" w:cs="Arial"/>
          <w:kern w:val="0"/>
          <w:sz w:val="24"/>
          <w:szCs w:val="24"/>
          <w:vertAlign w:val="superscript"/>
          <w14:ligatures w14:val="none"/>
        </w:rPr>
        <w:t>4</w:t>
      </w:r>
      <w:r w:rsidRPr="00242B03">
        <w:rPr>
          <w:rFonts w:ascii="Arial" w:hAnsi="Arial" w:cs="Arial"/>
          <w:kern w:val="0"/>
          <w:sz w:val="24"/>
          <w:szCs w:val="24"/>
          <w:vertAlign w:val="superscript"/>
          <w14:ligatures w14:val="none"/>
        </w:rPr>
        <w:t xml:space="preserve">0 </w:t>
      </w:r>
      <w:r w:rsidRPr="00242B03">
        <w:rPr>
          <w:rFonts w:ascii="Arial" w:hAnsi="Arial" w:cs="Arial"/>
          <w:kern w:val="0"/>
          <w:sz w:val="24"/>
          <w:szCs w:val="24"/>
          <w14:ligatures w14:val="none"/>
        </w:rPr>
        <w:t>dokonała jej zamknięcia, dziękując wszystkim obecnym za udział w posiedzeniu.</w:t>
      </w:r>
      <w:r w:rsidRPr="00242B03">
        <w:rPr>
          <w:rFonts w:ascii="Arial" w:hAnsi="Arial" w:cs="Arial"/>
          <w:b/>
          <w:kern w:val="0"/>
          <w:sz w:val="24"/>
          <w:szCs w:val="24"/>
          <w14:ligatures w14:val="none"/>
        </w:rPr>
        <w:t xml:space="preserve"> </w:t>
      </w:r>
      <w:r w:rsidRPr="00242B03">
        <w:rPr>
          <w:rFonts w:ascii="Arial" w:hAnsi="Arial" w:cs="Arial"/>
          <w:kern w:val="0"/>
          <w:sz w:val="24"/>
          <w:szCs w:val="24"/>
          <w14:ligatures w14:val="none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Pr="00242B03">
        <w:rPr>
          <w:rFonts w:ascii="Arial" w:hAnsi="Arial" w:cs="Arial"/>
          <w:b/>
          <w:kern w:val="0"/>
          <w:sz w:val="24"/>
          <w:szCs w:val="24"/>
          <w14:ligatures w14:val="none"/>
        </w:rPr>
        <w:t>zał. nr 1</w:t>
      </w:r>
      <w:r>
        <w:rPr>
          <w:rFonts w:ascii="Arial" w:hAnsi="Arial" w:cs="Arial"/>
          <w:b/>
          <w:kern w:val="0"/>
          <w:sz w:val="24"/>
          <w:szCs w:val="24"/>
          <w14:ligatures w14:val="none"/>
        </w:rPr>
        <w:t>0</w:t>
      </w:r>
      <w:r w:rsidRPr="00242B03">
        <w:rPr>
          <w:rFonts w:ascii="Arial" w:hAnsi="Arial" w:cs="Arial"/>
          <w:kern w:val="0"/>
          <w:sz w:val="24"/>
          <w:szCs w:val="24"/>
          <w14:ligatures w14:val="none"/>
        </w:rPr>
        <w:t xml:space="preserve"> do protokołu.</w:t>
      </w:r>
    </w:p>
    <w:p w14:paraId="299922A9" w14:textId="77777777" w:rsidR="00242B03" w:rsidRPr="00242B03" w:rsidRDefault="00242B03" w:rsidP="00242B03">
      <w:pPr>
        <w:spacing w:after="0" w:line="360" w:lineRule="auto"/>
        <w:contextualSpacing/>
        <w:jc w:val="both"/>
        <w:rPr>
          <w:rFonts w:ascii="Arial" w:hAnsi="Arial" w:cs="Arial"/>
          <w:b/>
          <w:i/>
          <w:kern w:val="0"/>
          <w:sz w:val="20"/>
          <w:szCs w:val="20"/>
          <w14:ligatures w14:val="none"/>
        </w:rPr>
      </w:pPr>
      <w:r w:rsidRPr="00242B03">
        <w:rPr>
          <w:rFonts w:ascii="Arial" w:hAnsi="Arial" w:cs="Arial"/>
          <w:b/>
          <w:i/>
          <w:kern w:val="0"/>
          <w:sz w:val="20"/>
          <w:szCs w:val="20"/>
          <w14:ligatures w14:val="none"/>
        </w:rPr>
        <w:t xml:space="preserve">                            </w:t>
      </w:r>
      <w:r w:rsidRPr="00242B03">
        <w:rPr>
          <w:rFonts w:ascii="Arial" w:hAnsi="Arial" w:cs="Arial"/>
          <w:b/>
          <w:i/>
          <w:kern w:val="0"/>
          <w:sz w:val="20"/>
          <w:szCs w:val="20"/>
          <w14:ligatures w14:val="none"/>
        </w:rPr>
        <w:tab/>
      </w:r>
      <w:r w:rsidRPr="00242B03">
        <w:rPr>
          <w:rFonts w:ascii="Arial" w:hAnsi="Arial" w:cs="Arial"/>
          <w:b/>
          <w:i/>
          <w:kern w:val="0"/>
          <w:sz w:val="20"/>
          <w:szCs w:val="20"/>
          <w14:ligatures w14:val="none"/>
        </w:rPr>
        <w:tab/>
      </w:r>
      <w:r w:rsidRPr="00242B03">
        <w:rPr>
          <w:rFonts w:ascii="Arial" w:hAnsi="Arial" w:cs="Arial"/>
          <w:b/>
          <w:i/>
          <w:kern w:val="0"/>
          <w:sz w:val="20"/>
          <w:szCs w:val="20"/>
          <w14:ligatures w14:val="none"/>
        </w:rPr>
        <w:tab/>
      </w:r>
      <w:r w:rsidRPr="00242B03">
        <w:rPr>
          <w:rFonts w:ascii="Arial" w:hAnsi="Arial" w:cs="Arial"/>
          <w:b/>
          <w:i/>
          <w:kern w:val="0"/>
          <w:sz w:val="20"/>
          <w:szCs w:val="20"/>
          <w14:ligatures w14:val="none"/>
        </w:rPr>
        <w:tab/>
      </w:r>
      <w:r w:rsidRPr="00242B03">
        <w:rPr>
          <w:rFonts w:ascii="Arial" w:hAnsi="Arial" w:cs="Arial"/>
          <w:b/>
          <w:i/>
          <w:kern w:val="0"/>
          <w:sz w:val="20"/>
          <w:szCs w:val="20"/>
          <w14:ligatures w14:val="none"/>
        </w:rPr>
        <w:tab/>
        <w:t xml:space="preserve"> </w:t>
      </w:r>
    </w:p>
    <w:p w14:paraId="72D37399" w14:textId="77777777" w:rsidR="00242B03" w:rsidRPr="00242B03" w:rsidRDefault="00242B03" w:rsidP="00242B03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i/>
          <w:kern w:val="0"/>
          <w14:ligatures w14:val="none"/>
        </w:rPr>
      </w:pPr>
      <w:r w:rsidRPr="00242B03">
        <w:rPr>
          <w:rFonts w:ascii="Arial" w:hAnsi="Arial" w:cs="Arial"/>
          <w:b/>
          <w:i/>
          <w:kern w:val="0"/>
          <w14:ligatures w14:val="none"/>
        </w:rPr>
        <w:t xml:space="preserve">     Przewodnicząca Komisji</w:t>
      </w:r>
    </w:p>
    <w:p w14:paraId="3506BC5A" w14:textId="77777777" w:rsidR="00242B03" w:rsidRPr="00242B03" w:rsidRDefault="00242B03" w:rsidP="00242B03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kern w:val="0"/>
          <w14:ligatures w14:val="none"/>
        </w:rPr>
      </w:pPr>
      <w:r w:rsidRPr="00242B03">
        <w:rPr>
          <w:rFonts w:ascii="Arial" w:hAnsi="Arial" w:cs="Arial"/>
          <w:b/>
          <w:i/>
          <w:kern w:val="0"/>
          <w14:ligatures w14:val="none"/>
        </w:rPr>
        <w:t xml:space="preserve">     Budżetu i Infrastruktury  </w:t>
      </w:r>
    </w:p>
    <w:p w14:paraId="5E74A7A1" w14:textId="77777777" w:rsidR="00242B03" w:rsidRPr="00242B03" w:rsidRDefault="00242B03" w:rsidP="00242B03">
      <w:pPr>
        <w:spacing w:after="0" w:line="360" w:lineRule="auto"/>
        <w:ind w:left="4956"/>
        <w:contextualSpacing/>
        <w:rPr>
          <w:rFonts w:ascii="Arial" w:hAnsi="Arial" w:cs="Arial"/>
          <w:b/>
          <w:i/>
          <w:kern w:val="0"/>
          <w14:ligatures w14:val="none"/>
        </w:rPr>
      </w:pPr>
    </w:p>
    <w:p w14:paraId="3C4FAAA6" w14:textId="77777777" w:rsidR="00242B03" w:rsidRPr="00242B03" w:rsidRDefault="00242B03" w:rsidP="00242B03">
      <w:pPr>
        <w:spacing w:after="0" w:line="360" w:lineRule="auto"/>
        <w:ind w:firstLine="708"/>
        <w:contextualSpacing/>
        <w:rPr>
          <w:rFonts w:ascii="Arial" w:hAnsi="Arial" w:cs="Arial"/>
          <w:b/>
          <w:i/>
          <w:kern w:val="0"/>
          <w14:ligatures w14:val="none"/>
        </w:rPr>
      </w:pPr>
      <w:r w:rsidRPr="00242B03">
        <w:rPr>
          <w:rFonts w:ascii="Arial" w:hAnsi="Arial" w:cs="Arial"/>
          <w:b/>
          <w:i/>
          <w:kern w:val="0"/>
          <w14:ligatures w14:val="none"/>
        </w:rPr>
        <w:t xml:space="preserve">                                                                            Aneta Kijowska-Gach</w:t>
      </w:r>
    </w:p>
    <w:p w14:paraId="57527001" w14:textId="77777777" w:rsidR="00242B03" w:rsidRPr="00242B03" w:rsidRDefault="00242B03" w:rsidP="00242B03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  <w:kern w:val="0"/>
          <w14:ligatures w14:val="none"/>
        </w:rPr>
      </w:pPr>
    </w:p>
    <w:p w14:paraId="109FBE11" w14:textId="77777777" w:rsidR="00242B03" w:rsidRPr="00242B03" w:rsidRDefault="00242B03" w:rsidP="00242B03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  <w:kern w:val="0"/>
          <w:sz w:val="20"/>
          <w:szCs w:val="20"/>
          <w14:ligatures w14:val="none"/>
        </w:rPr>
      </w:pPr>
      <w:r w:rsidRPr="00242B03">
        <w:rPr>
          <w:rFonts w:ascii="Arial" w:hAnsi="Arial" w:cs="Arial"/>
          <w:kern w:val="0"/>
          <w:sz w:val="20"/>
          <w:szCs w:val="20"/>
          <w14:ligatures w14:val="none"/>
        </w:rPr>
        <w:t>Protokołowała:</w:t>
      </w:r>
      <w:r w:rsidRPr="00242B03">
        <w:rPr>
          <w:rFonts w:ascii="Arial" w:hAnsi="Arial" w:cs="Arial"/>
          <w:kern w:val="0"/>
          <w:sz w:val="20"/>
          <w:szCs w:val="20"/>
          <w14:ligatures w14:val="none"/>
        </w:rPr>
        <w:tab/>
      </w:r>
      <w:r w:rsidRPr="00242B03">
        <w:rPr>
          <w:rFonts w:ascii="Arial" w:hAnsi="Arial" w:cs="Arial"/>
          <w:kern w:val="0"/>
          <w:sz w:val="20"/>
          <w:szCs w:val="20"/>
          <w14:ligatures w14:val="none"/>
        </w:rPr>
        <w:br/>
        <w:t>Agata Ostrowska</w:t>
      </w:r>
    </w:p>
    <w:p w14:paraId="5B4B54A3" w14:textId="77777777" w:rsidR="00242B03" w:rsidRPr="00242B03" w:rsidRDefault="00242B03" w:rsidP="00242B03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2302C42D" w14:textId="73FACF79" w:rsidR="00242B03" w:rsidRPr="00242B03" w:rsidRDefault="00242B03" w:rsidP="002F0F9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2A287B8" w14:textId="77777777" w:rsidR="00242B03" w:rsidRPr="00242B03" w:rsidRDefault="00242B03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242B03" w:rsidRPr="00242B03" w:rsidSect="004F5403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A4FD0F" w14:textId="77777777" w:rsidR="004E4D25" w:rsidRDefault="004E4D25" w:rsidP="004F5403">
      <w:pPr>
        <w:spacing w:after="0" w:line="240" w:lineRule="auto"/>
      </w:pPr>
      <w:r>
        <w:separator/>
      </w:r>
    </w:p>
  </w:endnote>
  <w:endnote w:type="continuationSeparator" w:id="0">
    <w:p w14:paraId="383A0C24" w14:textId="77777777" w:rsidR="004E4D25" w:rsidRDefault="004E4D25" w:rsidP="004F5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10222627"/>
      <w:docPartObj>
        <w:docPartGallery w:val="Page Numbers (Bottom of Page)"/>
        <w:docPartUnique/>
      </w:docPartObj>
    </w:sdtPr>
    <w:sdtContent>
      <w:p w14:paraId="1994B143" w14:textId="777E8DEB" w:rsidR="004F5403" w:rsidRDefault="004F540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4C29E0" w14:textId="77777777" w:rsidR="004F5403" w:rsidRDefault="004F54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EDFEB7" w14:textId="77777777" w:rsidR="004E4D25" w:rsidRDefault="004E4D25" w:rsidP="004F5403">
      <w:pPr>
        <w:spacing w:after="0" w:line="240" w:lineRule="auto"/>
      </w:pPr>
      <w:r>
        <w:separator/>
      </w:r>
    </w:p>
  </w:footnote>
  <w:footnote w:type="continuationSeparator" w:id="0">
    <w:p w14:paraId="7EB79500" w14:textId="77777777" w:rsidR="004E4D25" w:rsidRDefault="004E4D25" w:rsidP="004F54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582918"/>
    <w:multiLevelType w:val="hybridMultilevel"/>
    <w:tmpl w:val="D58853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86917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FCB"/>
    <w:rsid w:val="00086730"/>
    <w:rsid w:val="00242B03"/>
    <w:rsid w:val="0025101E"/>
    <w:rsid w:val="00262FA6"/>
    <w:rsid w:val="002F0F92"/>
    <w:rsid w:val="004E4D25"/>
    <w:rsid w:val="004F5403"/>
    <w:rsid w:val="006A6E40"/>
    <w:rsid w:val="006E5F8A"/>
    <w:rsid w:val="00735AAF"/>
    <w:rsid w:val="00786B7B"/>
    <w:rsid w:val="00884089"/>
    <w:rsid w:val="009D1805"/>
    <w:rsid w:val="00AB1FD2"/>
    <w:rsid w:val="00BD157C"/>
    <w:rsid w:val="00C04B6D"/>
    <w:rsid w:val="00CB64DC"/>
    <w:rsid w:val="00CF1939"/>
    <w:rsid w:val="00EC4FCB"/>
    <w:rsid w:val="00F6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577A8"/>
  <w15:chartTrackingRefBased/>
  <w15:docId w15:val="{11BF1BFE-0213-408F-B89E-7F362967B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4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403"/>
  </w:style>
  <w:style w:type="paragraph" w:styleId="Stopka">
    <w:name w:val="footer"/>
    <w:basedOn w:val="Normalny"/>
    <w:link w:val="StopkaZnak"/>
    <w:uiPriority w:val="99"/>
    <w:unhideWhenUsed/>
    <w:rsid w:val="004F54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811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13</cp:revision>
  <dcterms:created xsi:type="dcterms:W3CDTF">2024-05-14T08:44:00Z</dcterms:created>
  <dcterms:modified xsi:type="dcterms:W3CDTF">2024-05-15T08:56:00Z</dcterms:modified>
</cp:coreProperties>
</file>