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A8FFE" w14:textId="77777777" w:rsidR="00E80422" w:rsidRPr="00E929C8" w:rsidRDefault="00E80422" w:rsidP="00E8042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0F62084" w14:textId="77777777" w:rsidR="004D0745" w:rsidRDefault="004D0745" w:rsidP="00E929C8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452AB83" w14:textId="39A7E062" w:rsidR="00E80422" w:rsidRPr="00E929C8" w:rsidRDefault="00E80422" w:rsidP="00E929C8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929C8">
        <w:rPr>
          <w:rFonts w:ascii="Arial" w:eastAsia="Times New Roman" w:hAnsi="Arial" w:cs="Arial"/>
          <w:b/>
          <w:sz w:val="24"/>
          <w:szCs w:val="24"/>
          <w:lang w:eastAsia="pl-PL"/>
        </w:rPr>
        <w:t>Uchwała Nr I/</w:t>
      </w:r>
      <w:r w:rsidR="00810A12">
        <w:rPr>
          <w:rFonts w:ascii="Arial" w:eastAsia="Times New Roman" w:hAnsi="Arial" w:cs="Arial"/>
          <w:b/>
          <w:sz w:val="24"/>
          <w:szCs w:val="24"/>
          <w:lang w:eastAsia="pl-PL"/>
        </w:rPr>
        <w:t>17</w:t>
      </w:r>
      <w:r w:rsidRPr="00E929C8">
        <w:rPr>
          <w:rFonts w:ascii="Arial" w:eastAsia="Times New Roman" w:hAnsi="Arial" w:cs="Arial"/>
          <w:b/>
          <w:sz w:val="24"/>
          <w:szCs w:val="24"/>
          <w:lang w:eastAsia="pl-PL"/>
        </w:rPr>
        <w:t>/</w:t>
      </w:r>
      <w:r w:rsidR="00AC52B4">
        <w:rPr>
          <w:rFonts w:ascii="Arial" w:eastAsia="Times New Roman" w:hAnsi="Arial" w:cs="Arial"/>
          <w:b/>
          <w:sz w:val="24"/>
          <w:szCs w:val="24"/>
          <w:lang w:eastAsia="pl-PL"/>
        </w:rPr>
        <w:t>24</w:t>
      </w:r>
    </w:p>
    <w:p w14:paraId="328A88D2" w14:textId="77777777" w:rsidR="00E80422" w:rsidRPr="00E929C8" w:rsidRDefault="00E80422" w:rsidP="00E929C8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929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Rady Powiatu Goleniowskiego </w:t>
      </w:r>
    </w:p>
    <w:p w14:paraId="07AFBE07" w14:textId="3E91EEA8" w:rsidR="00E80422" w:rsidRPr="00E929C8" w:rsidRDefault="00E80422" w:rsidP="00E929C8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929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 dnia </w:t>
      </w:r>
      <w:r w:rsidR="00AC52B4">
        <w:rPr>
          <w:rFonts w:ascii="Arial" w:eastAsia="Times New Roman" w:hAnsi="Arial" w:cs="Arial"/>
          <w:b/>
          <w:sz w:val="24"/>
          <w:szCs w:val="24"/>
          <w:lang w:eastAsia="pl-PL"/>
        </w:rPr>
        <w:t>7</w:t>
      </w:r>
      <w:r w:rsidRPr="00E929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AC52B4">
        <w:rPr>
          <w:rFonts w:ascii="Arial" w:eastAsia="Times New Roman" w:hAnsi="Arial" w:cs="Arial"/>
          <w:b/>
          <w:sz w:val="24"/>
          <w:szCs w:val="24"/>
          <w:lang w:eastAsia="pl-PL"/>
        </w:rPr>
        <w:t>maj</w:t>
      </w:r>
      <w:r w:rsidRPr="00E929C8">
        <w:rPr>
          <w:rFonts w:ascii="Arial" w:eastAsia="Times New Roman" w:hAnsi="Arial" w:cs="Arial"/>
          <w:b/>
          <w:sz w:val="24"/>
          <w:szCs w:val="24"/>
          <w:lang w:eastAsia="pl-PL"/>
        </w:rPr>
        <w:t>a 20</w:t>
      </w:r>
      <w:r w:rsidR="00AC52B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24 </w:t>
      </w:r>
      <w:r w:rsidRPr="00E929C8">
        <w:rPr>
          <w:rFonts w:ascii="Arial" w:eastAsia="Times New Roman" w:hAnsi="Arial" w:cs="Arial"/>
          <w:b/>
          <w:sz w:val="24"/>
          <w:szCs w:val="24"/>
          <w:lang w:eastAsia="pl-PL"/>
        </w:rPr>
        <w:t>r.</w:t>
      </w:r>
    </w:p>
    <w:p w14:paraId="7C19CEEF" w14:textId="77777777" w:rsidR="00E80422" w:rsidRPr="00E929C8" w:rsidRDefault="00E80422" w:rsidP="00E929C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6B8F0DD" w14:textId="77777777" w:rsidR="00E80422" w:rsidRPr="00E929C8" w:rsidRDefault="00E80422" w:rsidP="00E929C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929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 upoważnienia Wiceprzewodniczącego Rady Powiatu Goleniowskiego do podejmowania czynności w zakresie określenia podróży służbowej Przewodniczącego Rady Powiatu w poleceniu wyjazdu służbowego </w:t>
      </w:r>
    </w:p>
    <w:p w14:paraId="0E358296" w14:textId="77777777" w:rsidR="00E80422" w:rsidRPr="00E929C8" w:rsidRDefault="00E80422" w:rsidP="00E929C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DF5DB4" w14:textId="0A678CB7" w:rsidR="00E80422" w:rsidRPr="00E929C8" w:rsidRDefault="00E80422" w:rsidP="00E929C8">
      <w:pPr>
        <w:spacing w:after="0" w:line="360" w:lineRule="auto"/>
        <w:ind w:right="1"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29C8"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 12 pkt 11 </w:t>
      </w:r>
      <w:r w:rsidR="00605AC2">
        <w:rPr>
          <w:rFonts w:ascii="Arial" w:eastAsia="Times New Roman" w:hAnsi="Arial" w:cs="Arial"/>
          <w:sz w:val="24"/>
          <w:szCs w:val="24"/>
          <w:lang w:eastAsia="pl-PL"/>
        </w:rPr>
        <w:t xml:space="preserve">w związku z art. 21 ust. 5b </w:t>
      </w:r>
      <w:r w:rsidRPr="00E929C8">
        <w:rPr>
          <w:rFonts w:ascii="Arial" w:eastAsia="Times New Roman" w:hAnsi="Arial" w:cs="Arial"/>
          <w:sz w:val="24"/>
          <w:szCs w:val="24"/>
          <w:lang w:eastAsia="pl-PL"/>
        </w:rPr>
        <w:t xml:space="preserve">ustawy z dnia 5 czerwca 1998 r. o samorządzie powiatowym (Dz. U. z </w:t>
      </w:r>
      <w:r w:rsidRPr="00E929C8">
        <w:rPr>
          <w:rFonts w:ascii="Arial" w:eastAsia="Calibri" w:hAnsi="Arial" w:cs="Arial"/>
          <w:sz w:val="24"/>
          <w:szCs w:val="24"/>
          <w:lang w:val="x-none"/>
        </w:rPr>
        <w:t>20</w:t>
      </w:r>
      <w:r w:rsidR="00605AC2">
        <w:rPr>
          <w:rFonts w:ascii="Arial" w:eastAsia="Calibri" w:hAnsi="Arial" w:cs="Arial"/>
          <w:sz w:val="24"/>
          <w:szCs w:val="24"/>
          <w:lang w:val="x-none"/>
        </w:rPr>
        <w:t>24</w:t>
      </w:r>
      <w:r w:rsidRPr="00E929C8">
        <w:rPr>
          <w:rFonts w:ascii="Arial" w:eastAsia="Calibri" w:hAnsi="Arial" w:cs="Arial"/>
          <w:sz w:val="24"/>
          <w:szCs w:val="24"/>
          <w:lang w:val="x-none"/>
        </w:rPr>
        <w:t xml:space="preserve"> r. poz. </w:t>
      </w:r>
      <w:r w:rsidR="00605AC2">
        <w:rPr>
          <w:rFonts w:ascii="Arial" w:eastAsia="Calibri" w:hAnsi="Arial" w:cs="Arial"/>
          <w:sz w:val="24"/>
          <w:szCs w:val="24"/>
          <w:lang w:val="x-none"/>
        </w:rPr>
        <w:t>107</w:t>
      </w:r>
      <w:r w:rsidRPr="00E929C8">
        <w:rPr>
          <w:rFonts w:ascii="Arial" w:eastAsia="Calibri" w:hAnsi="Arial" w:cs="Arial"/>
          <w:sz w:val="24"/>
          <w:szCs w:val="24"/>
        </w:rPr>
        <w:t xml:space="preserve">) </w:t>
      </w:r>
      <w:r w:rsidRPr="00E929C8">
        <w:rPr>
          <w:rFonts w:ascii="Arial" w:eastAsia="Times New Roman" w:hAnsi="Arial" w:cs="Arial"/>
          <w:sz w:val="24"/>
          <w:szCs w:val="24"/>
          <w:lang w:eastAsia="pl-PL"/>
        </w:rPr>
        <w:t xml:space="preserve">oraz § 1 i 2 ust. 2 rozporządzenia Ministra Spraw Wewnętrznych i Administracji z dnia 31 lipca 2000 r. </w:t>
      </w:r>
      <w:r w:rsidR="00810A12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E929C8">
        <w:rPr>
          <w:rFonts w:ascii="Arial" w:eastAsia="Times New Roman" w:hAnsi="Arial" w:cs="Arial"/>
          <w:sz w:val="24"/>
          <w:szCs w:val="24"/>
          <w:lang w:eastAsia="pl-PL"/>
        </w:rPr>
        <w:t xml:space="preserve">w sprawie sposobu ustalania należności z tytułu zwrotu kosztów podróży służbowych radnych powiatu (Dz. U. z 2000 r. Nr 66, poz. 799 z </w:t>
      </w:r>
      <w:proofErr w:type="spellStart"/>
      <w:r w:rsidR="00390328" w:rsidRPr="00E929C8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="00390328" w:rsidRPr="00E929C8">
        <w:rPr>
          <w:rFonts w:ascii="Arial" w:eastAsia="Times New Roman" w:hAnsi="Arial" w:cs="Arial"/>
          <w:sz w:val="24"/>
          <w:szCs w:val="24"/>
          <w:lang w:eastAsia="pl-PL"/>
        </w:rPr>
        <w:t>. zm.</w:t>
      </w:r>
      <w:r w:rsidRPr="00E929C8">
        <w:rPr>
          <w:rFonts w:ascii="Arial" w:eastAsia="Times New Roman" w:hAnsi="Arial" w:cs="Arial"/>
          <w:sz w:val="24"/>
          <w:szCs w:val="24"/>
          <w:lang w:eastAsia="pl-PL"/>
        </w:rPr>
        <w:t xml:space="preserve">) </w:t>
      </w:r>
    </w:p>
    <w:p w14:paraId="78589B92" w14:textId="77777777" w:rsidR="00E80422" w:rsidRPr="00E929C8" w:rsidRDefault="00E80422" w:rsidP="00E929C8">
      <w:pPr>
        <w:spacing w:after="0" w:line="360" w:lineRule="auto"/>
        <w:ind w:right="1"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E929C8"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</w:t>
      </w:r>
      <w:r w:rsidR="00A57A62" w:rsidRPr="00E929C8">
        <w:rPr>
          <w:rFonts w:ascii="Arial" w:eastAsia="Times New Roman" w:hAnsi="Arial" w:cs="Arial"/>
          <w:b/>
          <w:i/>
          <w:sz w:val="24"/>
          <w:szCs w:val="24"/>
          <w:lang w:eastAsia="pl-PL"/>
        </w:rPr>
        <w:t>skiego</w:t>
      </w:r>
      <w:r w:rsidRPr="00E929C8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uchwala, co następuje:</w:t>
      </w:r>
    </w:p>
    <w:p w14:paraId="7A5517A9" w14:textId="77777777" w:rsidR="00E80422" w:rsidRPr="00E929C8" w:rsidRDefault="00E80422" w:rsidP="00E929C8">
      <w:pPr>
        <w:spacing w:after="0" w:line="360" w:lineRule="auto"/>
        <w:jc w:val="center"/>
        <w:rPr>
          <w:rFonts w:ascii="Arial" w:eastAsia="Times New Roman" w:hAnsi="Arial" w:cs="Arial"/>
          <w:b/>
          <w:i/>
          <w:spacing w:val="20"/>
          <w:sz w:val="24"/>
          <w:szCs w:val="24"/>
          <w:lang w:eastAsia="pl-PL"/>
        </w:rPr>
      </w:pPr>
    </w:p>
    <w:p w14:paraId="2D79B6B1" w14:textId="4BB1DC2D" w:rsidR="00E80422" w:rsidRPr="00E929C8" w:rsidRDefault="00E80422" w:rsidP="00E929C8">
      <w:pPr>
        <w:spacing w:after="0" w:line="360" w:lineRule="auto"/>
        <w:ind w:left="540" w:hanging="5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29C8">
        <w:rPr>
          <w:rFonts w:ascii="Arial" w:eastAsia="Times New Roman" w:hAnsi="Arial" w:cs="Arial"/>
          <w:b/>
          <w:bCs/>
          <w:spacing w:val="20"/>
          <w:sz w:val="24"/>
          <w:szCs w:val="24"/>
          <w:lang w:eastAsia="pl-PL"/>
        </w:rPr>
        <w:t>§1.</w:t>
      </w:r>
      <w:r w:rsidRPr="00E929C8">
        <w:rPr>
          <w:rFonts w:ascii="Arial" w:eastAsia="Times New Roman" w:hAnsi="Arial" w:cs="Arial"/>
          <w:spacing w:val="20"/>
          <w:sz w:val="24"/>
          <w:szCs w:val="24"/>
          <w:lang w:eastAsia="pl-PL"/>
        </w:rPr>
        <w:t>1</w:t>
      </w:r>
      <w:r w:rsidRPr="00E929C8">
        <w:rPr>
          <w:rFonts w:ascii="Arial" w:eastAsia="Times New Roman" w:hAnsi="Arial" w:cs="Arial"/>
          <w:b/>
          <w:bCs/>
          <w:spacing w:val="20"/>
          <w:sz w:val="24"/>
          <w:szCs w:val="24"/>
          <w:lang w:eastAsia="pl-PL"/>
        </w:rPr>
        <w:t>.</w:t>
      </w:r>
      <w:r w:rsidRPr="00E929C8">
        <w:rPr>
          <w:rFonts w:ascii="Arial" w:eastAsia="Times New Roman" w:hAnsi="Arial" w:cs="Arial"/>
          <w:sz w:val="24"/>
          <w:szCs w:val="24"/>
          <w:lang w:eastAsia="pl-PL"/>
        </w:rPr>
        <w:t xml:space="preserve">Upoważnia się </w:t>
      </w:r>
      <w:r w:rsidR="00F90C77" w:rsidRPr="00F90C77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Marcina Simińskiego</w:t>
      </w:r>
      <w:r w:rsidR="00F90C7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929C8">
        <w:rPr>
          <w:rFonts w:ascii="Arial" w:eastAsia="Times New Roman" w:hAnsi="Arial" w:cs="Arial"/>
          <w:sz w:val="24"/>
          <w:szCs w:val="24"/>
          <w:lang w:eastAsia="pl-PL"/>
        </w:rPr>
        <w:t>Wiceprzewodnicząc</w:t>
      </w:r>
      <w:r w:rsidR="00A57A62" w:rsidRPr="00E929C8">
        <w:rPr>
          <w:rFonts w:ascii="Arial" w:eastAsia="Times New Roman" w:hAnsi="Arial" w:cs="Arial"/>
          <w:sz w:val="24"/>
          <w:szCs w:val="24"/>
          <w:lang w:eastAsia="pl-PL"/>
        </w:rPr>
        <w:t xml:space="preserve">ego </w:t>
      </w:r>
      <w:r w:rsidRPr="00E929C8">
        <w:rPr>
          <w:rFonts w:ascii="Arial" w:eastAsia="Times New Roman" w:hAnsi="Arial" w:cs="Arial"/>
          <w:sz w:val="24"/>
          <w:szCs w:val="24"/>
          <w:lang w:eastAsia="pl-PL"/>
        </w:rPr>
        <w:t>Rady Powiatu do wykonywania czynności polegających na określeniu w poleceniu wyjazdu służbowego Przewodniczącego Rady Powiatu terminu i miejsca wykonywania zadania mającego bezpośredni związek z wykonywaniem mandatu oraz miejscowości rozpoczęcia i zakończenia podróży służbowej.</w:t>
      </w:r>
    </w:p>
    <w:p w14:paraId="3162675D" w14:textId="4D6ED430" w:rsidR="00E80422" w:rsidRPr="00E929C8" w:rsidRDefault="00E80422" w:rsidP="00E929C8">
      <w:pPr>
        <w:numPr>
          <w:ilvl w:val="0"/>
          <w:numId w:val="1"/>
        </w:numPr>
        <w:tabs>
          <w:tab w:val="left" w:pos="180"/>
          <w:tab w:val="num" w:pos="540"/>
        </w:tabs>
        <w:spacing w:after="0" w:line="360" w:lineRule="auto"/>
        <w:ind w:left="540" w:hanging="180"/>
        <w:rPr>
          <w:rFonts w:ascii="Arial" w:eastAsia="Times New Roman" w:hAnsi="Arial" w:cs="Arial"/>
          <w:sz w:val="24"/>
          <w:szCs w:val="24"/>
          <w:lang w:eastAsia="pl-PL"/>
        </w:rPr>
      </w:pPr>
      <w:r w:rsidRPr="00E929C8">
        <w:rPr>
          <w:rFonts w:ascii="Arial" w:eastAsia="Times New Roman" w:hAnsi="Arial" w:cs="Arial"/>
          <w:sz w:val="24"/>
          <w:szCs w:val="24"/>
          <w:lang w:eastAsia="pl-PL"/>
        </w:rPr>
        <w:t>W razie nieobecności wskazanej osoby w ust. 1 upoważnia się do wykonywania w/w czynnośc</w:t>
      </w:r>
      <w:r w:rsidR="00B1085D">
        <w:rPr>
          <w:rFonts w:ascii="Arial" w:eastAsia="Times New Roman" w:hAnsi="Arial" w:cs="Arial"/>
          <w:sz w:val="24"/>
          <w:szCs w:val="24"/>
          <w:lang w:eastAsia="pl-PL"/>
        </w:rPr>
        <w:t xml:space="preserve">i </w:t>
      </w:r>
      <w:r w:rsidR="00F90C77" w:rsidRPr="00F90C77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Jowitę Pawlak</w:t>
      </w:r>
      <w:r w:rsidR="00B40177" w:rsidRPr="00E929C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929C8">
        <w:rPr>
          <w:rFonts w:ascii="Arial" w:eastAsia="Times New Roman" w:hAnsi="Arial" w:cs="Arial"/>
          <w:sz w:val="24"/>
          <w:szCs w:val="24"/>
          <w:lang w:eastAsia="pl-PL"/>
        </w:rPr>
        <w:t>Wiceprzewodniczącego Rady Powiatu.</w:t>
      </w:r>
    </w:p>
    <w:p w14:paraId="27242411" w14:textId="77777777" w:rsidR="00E80422" w:rsidRPr="00E929C8" w:rsidRDefault="00E80422" w:rsidP="00E929C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9FE05E9" w14:textId="70A4340F" w:rsidR="00E80422" w:rsidRPr="00E929C8" w:rsidRDefault="00E80422" w:rsidP="00E929C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29C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</w:t>
      </w:r>
      <w:r w:rsidR="004D07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</w:t>
      </w:r>
      <w:r w:rsidRPr="00E929C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  <w:r w:rsidRPr="00E929C8">
        <w:rPr>
          <w:rFonts w:ascii="Arial" w:eastAsia="Times New Roman" w:hAnsi="Arial" w:cs="Arial"/>
          <w:sz w:val="24"/>
          <w:szCs w:val="24"/>
          <w:lang w:eastAsia="pl-PL"/>
        </w:rPr>
        <w:t xml:space="preserve"> Wykonanie uchwały powierza się Przewodniczącemu Rady.</w:t>
      </w:r>
    </w:p>
    <w:p w14:paraId="5135B8D9" w14:textId="77777777" w:rsidR="00E80422" w:rsidRPr="00E929C8" w:rsidRDefault="00E80422" w:rsidP="00E929C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5014AAE" w14:textId="29D93550" w:rsidR="00E80422" w:rsidRPr="00E929C8" w:rsidRDefault="00E80422" w:rsidP="00E929C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29C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</w:t>
      </w:r>
      <w:r w:rsidR="004D07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</w:t>
      </w:r>
      <w:r w:rsidRPr="00E929C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. </w:t>
      </w:r>
      <w:r w:rsidRPr="00E929C8">
        <w:rPr>
          <w:rFonts w:ascii="Arial" w:eastAsia="Times New Roman" w:hAnsi="Arial" w:cs="Arial"/>
          <w:sz w:val="24"/>
          <w:szCs w:val="24"/>
          <w:lang w:eastAsia="pl-PL"/>
        </w:rPr>
        <w:t>Uchwała wchodzi w życie z dniem podjęcia.</w:t>
      </w:r>
    </w:p>
    <w:p w14:paraId="2B4F83E7" w14:textId="77777777" w:rsidR="00D1633D" w:rsidRDefault="00D1633D" w:rsidP="00E929C8">
      <w:pPr>
        <w:keepNext/>
        <w:spacing w:after="0" w:line="360" w:lineRule="auto"/>
        <w:ind w:left="4248"/>
        <w:outlineLvl w:val="0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337595EC" w14:textId="52C6AFB5" w:rsidR="00F90C77" w:rsidRDefault="00E80422" w:rsidP="00E929C8">
      <w:pPr>
        <w:keepNext/>
        <w:spacing w:after="0" w:line="360" w:lineRule="auto"/>
        <w:ind w:left="4248"/>
        <w:outlineLvl w:val="0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E929C8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Przewodnicząc</w:t>
      </w:r>
      <w:r w:rsidR="004D0745">
        <w:rPr>
          <w:rFonts w:ascii="Arial" w:eastAsia="Times New Roman" w:hAnsi="Arial" w:cs="Arial"/>
          <w:b/>
          <w:i/>
          <w:sz w:val="24"/>
          <w:szCs w:val="24"/>
          <w:lang w:eastAsia="pl-PL"/>
        </w:rPr>
        <w:t>y</w:t>
      </w:r>
      <w:r w:rsidRPr="00E929C8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Rady Powiatu</w:t>
      </w:r>
      <w:r w:rsidRPr="00E929C8">
        <w:rPr>
          <w:rFonts w:ascii="Arial" w:eastAsia="Times New Roman" w:hAnsi="Arial" w:cs="Arial"/>
          <w:b/>
          <w:i/>
          <w:sz w:val="24"/>
          <w:szCs w:val="24"/>
          <w:lang w:eastAsia="pl-PL"/>
        </w:rPr>
        <w:br/>
      </w:r>
    </w:p>
    <w:p w14:paraId="42455319" w14:textId="4318C856" w:rsidR="00E80422" w:rsidRPr="00E929C8" w:rsidRDefault="00F90C77" w:rsidP="00E929C8">
      <w:pPr>
        <w:keepNext/>
        <w:spacing w:after="0" w:line="360" w:lineRule="auto"/>
        <w:ind w:left="4248"/>
        <w:outlineLvl w:val="0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           Witold Kaleczyc </w:t>
      </w:r>
    </w:p>
    <w:p w14:paraId="0B5D885C" w14:textId="77777777" w:rsidR="00E80422" w:rsidRPr="00E929C8" w:rsidRDefault="00E80422" w:rsidP="00E929C8">
      <w:pPr>
        <w:keepNext/>
        <w:spacing w:after="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1E44F7DB" w14:textId="77777777" w:rsidR="00E80422" w:rsidRPr="00E929C8" w:rsidRDefault="00E80422" w:rsidP="00E929C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6E55C82" w14:textId="77777777" w:rsidR="00E80422" w:rsidRPr="00E929C8" w:rsidRDefault="00E80422" w:rsidP="00E929C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81AB9CC" w14:textId="77777777" w:rsidR="00E80422" w:rsidRPr="00E929C8" w:rsidRDefault="00E80422" w:rsidP="00E929C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456A764" w14:textId="77777777" w:rsidR="00E80422" w:rsidRPr="00E929C8" w:rsidRDefault="00E80422" w:rsidP="00E929C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6090D4" w14:textId="77777777" w:rsidR="000D2F18" w:rsidRPr="00E929C8" w:rsidRDefault="000D2F18" w:rsidP="00E804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2A0E545" w14:textId="77777777" w:rsidR="000D2F18" w:rsidRDefault="000D2F18" w:rsidP="00E804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B66B8AA" w14:textId="77777777" w:rsidR="00E929C8" w:rsidRDefault="00E929C8" w:rsidP="00E804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B2A6804" w14:textId="77777777" w:rsidR="00E929C8" w:rsidRDefault="00E929C8" w:rsidP="00E804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A45FAEE" w14:textId="77777777" w:rsidR="00E80422" w:rsidRPr="00E929C8" w:rsidRDefault="00E80422" w:rsidP="00E929C8">
      <w:pPr>
        <w:keepNext/>
        <w:spacing w:after="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929C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Uzasadnienie</w:t>
      </w:r>
    </w:p>
    <w:p w14:paraId="7AEB7228" w14:textId="77777777" w:rsidR="00E80422" w:rsidRPr="00E929C8" w:rsidRDefault="00E80422" w:rsidP="00E929C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29C8">
        <w:rPr>
          <w:rFonts w:ascii="Arial" w:eastAsia="Times New Roman" w:hAnsi="Arial" w:cs="Arial"/>
          <w:sz w:val="24"/>
          <w:szCs w:val="24"/>
          <w:lang w:eastAsia="pl-PL"/>
        </w:rPr>
        <w:t xml:space="preserve">Zgodnie z § 2 ust. 2 rozporządzenia Ministra Spraw Wewnętrznych </w:t>
      </w:r>
      <w:r w:rsidRPr="00E929C8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i Administracji z dnia 31 lipca 2000 r. </w:t>
      </w:r>
      <w:r w:rsidRPr="00E929C8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w sprawie sposobu ustalania należności z tytułu zwrotu kosztów podróży służbowych radnych powiatu,</w:t>
      </w:r>
      <w:r w:rsidRPr="00E929C8">
        <w:rPr>
          <w:rFonts w:ascii="Arial" w:eastAsia="Times New Roman" w:hAnsi="Arial" w:cs="Arial"/>
          <w:sz w:val="24"/>
          <w:szCs w:val="24"/>
          <w:lang w:eastAsia="pl-PL"/>
        </w:rPr>
        <w:t xml:space="preserve"> Rada ma obowiązek wskazania wiceprzewodniczącego rady, wykonującego czynności w stosunku do przewodniczącego rady, który określa cel i miejsce w poleceniu wyjazdu służbowego.</w:t>
      </w:r>
    </w:p>
    <w:p w14:paraId="3587661D" w14:textId="77777777" w:rsidR="00E80422" w:rsidRPr="00E929C8" w:rsidRDefault="00E80422" w:rsidP="00E929C8">
      <w:pPr>
        <w:spacing w:after="0"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26652A7F" w14:textId="77777777" w:rsidR="00E80422" w:rsidRPr="00E929C8" w:rsidRDefault="00E80422" w:rsidP="00E929C8">
      <w:pPr>
        <w:spacing w:after="0"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E929C8">
        <w:rPr>
          <w:rFonts w:ascii="Arial" w:eastAsia="Times New Roman" w:hAnsi="Arial" w:cs="Arial"/>
          <w:sz w:val="18"/>
          <w:szCs w:val="18"/>
          <w:lang w:eastAsia="pl-PL"/>
        </w:rPr>
        <w:t xml:space="preserve">Opracowała: Agata Ostrowska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21C1A50" w14:textId="77777777" w:rsidR="00E80422" w:rsidRPr="00E929C8" w:rsidRDefault="00E80422" w:rsidP="00E929C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B2A302D" w14:textId="77777777" w:rsidR="00E80422" w:rsidRPr="00E929C8" w:rsidRDefault="00E80422" w:rsidP="00E929C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C870244" w14:textId="77777777" w:rsidR="0088775E" w:rsidRPr="00E929C8" w:rsidRDefault="0088775E">
      <w:pPr>
        <w:rPr>
          <w:rFonts w:ascii="Arial" w:hAnsi="Arial" w:cs="Arial"/>
        </w:rPr>
      </w:pPr>
    </w:p>
    <w:sectPr w:rsidR="0088775E" w:rsidRPr="00E929C8" w:rsidSect="0068385D">
      <w:pgSz w:w="11906" w:h="16838"/>
      <w:pgMar w:top="709" w:right="1274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8F4C3E"/>
    <w:multiLevelType w:val="hybridMultilevel"/>
    <w:tmpl w:val="E59ADDAA"/>
    <w:lvl w:ilvl="0" w:tplc="ECD442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2329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E98"/>
    <w:rsid w:val="00050B50"/>
    <w:rsid w:val="000D2F18"/>
    <w:rsid w:val="001D1162"/>
    <w:rsid w:val="00274E8E"/>
    <w:rsid w:val="00390328"/>
    <w:rsid w:val="003E3B36"/>
    <w:rsid w:val="0041381A"/>
    <w:rsid w:val="00442811"/>
    <w:rsid w:val="004D0745"/>
    <w:rsid w:val="005304FF"/>
    <w:rsid w:val="005F36E1"/>
    <w:rsid w:val="00605AC2"/>
    <w:rsid w:val="0068385D"/>
    <w:rsid w:val="0072245F"/>
    <w:rsid w:val="008053BB"/>
    <w:rsid w:val="00810A12"/>
    <w:rsid w:val="0088775E"/>
    <w:rsid w:val="00A57A62"/>
    <w:rsid w:val="00AB17E7"/>
    <w:rsid w:val="00AC52B4"/>
    <w:rsid w:val="00B1085D"/>
    <w:rsid w:val="00B40177"/>
    <w:rsid w:val="00B77A67"/>
    <w:rsid w:val="00C45E98"/>
    <w:rsid w:val="00D1633D"/>
    <w:rsid w:val="00E234B1"/>
    <w:rsid w:val="00E80422"/>
    <w:rsid w:val="00E929C8"/>
    <w:rsid w:val="00F90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C0464"/>
  <w15:chartTrackingRefBased/>
  <w15:docId w15:val="{EE47B3A4-A1F7-4565-88A2-5F0B9B544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13</cp:revision>
  <cp:lastPrinted>2024-04-25T10:33:00Z</cp:lastPrinted>
  <dcterms:created xsi:type="dcterms:W3CDTF">2024-04-23T08:55:00Z</dcterms:created>
  <dcterms:modified xsi:type="dcterms:W3CDTF">2024-05-08T11:58:00Z</dcterms:modified>
</cp:coreProperties>
</file>