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8B9EA0" w14:textId="44739641" w:rsidR="004E47AE" w:rsidRDefault="004E47AE" w:rsidP="004E47AE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0C32D8">
        <w:rPr>
          <w:rFonts w:ascii="Arial" w:eastAsia="Times New Roman" w:hAnsi="Arial" w:cs="Arial"/>
          <w:b/>
          <w:sz w:val="24"/>
          <w:szCs w:val="24"/>
          <w:lang w:eastAsia="pl-PL"/>
        </w:rPr>
        <w:t>10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6F5109DC" w14:textId="77777777" w:rsidR="004E47AE" w:rsidRDefault="004E47AE" w:rsidP="004E47AE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12F41D6F" w14:textId="77777777" w:rsidR="004E47AE" w:rsidRDefault="004E47AE" w:rsidP="004E47AE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3A19DD01" w14:textId="77777777" w:rsidR="004E47AE" w:rsidRDefault="004E47AE" w:rsidP="004E47A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D403340" w14:textId="3C124A54" w:rsidR="004E47AE" w:rsidRDefault="004E47AE" w:rsidP="004E47AE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pozostałych członków </w:t>
      </w:r>
      <w:bookmarkStart w:id="0" w:name="_Hlk164768995"/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Komisji Skarg, Wniosków i Petycji Rady Powiatu Goleniowskiego </w:t>
      </w:r>
    </w:p>
    <w:bookmarkEnd w:id="0"/>
    <w:p w14:paraId="72FAE774" w14:textId="77777777" w:rsidR="004E47AE" w:rsidRDefault="004E47AE" w:rsidP="004E47AE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E8E38BD" w14:textId="7F39C1C5" w:rsidR="004E47AE" w:rsidRDefault="004E47AE" w:rsidP="004E47A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16a ustawy z dnia 5 czerwca 1998r. o samorządzie powiatowym </w:t>
      </w:r>
      <w:r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</w:t>
      </w:r>
      <w:r w:rsidR="00D22318">
        <w:rPr>
          <w:rFonts w:ascii="Arial" w:eastAsia="Times New Roman" w:hAnsi="Arial" w:cs="Arial"/>
          <w:sz w:val="24"/>
          <w:szCs w:val="24"/>
          <w:lang w:eastAsia="pl-PL"/>
        </w:rPr>
        <w:t>69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22594"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>
        <w:rPr>
          <w:rFonts w:ascii="Arial" w:eastAsia="Times New Roman" w:hAnsi="Arial" w:cs="Arial"/>
          <w:sz w:val="24"/>
          <w:szCs w:val="24"/>
          <w:lang w:eastAsia="pl-PL"/>
        </w:rPr>
        <w:t>Statutu Powiatu Goleniowskiego (Dz. Urz. Woj. Zach. Z 2018 r. poz. 4878)</w:t>
      </w:r>
    </w:p>
    <w:p w14:paraId="51237E34" w14:textId="77777777" w:rsidR="004E47AE" w:rsidRDefault="004E47AE" w:rsidP="004E47A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9AD7F09" w14:textId="77777777" w:rsidR="004E47AE" w:rsidRDefault="004E47AE" w:rsidP="004E47AE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6FEF568E" w14:textId="77777777" w:rsidR="004E47AE" w:rsidRDefault="004E47AE" w:rsidP="004E47AE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69E6952C" w14:textId="70C4020E" w:rsidR="00D22318" w:rsidRDefault="004E47AE" w:rsidP="004E47AE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§1.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Wybiera się pozostałych członków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Komisji Skarg, Wniosków i Petycji Rady Powiatu Goleniowskiego w osob</w:t>
      </w:r>
      <w:r w:rsidR="00D22318">
        <w:rPr>
          <w:rFonts w:ascii="Arial" w:eastAsia="Times New Roman" w:hAnsi="Arial" w:cs="Arial"/>
          <w:bCs/>
          <w:sz w:val="24"/>
          <w:szCs w:val="24"/>
          <w:lang w:eastAsia="pl-PL"/>
        </w:rPr>
        <w:t>ach</w:t>
      </w:r>
      <w:r w:rsidR="00902325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4507141E" w14:textId="237EEF71" w:rsidR="000C32D8" w:rsidRPr="000C32D8" w:rsidRDefault="00D22318" w:rsidP="004E47AE">
      <w:pPr>
        <w:spacing w:after="0" w:line="360" w:lineRule="auto"/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  <w:r w:rsidRPr="000C32D8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1.</w:t>
      </w:r>
      <w:r w:rsidR="000C32D8" w:rsidRPr="000C32D8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Bartłomieja Lisieckiego</w:t>
      </w:r>
      <w:r w:rsidR="001F71CD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,</w:t>
      </w:r>
      <w:r w:rsidR="004E47AE" w:rsidRPr="000C32D8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</w:t>
      </w:r>
    </w:p>
    <w:p w14:paraId="0349EE5D" w14:textId="44212A48" w:rsidR="00D22318" w:rsidRPr="000C32D8" w:rsidRDefault="00D22318" w:rsidP="004E47AE">
      <w:pPr>
        <w:spacing w:after="0" w:line="360" w:lineRule="auto"/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  <w:r w:rsidRPr="000C32D8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2. </w:t>
      </w:r>
      <w:r w:rsidR="000C32D8" w:rsidRPr="000C32D8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Joann</w:t>
      </w:r>
      <w:r w:rsidR="000A3E64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ę</w:t>
      </w:r>
      <w:r w:rsidR="000C32D8" w:rsidRPr="000C32D8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</w:t>
      </w:r>
      <w:proofErr w:type="spellStart"/>
      <w:r w:rsidR="000C32D8" w:rsidRPr="000C32D8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Tunkiewicz</w:t>
      </w:r>
      <w:proofErr w:type="spellEnd"/>
      <w:r w:rsidR="001F71CD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.</w:t>
      </w:r>
    </w:p>
    <w:p w14:paraId="4BDC5034" w14:textId="6CA5F67A" w:rsidR="004E47AE" w:rsidRDefault="004E47AE" w:rsidP="004E47AE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</w:t>
      </w:r>
    </w:p>
    <w:p w14:paraId="5DFDAB5D" w14:textId="769C1122" w:rsidR="004E47AE" w:rsidRDefault="004E47AE" w:rsidP="004E47A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C32D8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67A3EBC5" w14:textId="77777777" w:rsidR="004E47AE" w:rsidRDefault="004E47AE" w:rsidP="004E47AE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698CE5E" w14:textId="2EC24B90" w:rsidR="004E47AE" w:rsidRDefault="004E47AE" w:rsidP="004E47AE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Przewodniczący Rady Powiatu</w:t>
      </w:r>
    </w:p>
    <w:p w14:paraId="2F02AC48" w14:textId="77777777" w:rsidR="000C32D8" w:rsidRDefault="000C32D8" w:rsidP="004E47AE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2A19166F" w14:textId="29C8C7E6" w:rsidR="000C32D8" w:rsidRDefault="000C32D8" w:rsidP="004E47AE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Witold Kaleczyc</w:t>
      </w:r>
    </w:p>
    <w:p w14:paraId="7F31B1E7" w14:textId="77777777" w:rsidR="004E47AE" w:rsidRDefault="004E47AE" w:rsidP="004E47A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082EF3E" w14:textId="77777777" w:rsidR="004E47AE" w:rsidRDefault="004E47AE" w:rsidP="004E47AE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2A20EEF9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C7C8AF1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0EB1A23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656A1B5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486734C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501FC95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843AF07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79E83A6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72D448E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EABDFD6" w14:textId="77777777" w:rsidR="004E47AE" w:rsidRDefault="004E47AE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8750918" w14:textId="77777777" w:rsidR="000C32D8" w:rsidRDefault="000C32D8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3B05933" w14:textId="77777777" w:rsidR="000C32D8" w:rsidRDefault="000C32D8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94EFBA0" w14:textId="77777777" w:rsidR="000C32D8" w:rsidRDefault="000C32D8" w:rsidP="004E47A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40B1093" w14:textId="77777777" w:rsidR="004E47AE" w:rsidRDefault="004E47AE" w:rsidP="004E47A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57879152" w14:textId="77777777" w:rsidR="004E47AE" w:rsidRDefault="004E47AE" w:rsidP="004E47AE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6DEE04B" w14:textId="6A83417B" w:rsidR="004E47AE" w:rsidRDefault="004E47AE" w:rsidP="004E47A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Stosownie do art. 16a ustawy o samorządzie powiatowym oraz § 69</w:t>
      </w:r>
      <w:r w:rsidR="00022594">
        <w:rPr>
          <w:rFonts w:ascii="Arial" w:eastAsia="Times New Roman" w:hAnsi="Arial" w:cs="Arial"/>
          <w:sz w:val="24"/>
          <w:szCs w:val="24"/>
          <w:lang w:eastAsia="pl-PL"/>
        </w:rPr>
        <w:t xml:space="preserve"> ust.2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Statutu Powiatu Goleniowskiego (Dz. Urz. Woj. Zach. Z 2018 r. poz. 4878) należy dokonać wyboru zastępcy przewodniczącego Komisji Skarg, Wniosków i Petycji Rady Powiatu Goleniowskiego.</w:t>
      </w:r>
    </w:p>
    <w:p w14:paraId="2F4F4722" w14:textId="77777777" w:rsidR="004E47AE" w:rsidRDefault="004E47AE" w:rsidP="004E47A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68AB70" w14:textId="77777777" w:rsidR="004E47AE" w:rsidRDefault="004E47AE" w:rsidP="004E47A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Opracowała: Agata Ostrowska </w:t>
      </w:r>
    </w:p>
    <w:p w14:paraId="3D859120" w14:textId="77777777" w:rsidR="004E47AE" w:rsidRDefault="004E47AE" w:rsidP="004E47A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81D3D42" w14:textId="77777777" w:rsidR="004E47AE" w:rsidRDefault="004E47AE" w:rsidP="004E47A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4C3F581" w14:textId="77777777" w:rsidR="004E47AE" w:rsidRDefault="004E47AE" w:rsidP="004E47A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AE1841" w14:textId="77777777" w:rsidR="004E47AE" w:rsidRDefault="004E47AE" w:rsidP="004E47A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DE5268B" w14:textId="77777777" w:rsidR="004E47AE" w:rsidRDefault="004E47AE" w:rsidP="004E47A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B046D6D" w14:textId="77777777" w:rsidR="004E47AE" w:rsidRDefault="004E47AE" w:rsidP="004E47AE">
      <w:pPr>
        <w:rPr>
          <w:rFonts w:ascii="Arial" w:hAnsi="Arial" w:cs="Arial"/>
          <w:sz w:val="24"/>
          <w:szCs w:val="24"/>
        </w:rPr>
      </w:pPr>
    </w:p>
    <w:p w14:paraId="63E6BAA6" w14:textId="77777777" w:rsidR="004E47AE" w:rsidRDefault="004E47AE" w:rsidP="004E47AE">
      <w:pPr>
        <w:rPr>
          <w:rFonts w:ascii="Arial" w:hAnsi="Arial" w:cs="Arial"/>
          <w:sz w:val="24"/>
          <w:szCs w:val="24"/>
        </w:rPr>
      </w:pPr>
    </w:p>
    <w:p w14:paraId="25935A28" w14:textId="77777777" w:rsidR="004E47AE" w:rsidRDefault="004E47AE" w:rsidP="004E47AE"/>
    <w:p w14:paraId="0BB908E7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BA5"/>
    <w:rsid w:val="00022594"/>
    <w:rsid w:val="000A3E64"/>
    <w:rsid w:val="000C32D8"/>
    <w:rsid w:val="001F71CD"/>
    <w:rsid w:val="002D530C"/>
    <w:rsid w:val="004E47AE"/>
    <w:rsid w:val="00635917"/>
    <w:rsid w:val="00902325"/>
    <w:rsid w:val="00964BA5"/>
    <w:rsid w:val="009D1805"/>
    <w:rsid w:val="00AB3F67"/>
    <w:rsid w:val="00D22318"/>
    <w:rsid w:val="00F3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D216E"/>
  <w15:chartTrackingRefBased/>
  <w15:docId w15:val="{BD1FED9A-FFAA-4774-8C5A-5E093CE81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7AE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65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12</cp:revision>
  <dcterms:created xsi:type="dcterms:W3CDTF">2024-04-23T10:57:00Z</dcterms:created>
  <dcterms:modified xsi:type="dcterms:W3CDTF">2024-05-09T08:05:00Z</dcterms:modified>
</cp:coreProperties>
</file>