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7966D" w14:textId="77777777" w:rsidR="006432D4" w:rsidRPr="006432D4" w:rsidRDefault="006432D4" w:rsidP="006432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l-PL"/>
          <w14:ligatures w14:val="none"/>
        </w:rPr>
      </w:pPr>
      <w:r w:rsidRPr="006432D4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l-PL"/>
          <w14:ligatures w14:val="none"/>
        </w:rPr>
        <w:t>Szanowni Państwo</w:t>
      </w:r>
    </w:p>
    <w:p w14:paraId="5242B77A" w14:textId="77777777" w:rsidR="006432D4" w:rsidRPr="006432D4" w:rsidRDefault="006432D4" w:rsidP="006432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l-PL"/>
          <w14:ligatures w14:val="none"/>
        </w:rPr>
      </w:pPr>
      <w:r w:rsidRPr="006432D4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l-PL"/>
          <w14:ligatures w14:val="none"/>
        </w:rPr>
        <w:t> </w:t>
      </w:r>
    </w:p>
    <w:p w14:paraId="763C19F5" w14:textId="1C728733" w:rsidR="006432D4" w:rsidRPr="006432D4" w:rsidRDefault="006432D4" w:rsidP="00FD26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l-PL"/>
          <w14:ligatures w14:val="none"/>
        </w:rPr>
      </w:pPr>
      <w:r w:rsidRPr="006432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Komisarz Wyborczy w Szczecinie I oraz Komisarz Wyborczy w Szczecinie II informują, że  losowanie jednolitych numerów list kandydatów na radnych w wyborach do rad gmin, rad powiatów oraz sejmików województw zarządzonych na 7 kwietnia 2024 r., odbędzie się w dniu 13 marca 2024 r. o godzinie 11:00 w siedzibie Delegatury Krajowego Biura Wyborczego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6432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Szczecinie: ul. Jana Matejki 6B, pokój Nr 15 (parte</w:t>
      </w:r>
      <w:r w:rsidRPr="006432D4">
        <w:rPr>
          <w:rFonts w:ascii="Times New Roman" w:eastAsia="Times New Roman" w:hAnsi="Times New Roman" w:cs="Times New Roman"/>
          <w:color w:val="002060"/>
          <w:kern w:val="0"/>
          <w:sz w:val="24"/>
          <w:szCs w:val="24"/>
          <w:lang w:eastAsia="pl-PL"/>
          <w14:ligatures w14:val="none"/>
        </w:rPr>
        <w:t>r). </w:t>
      </w:r>
      <w:r w:rsidR="00FD264D">
        <w:rPr>
          <w:rFonts w:ascii="Times New Roman" w:eastAsia="Times New Roman" w:hAnsi="Times New Roman" w:cs="Times New Roman"/>
          <w:color w:val="002060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AB8907C" w14:textId="77777777" w:rsidR="007D253B" w:rsidRDefault="007D253B"/>
    <w:sectPr w:rsidR="007D2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2D4"/>
    <w:rsid w:val="006432D4"/>
    <w:rsid w:val="007D253B"/>
    <w:rsid w:val="00CA1422"/>
    <w:rsid w:val="00FD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5A285"/>
  <w15:chartTrackingRefBased/>
  <w15:docId w15:val="{5845B697-9982-4FC9-844A-9FBDF230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1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366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Karmazyn-Kanonowicz</dc:creator>
  <cp:keywords/>
  <dc:description/>
  <cp:lastModifiedBy>Marzena Karmazyn-Kanonowicz</cp:lastModifiedBy>
  <cp:revision>3</cp:revision>
  <dcterms:created xsi:type="dcterms:W3CDTF">2024-03-12T08:33:00Z</dcterms:created>
  <dcterms:modified xsi:type="dcterms:W3CDTF">2024-03-12T08:34:00Z</dcterms:modified>
</cp:coreProperties>
</file>