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4D0E" w14:textId="1BB7D989" w:rsidR="00323573" w:rsidRPr="00F9491A" w:rsidRDefault="006E1319" w:rsidP="00F9491A">
      <w:pPr>
        <w:pStyle w:val="Standard"/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  <w:r w:rsidRPr="00F9491A">
        <w:rPr>
          <w:rFonts w:asciiTheme="minorHAnsi" w:hAnsiTheme="minorHAnsi" w:cstheme="minorHAnsi"/>
          <w:b/>
          <w:sz w:val="24"/>
          <w:szCs w:val="24"/>
        </w:rPr>
        <w:t xml:space="preserve">Znak sprawy: </w:t>
      </w:r>
      <w:r w:rsidRPr="00F9491A">
        <w:rPr>
          <w:rFonts w:asciiTheme="minorHAnsi" w:hAnsiTheme="minorHAnsi" w:cstheme="minorHAnsi"/>
          <w:sz w:val="24"/>
          <w:szCs w:val="24"/>
        </w:rPr>
        <w:t>WK.7135.</w:t>
      </w:r>
      <w:r w:rsidR="000963DD">
        <w:rPr>
          <w:rFonts w:asciiTheme="minorHAnsi" w:hAnsiTheme="minorHAnsi" w:cstheme="minorHAnsi"/>
          <w:sz w:val="24"/>
          <w:szCs w:val="24"/>
        </w:rPr>
        <w:t>300</w:t>
      </w:r>
      <w:r w:rsidRPr="000963DD">
        <w:rPr>
          <w:rFonts w:asciiTheme="minorHAnsi" w:hAnsiTheme="minorHAnsi" w:cstheme="minorHAnsi"/>
          <w:sz w:val="24"/>
          <w:szCs w:val="24"/>
        </w:rPr>
        <w:t>.</w:t>
      </w:r>
      <w:r w:rsidR="005250A8" w:rsidRPr="000963DD">
        <w:rPr>
          <w:rFonts w:asciiTheme="minorHAnsi" w:hAnsiTheme="minorHAnsi" w:cstheme="minorHAnsi"/>
          <w:sz w:val="24"/>
          <w:szCs w:val="24"/>
        </w:rPr>
        <w:t>3</w:t>
      </w:r>
      <w:r w:rsidRPr="000963DD">
        <w:rPr>
          <w:rFonts w:asciiTheme="minorHAnsi" w:hAnsiTheme="minorHAnsi" w:cstheme="minorHAnsi"/>
          <w:sz w:val="24"/>
          <w:szCs w:val="24"/>
        </w:rPr>
        <w:t>.</w:t>
      </w:r>
      <w:r w:rsidRPr="005B1C0F">
        <w:rPr>
          <w:rFonts w:asciiTheme="minorHAnsi" w:hAnsiTheme="minorHAnsi" w:cstheme="minorHAnsi"/>
          <w:sz w:val="24"/>
          <w:szCs w:val="24"/>
        </w:rPr>
        <w:t>20</w:t>
      </w:r>
      <w:r w:rsidR="00BC5022" w:rsidRPr="005B1C0F">
        <w:rPr>
          <w:rFonts w:asciiTheme="minorHAnsi" w:hAnsiTheme="minorHAnsi" w:cstheme="minorHAnsi"/>
          <w:sz w:val="24"/>
          <w:szCs w:val="24"/>
        </w:rPr>
        <w:t>2</w:t>
      </w:r>
      <w:r w:rsidR="000963DD" w:rsidRPr="005B1C0F">
        <w:rPr>
          <w:rFonts w:asciiTheme="minorHAnsi" w:hAnsiTheme="minorHAnsi" w:cstheme="minorHAnsi"/>
          <w:sz w:val="24"/>
          <w:szCs w:val="24"/>
        </w:rPr>
        <w:t>4</w:t>
      </w:r>
      <w:r w:rsidRPr="005B1C0F">
        <w:rPr>
          <w:rFonts w:asciiTheme="minorHAnsi" w:hAnsiTheme="minorHAnsi" w:cstheme="minorHAnsi"/>
          <w:sz w:val="24"/>
          <w:szCs w:val="24"/>
        </w:rPr>
        <w:t>.MS</w:t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826F52" w:rsidRPr="00F9491A">
        <w:rPr>
          <w:rFonts w:asciiTheme="minorHAnsi" w:hAnsiTheme="minorHAnsi" w:cstheme="minorHAnsi"/>
          <w:color w:val="000000"/>
          <w:sz w:val="24"/>
          <w:szCs w:val="24"/>
        </w:rPr>
        <w:tab/>
        <w:t xml:space="preserve">Goleniów, </w:t>
      </w:r>
      <w:r w:rsidR="005B1C0F">
        <w:rPr>
          <w:rFonts w:asciiTheme="minorHAnsi" w:hAnsiTheme="minorHAnsi" w:cstheme="minorHAnsi"/>
          <w:color w:val="000000"/>
          <w:sz w:val="24"/>
          <w:szCs w:val="24"/>
        </w:rPr>
        <w:t>29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A571B0" w:rsidRPr="005B1C0F">
        <w:rPr>
          <w:rFonts w:asciiTheme="minorHAnsi" w:hAnsiTheme="minorHAnsi" w:cstheme="minorHAnsi"/>
          <w:color w:val="000000"/>
          <w:sz w:val="24"/>
          <w:szCs w:val="24"/>
        </w:rPr>
        <w:t>lutego</w:t>
      </w:r>
      <w:r w:rsidR="000E7484" w:rsidRPr="005B1C0F">
        <w:rPr>
          <w:rFonts w:asciiTheme="minorHAnsi" w:hAnsiTheme="minorHAnsi" w:cstheme="minorHAnsi"/>
          <w:color w:val="000000"/>
          <w:sz w:val="24"/>
          <w:szCs w:val="24"/>
        </w:rPr>
        <w:t xml:space="preserve"> 20</w:t>
      </w:r>
      <w:r w:rsidR="00BC5022" w:rsidRPr="005B1C0F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A571B0" w:rsidRPr="005B1C0F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0E7484" w:rsidRPr="005B1C0F">
        <w:rPr>
          <w:rFonts w:asciiTheme="minorHAnsi" w:hAnsiTheme="minorHAnsi" w:cstheme="minorHAnsi"/>
          <w:color w:val="000000"/>
          <w:sz w:val="24"/>
          <w:szCs w:val="24"/>
        </w:rPr>
        <w:t xml:space="preserve"> r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8BE0FE4" w14:textId="77777777" w:rsidR="000E7484" w:rsidRPr="00F9491A" w:rsidRDefault="000E7484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</w:p>
    <w:p w14:paraId="0E7476C5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OBWIESZCZENIE O PIERWSZEJ LICYTACJI</w:t>
      </w:r>
    </w:p>
    <w:p w14:paraId="24FD2E59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PUBLICZNEJ</w:t>
      </w:r>
    </w:p>
    <w:p w14:paraId="1FE7CA73" w14:textId="77777777" w:rsidR="00104796" w:rsidRPr="00F9491A" w:rsidRDefault="00104796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1A4E6782" w14:textId="4BA959E9" w:rsidR="000E7484" w:rsidRPr="00F9491A" w:rsidRDefault="00323573" w:rsidP="00F9491A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Starosta Goleniowski działając jako </w:t>
      </w:r>
      <w:r w:rsidR="000E7484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organ egzekucyjny na podstawie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art. 105 § 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1 pkt. 1,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art. 105a § 2 oraz art. 105b ustawy z dnia 17 czerwca 1966 r. o postępowaniu egzekucyjnym w admin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istracji 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>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20.1427 t.j.)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w związku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§ 4 pkt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 ppk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1)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oraz 2) rozpo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rzą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dzenia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R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ady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M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inistrów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postępowaniu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egzekucyjnym w administracji 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20.1805 t.j.)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podaje do publicznej 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wiadomości, </w:t>
      </w:r>
      <w:r w:rsidR="00826F52" w:rsidRPr="00A571B0">
        <w:rPr>
          <w:rFonts w:asciiTheme="minorHAnsi" w:hAnsiTheme="minorHAnsi" w:cstheme="minorHAnsi"/>
          <w:snapToGrid w:val="0"/>
          <w:sz w:val="24"/>
          <w:szCs w:val="24"/>
          <w:highlight w:val="yellow"/>
        </w:rPr>
        <w:br/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że 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w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d</w:t>
      </w:r>
      <w:r w:rsidR="00826F52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niu </w:t>
      </w:r>
      <w:r w:rsidR="008C6B3B">
        <w:rPr>
          <w:rFonts w:asciiTheme="minorHAnsi" w:hAnsiTheme="minorHAnsi" w:cstheme="minorHAnsi"/>
          <w:b/>
          <w:snapToGrid w:val="0"/>
          <w:sz w:val="24"/>
          <w:szCs w:val="24"/>
        </w:rPr>
        <w:t>7</w:t>
      </w:r>
      <w:r w:rsidR="005B1C0F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marca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20</w:t>
      </w:r>
      <w:r w:rsidR="00BC5022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2</w:t>
      </w:r>
      <w:r w:rsidR="00A571B0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4</w:t>
      </w:r>
      <w:r w:rsidR="00A7589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r. o godz. 12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:00</w:t>
      </w:r>
      <w:r w:rsidR="004A103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w miejscu przechowania ruchomości tj. </w:t>
      </w:r>
      <w:r w:rsidR="00AA14DF" w:rsidRPr="005B1C0F">
        <w:rPr>
          <w:rFonts w:asciiTheme="minorHAnsi" w:hAnsiTheme="minorHAnsi" w:cstheme="minorHAnsi"/>
          <w:snapToGrid w:val="0"/>
          <w:sz w:val="24"/>
          <w:szCs w:val="24"/>
        </w:rPr>
        <w:t>na parkingu strzeżonym</w:t>
      </w:r>
      <w:r w:rsidR="00AA14DF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Diesel Serwis,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, </w:t>
      </w:r>
      <w:r w:rsidR="000E7484" w:rsidRPr="00F9491A">
        <w:rPr>
          <w:rFonts w:asciiTheme="minorHAnsi" w:hAnsiTheme="minorHAnsi" w:cstheme="minorHAnsi"/>
          <w:sz w:val="24"/>
          <w:szCs w:val="24"/>
        </w:rPr>
        <w:t>odbędzie się pierwsza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:rsidRPr="00F9491A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I</w:t>
            </w:r>
            <w:r w:rsidR="00CC4EFF"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:rsidRPr="00F9491A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F9491A" w:rsidRDefault="00CC4EFF" w:rsidP="00F9491A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6B9D9E9B" w14:textId="77777777" w:rsidR="003E3772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5250A8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Volkswagen Golf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</w:p>
          <w:p w14:paraId="1839C28A" w14:textId="5E1BD4F1" w:rsidR="007F3DCF" w:rsidRPr="00F9491A" w:rsidRDefault="003E3772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Nr rej.: DZG43030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4B7CB9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rok produkcji: 20</w:t>
            </w:r>
            <w:r w:rsidR="007A23C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A571B0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</w:p>
          <w:p w14:paraId="70400FFF" w14:textId="5A1F2DB3" w:rsidR="00CC4EFF" w:rsidRPr="00F9491A" w:rsidRDefault="004B7CB9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kolor: </w:t>
            </w:r>
            <w:r w:rsidR="00A571B0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NIEBIESKI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  <w:t>nr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VIN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: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  <w:r w:rsidR="005250A8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WVW</w:t>
            </w:r>
            <w:r w:rsidR="00A571B0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ZZZ1JZ1D311350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38DDE446" w:rsidR="00CC4EFF" w:rsidRPr="00F9491A" w:rsidRDefault="00FB62D5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3</w:t>
            </w:r>
            <w:r w:rsidR="00A571B0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5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00,00 zł</w:t>
            </w:r>
          </w:p>
        </w:tc>
        <w:tc>
          <w:tcPr>
            <w:tcW w:w="1383" w:type="dxa"/>
            <w:vAlign w:val="center"/>
          </w:tcPr>
          <w:p w14:paraId="67447A95" w14:textId="1C64C573" w:rsidR="00CC4EFF" w:rsidRPr="00F9491A" w:rsidRDefault="00FB62D5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2</w:t>
            </w:r>
            <w:r w:rsidR="00A571B0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625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,00 zł</w:t>
            </w:r>
          </w:p>
        </w:tc>
      </w:tr>
    </w:tbl>
    <w:p w14:paraId="594C1574" w14:textId="77777777" w:rsidR="00CC4EFF" w:rsidRPr="00F9491A" w:rsidRDefault="00CC4EFF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56DFE6B8" w14:textId="0DD74461" w:rsidR="001F037C" w:rsidRPr="00F9491A" w:rsidRDefault="001F037C" w:rsidP="00F9491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Cena wywołania w pierwszej licytacji wynosi ¾ sumy oszacowania tj. </w:t>
      </w:r>
      <w:r w:rsidR="00FB62D5" w:rsidRPr="00F9491A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A571B0">
        <w:rPr>
          <w:rFonts w:asciiTheme="minorHAnsi" w:hAnsiTheme="minorHAnsi" w:cstheme="minorHAnsi"/>
          <w:snapToGrid w:val="0"/>
          <w:sz w:val="24"/>
          <w:szCs w:val="24"/>
        </w:rPr>
        <w:t>625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,00 zł.</w:t>
      </w:r>
    </w:p>
    <w:p w14:paraId="66A30A0B" w14:textId="6D440B76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Pojazd jest własnością Powiatu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Goleniowskiego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. Przeję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cie na własność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nastąpiło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podstawie </w:t>
      </w:r>
      <w:r w:rsidR="00BC2530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prawomocnego 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postanowienia Sądu Rejonowego w Goleniowie</w:t>
      </w:r>
      <w:r w:rsidR="0063046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- s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ygn. I</w:t>
      </w:r>
      <w:r w:rsidR="0063046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Ns </w:t>
      </w:r>
      <w:r w:rsidR="000963DD" w:rsidRPr="005B1C0F">
        <w:rPr>
          <w:rFonts w:asciiTheme="minorHAnsi" w:hAnsiTheme="minorHAnsi" w:cstheme="minorHAnsi"/>
          <w:snapToGrid w:val="0"/>
          <w:sz w:val="24"/>
          <w:szCs w:val="24"/>
        </w:rPr>
        <w:t>472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/</w:t>
      </w:r>
      <w:r w:rsidR="00BC5022" w:rsidRPr="005B1C0F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0963DD" w:rsidRPr="005B1C0F">
        <w:rPr>
          <w:rFonts w:asciiTheme="minorHAnsi" w:hAnsiTheme="minorHAnsi" w:cstheme="minorHAnsi"/>
          <w:snapToGrid w:val="0"/>
          <w:sz w:val="24"/>
          <w:szCs w:val="24"/>
        </w:rPr>
        <w:t>3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17C522BD" w14:textId="20A5B7A1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Ruchomość można oglądać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w dniu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licytacji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parkingu </w:t>
      </w:r>
      <w:r w:rsidR="007A23C5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strzeżonym </w:t>
      </w:r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Diesel Serwis Grzegorz Irzymski,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 Dodatkowe informacje można uzyskać pod numerem telefonu 91 47 10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> 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287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u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Marcina Szwarca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– 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Głównego Specjalisty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Wydziale Komunikacji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00D25EDE" w14:textId="77777777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Osoba, która uzyska przybicie obowiązana jest wpłacić natychmiast przynajmniej cenę wywołania, natomiast pozostałą kwotę obowiązana jest wpłacić do godziny 12:00 dnia następnego pod rygorem utraty prawa wynikłego z przybicia i prawa do zwrotu kwoty już wpłaconej. </w:t>
      </w:r>
    </w:p>
    <w:p w14:paraId="218E1296" w14:textId="77777777" w:rsidR="004A103A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Kwoty powyższe należy wpłacić na konto Starostwa Powiatowego w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Goleniowie,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rachunek: </w:t>
      </w:r>
    </w:p>
    <w:p w14:paraId="626BD736" w14:textId="77777777" w:rsidR="004A103A" w:rsidRPr="00F9491A" w:rsidRDefault="00B3414C" w:rsidP="00F9491A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70 9375 0002 0000 0459 2000 0020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</w:p>
    <w:p w14:paraId="5FADCF2F" w14:textId="1666E33B" w:rsidR="00C126BB" w:rsidRPr="00F9491A" w:rsidRDefault="001F037C" w:rsidP="00597718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sectPr w:rsidR="00C126BB" w:rsidRPr="00F9491A" w:rsidSect="007E3087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1FCD0" w14:textId="77777777" w:rsidR="007E3087" w:rsidRDefault="007E3087" w:rsidP="00C126BB">
      <w:pPr>
        <w:spacing w:after="0" w:line="240" w:lineRule="auto"/>
      </w:pPr>
      <w:r>
        <w:separator/>
      </w:r>
    </w:p>
  </w:endnote>
  <w:endnote w:type="continuationSeparator" w:id="0">
    <w:p w14:paraId="7ACAEBF6" w14:textId="77777777" w:rsidR="007E3087" w:rsidRDefault="007E3087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5849CC37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7135F" w14:textId="77777777" w:rsidR="007E3087" w:rsidRDefault="007E3087" w:rsidP="00C126BB">
      <w:pPr>
        <w:spacing w:after="0" w:line="240" w:lineRule="auto"/>
      </w:pPr>
      <w:r>
        <w:separator/>
      </w:r>
    </w:p>
  </w:footnote>
  <w:footnote w:type="continuationSeparator" w:id="0">
    <w:p w14:paraId="6B433866" w14:textId="77777777" w:rsidR="007E3087" w:rsidRDefault="007E3087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889035">
    <w:abstractNumId w:val="2"/>
  </w:num>
  <w:num w:numId="2" w16cid:durableId="618998210">
    <w:abstractNumId w:val="3"/>
  </w:num>
  <w:num w:numId="3" w16cid:durableId="243028159">
    <w:abstractNumId w:val="1"/>
  </w:num>
  <w:num w:numId="4" w16cid:durableId="1868060998">
    <w:abstractNumId w:val="5"/>
  </w:num>
  <w:num w:numId="5" w16cid:durableId="1147623216">
    <w:abstractNumId w:val="4"/>
  </w:num>
  <w:num w:numId="6" w16cid:durableId="827094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74"/>
    <w:rsid w:val="000705C3"/>
    <w:rsid w:val="00087574"/>
    <w:rsid w:val="00094621"/>
    <w:rsid w:val="000963DD"/>
    <w:rsid w:val="000C7E03"/>
    <w:rsid w:val="000E7484"/>
    <w:rsid w:val="00104796"/>
    <w:rsid w:val="00112164"/>
    <w:rsid w:val="00122C1E"/>
    <w:rsid w:val="00131B08"/>
    <w:rsid w:val="00155669"/>
    <w:rsid w:val="001A308C"/>
    <w:rsid w:val="001E3DE1"/>
    <w:rsid w:val="001F037C"/>
    <w:rsid w:val="00216FE6"/>
    <w:rsid w:val="00234C3A"/>
    <w:rsid w:val="002433E2"/>
    <w:rsid w:val="002477D8"/>
    <w:rsid w:val="002E5A86"/>
    <w:rsid w:val="002F623C"/>
    <w:rsid w:val="0030111F"/>
    <w:rsid w:val="00323573"/>
    <w:rsid w:val="00344926"/>
    <w:rsid w:val="003D2C3C"/>
    <w:rsid w:val="003E3772"/>
    <w:rsid w:val="003E4FFF"/>
    <w:rsid w:val="00411363"/>
    <w:rsid w:val="00422E41"/>
    <w:rsid w:val="00427066"/>
    <w:rsid w:val="004752FD"/>
    <w:rsid w:val="004840FD"/>
    <w:rsid w:val="004A103A"/>
    <w:rsid w:val="004B7CB9"/>
    <w:rsid w:val="0051027D"/>
    <w:rsid w:val="005250A8"/>
    <w:rsid w:val="00530313"/>
    <w:rsid w:val="0054464D"/>
    <w:rsid w:val="005739A3"/>
    <w:rsid w:val="00595F53"/>
    <w:rsid w:val="00597718"/>
    <w:rsid w:val="005B1C0F"/>
    <w:rsid w:val="005B2CF9"/>
    <w:rsid w:val="0063046A"/>
    <w:rsid w:val="00654052"/>
    <w:rsid w:val="00654793"/>
    <w:rsid w:val="0067186F"/>
    <w:rsid w:val="00687990"/>
    <w:rsid w:val="006A5041"/>
    <w:rsid w:val="006C6607"/>
    <w:rsid w:val="006D4D9F"/>
    <w:rsid w:val="006E1319"/>
    <w:rsid w:val="007612DA"/>
    <w:rsid w:val="00780252"/>
    <w:rsid w:val="007A23C5"/>
    <w:rsid w:val="007C78CB"/>
    <w:rsid w:val="007D3390"/>
    <w:rsid w:val="007D3AE1"/>
    <w:rsid w:val="007E3087"/>
    <w:rsid w:val="007F3DCF"/>
    <w:rsid w:val="007F777F"/>
    <w:rsid w:val="008221AB"/>
    <w:rsid w:val="00826F52"/>
    <w:rsid w:val="00877AD1"/>
    <w:rsid w:val="00896C0D"/>
    <w:rsid w:val="008A70D3"/>
    <w:rsid w:val="008B13D4"/>
    <w:rsid w:val="008B1EB3"/>
    <w:rsid w:val="008B2BAA"/>
    <w:rsid w:val="008B7843"/>
    <w:rsid w:val="008C6B3B"/>
    <w:rsid w:val="008E4BA4"/>
    <w:rsid w:val="008F0368"/>
    <w:rsid w:val="00900271"/>
    <w:rsid w:val="0093310F"/>
    <w:rsid w:val="00977F22"/>
    <w:rsid w:val="009A09CF"/>
    <w:rsid w:val="009C04AE"/>
    <w:rsid w:val="009E13AD"/>
    <w:rsid w:val="009E389F"/>
    <w:rsid w:val="00A0496B"/>
    <w:rsid w:val="00A1709C"/>
    <w:rsid w:val="00A40E69"/>
    <w:rsid w:val="00A478F7"/>
    <w:rsid w:val="00A54AFE"/>
    <w:rsid w:val="00A571B0"/>
    <w:rsid w:val="00A7589A"/>
    <w:rsid w:val="00A76A6F"/>
    <w:rsid w:val="00A81D21"/>
    <w:rsid w:val="00A9739F"/>
    <w:rsid w:val="00AA14DF"/>
    <w:rsid w:val="00AD7F89"/>
    <w:rsid w:val="00AF6E41"/>
    <w:rsid w:val="00AF7E27"/>
    <w:rsid w:val="00B02476"/>
    <w:rsid w:val="00B3414C"/>
    <w:rsid w:val="00B359F9"/>
    <w:rsid w:val="00B37AD5"/>
    <w:rsid w:val="00B84F21"/>
    <w:rsid w:val="00B92DFF"/>
    <w:rsid w:val="00BA2C44"/>
    <w:rsid w:val="00BC2530"/>
    <w:rsid w:val="00BC300F"/>
    <w:rsid w:val="00BC5022"/>
    <w:rsid w:val="00BC6ADE"/>
    <w:rsid w:val="00BF0D4D"/>
    <w:rsid w:val="00C02273"/>
    <w:rsid w:val="00C126BB"/>
    <w:rsid w:val="00C134FB"/>
    <w:rsid w:val="00C2274A"/>
    <w:rsid w:val="00CA54BE"/>
    <w:rsid w:val="00CB398B"/>
    <w:rsid w:val="00CB655A"/>
    <w:rsid w:val="00CC4EFF"/>
    <w:rsid w:val="00CF1716"/>
    <w:rsid w:val="00D2607E"/>
    <w:rsid w:val="00D32ECE"/>
    <w:rsid w:val="00D5503E"/>
    <w:rsid w:val="00D8250B"/>
    <w:rsid w:val="00D9282B"/>
    <w:rsid w:val="00DA2441"/>
    <w:rsid w:val="00DB1B34"/>
    <w:rsid w:val="00DD2F46"/>
    <w:rsid w:val="00DE1794"/>
    <w:rsid w:val="00DE7068"/>
    <w:rsid w:val="00DF4572"/>
    <w:rsid w:val="00E1296A"/>
    <w:rsid w:val="00E12F66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F03610"/>
    <w:rsid w:val="00F20184"/>
    <w:rsid w:val="00F40722"/>
    <w:rsid w:val="00F6126E"/>
    <w:rsid w:val="00F67962"/>
    <w:rsid w:val="00F7794A"/>
    <w:rsid w:val="00F9491A"/>
    <w:rsid w:val="00FA1E64"/>
    <w:rsid w:val="00FA7FBA"/>
    <w:rsid w:val="00FB62D5"/>
    <w:rsid w:val="00FC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starostwagoleniowski_czb.dot</Template>
  <TotalTime>13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Starostwo Powiatowe w Goleniowie</cp:lastModifiedBy>
  <cp:revision>14</cp:revision>
  <cp:lastPrinted>2021-12-06T09:48:00Z</cp:lastPrinted>
  <dcterms:created xsi:type="dcterms:W3CDTF">2021-12-06T10:38:00Z</dcterms:created>
  <dcterms:modified xsi:type="dcterms:W3CDTF">2024-02-29T09:51:00Z</dcterms:modified>
</cp:coreProperties>
</file>