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0FB49" w14:textId="3A1863D3" w:rsidR="000623B4" w:rsidRDefault="000623B4" w:rsidP="000623B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B5E80">
        <w:rPr>
          <w:rFonts w:ascii="Arial" w:hAnsi="Arial" w:cs="Arial"/>
          <w:b/>
          <w:sz w:val="24"/>
          <w:szCs w:val="24"/>
        </w:rPr>
        <w:t>Protokół nr 4</w:t>
      </w:r>
      <w:r>
        <w:rPr>
          <w:rFonts w:ascii="Arial" w:hAnsi="Arial" w:cs="Arial"/>
          <w:b/>
          <w:sz w:val="24"/>
          <w:szCs w:val="24"/>
        </w:rPr>
        <w:t>8</w:t>
      </w:r>
      <w:r w:rsidRPr="00CB5E80">
        <w:rPr>
          <w:rFonts w:ascii="Arial" w:hAnsi="Arial" w:cs="Arial"/>
          <w:b/>
          <w:sz w:val="24"/>
          <w:szCs w:val="24"/>
        </w:rPr>
        <w:t>/2022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wspólnego posiedzenia </w:t>
      </w:r>
      <w:r w:rsidRPr="00CB5E80">
        <w:rPr>
          <w:rFonts w:ascii="Arial" w:hAnsi="Arial" w:cs="Arial"/>
          <w:b/>
          <w:sz w:val="24"/>
          <w:szCs w:val="24"/>
        </w:rPr>
        <w:br/>
        <w:t>Komisji Budżetu i Infrastruktury,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 Komisji Rewizyjnej, 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Komisji Spraw Społecznych i Oświaty 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i Komisji Skarg, Wniosków i Petycji 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z dnia </w:t>
      </w:r>
      <w:r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9</w:t>
      </w:r>
      <w:r w:rsidRPr="00CB5E8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listopad</w:t>
      </w:r>
      <w:r w:rsidRPr="00CB5E80">
        <w:rPr>
          <w:rFonts w:ascii="Arial" w:hAnsi="Arial" w:cs="Arial"/>
          <w:b/>
          <w:sz w:val="24"/>
          <w:szCs w:val="24"/>
        </w:rPr>
        <w:t xml:space="preserve">a 2022 r. /godz. </w:t>
      </w:r>
      <w:r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  <w:vertAlign w:val="superscript"/>
        </w:rPr>
        <w:t>0</w:t>
      </w:r>
      <w:r>
        <w:rPr>
          <w:rFonts w:ascii="Arial" w:hAnsi="Arial" w:cs="Arial"/>
          <w:b/>
          <w:sz w:val="24"/>
          <w:szCs w:val="24"/>
          <w:vertAlign w:val="superscript"/>
        </w:rPr>
        <w:t>0</w:t>
      </w:r>
      <w:r w:rsidRPr="00CB5E80">
        <w:rPr>
          <w:rFonts w:ascii="Arial" w:hAnsi="Arial" w:cs="Arial"/>
          <w:b/>
          <w:sz w:val="24"/>
          <w:szCs w:val="24"/>
        </w:rPr>
        <w:t>/</w:t>
      </w:r>
    </w:p>
    <w:p w14:paraId="54BA59C3" w14:textId="77777777" w:rsidR="000A5F17" w:rsidRPr="00CB5E80" w:rsidRDefault="000A5F17" w:rsidP="000623B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7CBAA25" w14:textId="77777777" w:rsidR="000A5F17" w:rsidRDefault="000A5F17" w:rsidP="000A5F17">
      <w:pPr>
        <w:pStyle w:val="Akapitzlist"/>
        <w:spacing w:line="360" w:lineRule="auto"/>
        <w:ind w:left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1. Otwarcie posiedzenia i stwierdzenie quorum.</w:t>
      </w:r>
    </w:p>
    <w:p w14:paraId="0B4B2DE1" w14:textId="77777777" w:rsidR="000A5F17" w:rsidRDefault="000A5F17" w:rsidP="000A5F17">
      <w:pPr>
        <w:pStyle w:val="Akapitzlist"/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Projekt uchwały zmieniającej uchwałę nr XXXIV/207/22 Rady Powiatu Goleniowskiego z dnia 31 marca 2022 r. w sprawie określenia zadań, na które przeznacza się środki Państwowego Funduszu Rehabilitacji Osób Niepełnosprawnych.</w:t>
      </w:r>
    </w:p>
    <w:p w14:paraId="5E2BBB72" w14:textId="77777777" w:rsidR="000A5F17" w:rsidRDefault="000A5F17" w:rsidP="000A5F17">
      <w:pPr>
        <w:pStyle w:val="Akapitzlist"/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 Projekt uchwały w sprawie zmiany budżetu Powiatu Goleniowskiego na rok 2022 i zmieniająca uchwałę w sprawie uchwalenia budżetu Powiatu Goleniowskiego na 2022 r. </w:t>
      </w:r>
    </w:p>
    <w:p w14:paraId="4EC2F2C8" w14:textId="77777777" w:rsidR="000A5F17" w:rsidRDefault="000A5F17" w:rsidP="000A5F17">
      <w:pPr>
        <w:pStyle w:val="Akapitzlist"/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4. Projekt uchwały w sprawie uchwalenia zmiany wieloletniej prognozy finansowej Powiatu Goleniowskiego na lata 2022-2035.</w:t>
      </w:r>
    </w:p>
    <w:p w14:paraId="27E8D1DA" w14:textId="77777777" w:rsidR="000A5F17" w:rsidRDefault="000A5F17" w:rsidP="000A5F17">
      <w:pPr>
        <w:pStyle w:val="Akapitzlist"/>
        <w:spacing w:line="360" w:lineRule="auto"/>
        <w:ind w:left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5. Zamknięcie posiedzenia Komisji.</w:t>
      </w:r>
    </w:p>
    <w:p w14:paraId="3AE1511E" w14:textId="049DAB3D" w:rsidR="00524BF0" w:rsidRPr="0050729A" w:rsidRDefault="00524BF0" w:rsidP="00524BF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729A">
        <w:rPr>
          <w:rFonts w:ascii="Arial" w:hAnsi="Arial" w:cs="Arial"/>
          <w:b/>
          <w:sz w:val="24"/>
          <w:szCs w:val="24"/>
        </w:rPr>
        <w:t xml:space="preserve">Ad 1. </w:t>
      </w:r>
      <w:r w:rsidRPr="0050729A">
        <w:rPr>
          <w:rFonts w:ascii="Arial" w:hAnsi="Arial" w:cs="Arial"/>
          <w:sz w:val="24"/>
          <w:szCs w:val="24"/>
        </w:rPr>
        <w:t xml:space="preserve">Wspólnemu posiedzeniu Komisji przewodniczył </w:t>
      </w:r>
      <w:r>
        <w:rPr>
          <w:rFonts w:ascii="Arial" w:hAnsi="Arial" w:cs="Arial"/>
          <w:sz w:val="24"/>
          <w:szCs w:val="24"/>
        </w:rPr>
        <w:t>Kazimierz Lembas</w:t>
      </w:r>
      <w:r w:rsidRPr="0050729A">
        <w:rPr>
          <w:rFonts w:ascii="Arial" w:hAnsi="Arial" w:cs="Arial"/>
          <w:sz w:val="24"/>
          <w:szCs w:val="24"/>
        </w:rPr>
        <w:t xml:space="preserve">    Przewodnicząc</w:t>
      </w:r>
      <w:r>
        <w:rPr>
          <w:rFonts w:ascii="Arial" w:hAnsi="Arial" w:cs="Arial"/>
          <w:sz w:val="24"/>
          <w:szCs w:val="24"/>
        </w:rPr>
        <w:t>y</w:t>
      </w:r>
      <w:r w:rsidRPr="0050729A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>Rewizyjnej</w:t>
      </w:r>
      <w:r w:rsidRPr="0050729A">
        <w:rPr>
          <w:rFonts w:ascii="Arial" w:hAnsi="Arial" w:cs="Arial"/>
          <w:sz w:val="24"/>
          <w:szCs w:val="24"/>
        </w:rPr>
        <w:t>, któr</w:t>
      </w:r>
      <w:r>
        <w:rPr>
          <w:rFonts w:ascii="Arial" w:hAnsi="Arial" w:cs="Arial"/>
          <w:sz w:val="24"/>
          <w:szCs w:val="24"/>
        </w:rPr>
        <w:t>y</w:t>
      </w:r>
      <w:r w:rsidRPr="0050729A">
        <w:rPr>
          <w:rFonts w:ascii="Arial" w:hAnsi="Arial" w:cs="Arial"/>
          <w:sz w:val="24"/>
          <w:szCs w:val="24"/>
        </w:rPr>
        <w:t xml:space="preserve"> w oparciu o listy obecności stwierdził quorum w każdej z Komisji. Lista obecności członków Komisji Budżetu i Infrastruktury stanowi </w:t>
      </w:r>
      <w:r w:rsidRPr="0050729A">
        <w:rPr>
          <w:rFonts w:ascii="Arial" w:hAnsi="Arial" w:cs="Arial"/>
          <w:b/>
          <w:bCs/>
          <w:sz w:val="24"/>
          <w:szCs w:val="24"/>
        </w:rPr>
        <w:t>zał. nr 1</w:t>
      </w:r>
      <w:r w:rsidRPr="0050729A">
        <w:rPr>
          <w:rFonts w:ascii="Arial" w:hAnsi="Arial" w:cs="Arial"/>
          <w:sz w:val="24"/>
          <w:szCs w:val="24"/>
        </w:rPr>
        <w:t xml:space="preserve"> do protokołu, Komisji Rewizyjnej stanowi </w:t>
      </w:r>
      <w:r w:rsidRPr="0050729A">
        <w:rPr>
          <w:rFonts w:ascii="Arial" w:hAnsi="Arial" w:cs="Arial"/>
          <w:b/>
          <w:bCs/>
          <w:sz w:val="24"/>
          <w:szCs w:val="24"/>
        </w:rPr>
        <w:t>zał. nr 2</w:t>
      </w:r>
      <w:r w:rsidRPr="0050729A">
        <w:rPr>
          <w:rFonts w:ascii="Arial" w:hAnsi="Arial" w:cs="Arial"/>
          <w:sz w:val="24"/>
          <w:szCs w:val="24"/>
        </w:rPr>
        <w:t xml:space="preserve"> do protokołu, Komisji Spraw Społecznych i Oświaty stanowi </w:t>
      </w:r>
      <w:r w:rsidRPr="0050729A">
        <w:rPr>
          <w:rFonts w:ascii="Arial" w:hAnsi="Arial" w:cs="Arial"/>
          <w:b/>
          <w:sz w:val="24"/>
          <w:szCs w:val="24"/>
        </w:rPr>
        <w:t>zał. nr 3</w:t>
      </w:r>
      <w:r w:rsidRPr="0050729A">
        <w:rPr>
          <w:rFonts w:ascii="Arial" w:hAnsi="Arial" w:cs="Arial"/>
          <w:sz w:val="24"/>
          <w:szCs w:val="24"/>
        </w:rPr>
        <w:t xml:space="preserve"> do protokołu. Lista obecności członków Komisji Skarg, Wniosków i Petycji stanowi </w:t>
      </w:r>
      <w:r w:rsidRPr="0050729A">
        <w:rPr>
          <w:rFonts w:ascii="Arial" w:hAnsi="Arial" w:cs="Arial"/>
          <w:b/>
          <w:sz w:val="24"/>
          <w:szCs w:val="24"/>
        </w:rPr>
        <w:t>zał. nr 4</w:t>
      </w:r>
      <w:r w:rsidRPr="0050729A">
        <w:rPr>
          <w:rFonts w:ascii="Arial" w:hAnsi="Arial" w:cs="Arial"/>
          <w:sz w:val="24"/>
          <w:szCs w:val="24"/>
        </w:rPr>
        <w:t xml:space="preserve"> do protokołu. </w:t>
      </w:r>
    </w:p>
    <w:p w14:paraId="2A60A319" w14:textId="08A91CD1" w:rsidR="008157B2" w:rsidRPr="008157B2" w:rsidRDefault="00524BF0" w:rsidP="008157B2">
      <w:pPr>
        <w:pStyle w:val="Akapitzlist"/>
        <w:spacing w:line="360" w:lineRule="auto"/>
        <w:ind w:left="0"/>
        <w:rPr>
          <w:rFonts w:ascii="Arial" w:hAnsi="Arial" w:cs="Arial"/>
          <w:bCs/>
        </w:rPr>
      </w:pPr>
      <w:r w:rsidRPr="00524BF0">
        <w:rPr>
          <w:rFonts w:ascii="Arial" w:hAnsi="Arial" w:cs="Arial"/>
          <w:b/>
          <w:bCs/>
        </w:rPr>
        <w:t xml:space="preserve">Ad 2. </w:t>
      </w:r>
      <w:r w:rsidR="00DD3080">
        <w:rPr>
          <w:rFonts w:ascii="Arial" w:hAnsi="Arial" w:cs="Arial"/>
        </w:rPr>
        <w:t xml:space="preserve">Skarbnik Powiatu Zbigniew Mazur omówił projekt uchwały </w:t>
      </w:r>
      <w:r w:rsidR="008157B2" w:rsidRPr="008157B2">
        <w:rPr>
          <w:rFonts w:ascii="Arial" w:hAnsi="Arial" w:cs="Arial"/>
          <w:bCs/>
        </w:rPr>
        <w:t>zmieniając</w:t>
      </w:r>
      <w:r w:rsidR="008157B2">
        <w:rPr>
          <w:rFonts w:ascii="Arial" w:hAnsi="Arial" w:cs="Arial"/>
          <w:bCs/>
        </w:rPr>
        <w:t>ą</w:t>
      </w:r>
      <w:r w:rsidR="008157B2" w:rsidRPr="008157B2">
        <w:rPr>
          <w:rFonts w:ascii="Arial" w:hAnsi="Arial" w:cs="Arial"/>
          <w:bCs/>
        </w:rPr>
        <w:t xml:space="preserve"> uchwałę nr XXXIV/207/22 Rady Powiatu Goleniowskiego z dnia 31 marca 2022 r. w sprawie określenia zadań, na które przeznacza się środki Państwowego Funduszu Rehabilitacji Osób Niepełnosprawnych</w:t>
      </w:r>
      <w:r w:rsidR="008157B2">
        <w:rPr>
          <w:rFonts w:ascii="Arial" w:hAnsi="Arial" w:cs="Arial"/>
          <w:bCs/>
        </w:rPr>
        <w:t xml:space="preserve">. Projekt uchwały stanowi </w:t>
      </w:r>
      <w:r w:rsidR="008157B2" w:rsidRPr="008157B2">
        <w:rPr>
          <w:rFonts w:ascii="Arial" w:hAnsi="Arial" w:cs="Arial"/>
          <w:b/>
        </w:rPr>
        <w:t>zał. nr 5</w:t>
      </w:r>
      <w:r w:rsidR="008157B2">
        <w:rPr>
          <w:rFonts w:ascii="Arial" w:hAnsi="Arial" w:cs="Arial"/>
          <w:bCs/>
        </w:rPr>
        <w:t xml:space="preserve"> do protokołu. </w:t>
      </w:r>
    </w:p>
    <w:p w14:paraId="0764D06A" w14:textId="4FD13B7E" w:rsidR="008157B2" w:rsidRPr="00903E15" w:rsidRDefault="008157B2" w:rsidP="008157B2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 w:rsidR="00AC1E01">
        <w:rPr>
          <w:rFonts w:ascii="Arial" w:hAnsi="Arial" w:cs="Arial"/>
          <w:sz w:val="24"/>
          <w:szCs w:val="24"/>
        </w:rPr>
        <w:t>6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419C362B" w14:textId="5DC1CCC5" w:rsidR="008157B2" w:rsidRPr="00903E15" w:rsidRDefault="008157B2" w:rsidP="008157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lastRenderedPageBreak/>
        <w:br/>
        <w:t>Komisja Rewizyjna pozytywnie zaopiniowała powyższą informację –</w:t>
      </w:r>
      <w:r w:rsidR="00AC1E01">
        <w:rPr>
          <w:rFonts w:ascii="Arial" w:hAnsi="Arial" w:cs="Arial"/>
          <w:sz w:val="24"/>
          <w:szCs w:val="24"/>
        </w:rPr>
        <w:t xml:space="preserve"> 5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 w:rsidR="00AC1E01">
        <w:rPr>
          <w:rFonts w:ascii="Arial" w:hAnsi="Arial" w:cs="Arial"/>
          <w:sz w:val="24"/>
          <w:szCs w:val="24"/>
        </w:rPr>
        <w:t>ów</w:t>
      </w:r>
      <w:r w:rsidRPr="00903E15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  <w:r w:rsidRPr="00903E15">
        <w:rPr>
          <w:rFonts w:ascii="Arial" w:hAnsi="Arial" w:cs="Arial"/>
          <w:sz w:val="24"/>
          <w:szCs w:val="24"/>
        </w:rPr>
        <w:t xml:space="preserve">  </w:t>
      </w:r>
    </w:p>
    <w:p w14:paraId="20D6EA49" w14:textId="77777777" w:rsidR="008157B2" w:rsidRPr="00903E15" w:rsidRDefault="008157B2" w:rsidP="008157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6FE6C41D" w14:textId="6ED97A6E" w:rsidR="008157B2" w:rsidRDefault="008157B2" w:rsidP="008157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powyższą informację – 5 głosów za</w:t>
      </w:r>
      <w:r>
        <w:rPr>
          <w:rFonts w:ascii="Arial" w:hAnsi="Arial" w:cs="Arial"/>
          <w:sz w:val="24"/>
          <w:szCs w:val="24"/>
        </w:rPr>
        <w:t>.</w:t>
      </w:r>
    </w:p>
    <w:p w14:paraId="5FDB8D88" w14:textId="773AA809" w:rsidR="00AC1E01" w:rsidRPr="00AC1E01" w:rsidRDefault="00AC1E01" w:rsidP="00AC1E01">
      <w:pPr>
        <w:pStyle w:val="Akapitzlist"/>
        <w:spacing w:line="360" w:lineRule="auto"/>
        <w:ind w:left="0"/>
        <w:rPr>
          <w:rFonts w:ascii="Arial" w:hAnsi="Arial" w:cs="Arial"/>
          <w:bCs/>
        </w:rPr>
      </w:pPr>
      <w:r w:rsidRPr="00AC1E01">
        <w:rPr>
          <w:rFonts w:ascii="Arial" w:hAnsi="Arial" w:cs="Arial"/>
          <w:b/>
          <w:bCs/>
        </w:rPr>
        <w:t xml:space="preserve">Ad 3. </w:t>
      </w:r>
      <w:r>
        <w:rPr>
          <w:rFonts w:ascii="Arial" w:hAnsi="Arial" w:cs="Arial"/>
        </w:rPr>
        <w:t>Skarbnik Powiatu Zbigniew Mazur omówił projekt</w:t>
      </w:r>
      <w:r w:rsidR="00FD36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uchwały </w:t>
      </w:r>
      <w:r w:rsidR="009E651A">
        <w:rPr>
          <w:rFonts w:ascii="Arial" w:hAnsi="Arial" w:cs="Arial"/>
        </w:rPr>
        <w:t xml:space="preserve">wraz z autopoprawką </w:t>
      </w:r>
      <w:r>
        <w:rPr>
          <w:rFonts w:ascii="Arial" w:hAnsi="Arial" w:cs="Arial"/>
        </w:rPr>
        <w:t xml:space="preserve">w sprawie </w:t>
      </w:r>
      <w:r w:rsidRPr="00AC1E01">
        <w:rPr>
          <w:rFonts w:ascii="Arial" w:hAnsi="Arial" w:cs="Arial"/>
          <w:bCs/>
        </w:rPr>
        <w:t>zmiany budżetu Powiatu Goleniowskiego na rok 2022 i zmieniająca uchwałę w sprawie uchwalenia budżetu Powiatu Goleniowskiego na 2022 r.</w:t>
      </w:r>
      <w:r>
        <w:rPr>
          <w:rFonts w:ascii="Arial" w:hAnsi="Arial" w:cs="Arial"/>
          <w:bCs/>
        </w:rPr>
        <w:t xml:space="preserve">, który stanowi </w:t>
      </w:r>
      <w:r w:rsidRPr="00AC1E01">
        <w:rPr>
          <w:rFonts w:ascii="Arial" w:hAnsi="Arial" w:cs="Arial"/>
          <w:b/>
        </w:rPr>
        <w:t>zał. nr 6</w:t>
      </w:r>
      <w:r>
        <w:rPr>
          <w:rFonts w:ascii="Arial" w:hAnsi="Arial" w:cs="Arial"/>
          <w:bCs/>
        </w:rPr>
        <w:t xml:space="preserve"> do protokołu.</w:t>
      </w:r>
      <w:r w:rsidR="00075EC6">
        <w:rPr>
          <w:rFonts w:ascii="Arial" w:hAnsi="Arial" w:cs="Arial"/>
          <w:bCs/>
        </w:rPr>
        <w:t xml:space="preserve"> Autopoprawka stanowi </w:t>
      </w:r>
      <w:r w:rsidR="00075EC6" w:rsidRPr="00FC2478">
        <w:rPr>
          <w:rFonts w:ascii="Arial" w:hAnsi="Arial" w:cs="Arial"/>
          <w:b/>
        </w:rPr>
        <w:t>zał. nr 7</w:t>
      </w:r>
      <w:r w:rsidR="00075EC6">
        <w:rPr>
          <w:rFonts w:ascii="Arial" w:hAnsi="Arial" w:cs="Arial"/>
          <w:bCs/>
        </w:rPr>
        <w:t xml:space="preserve"> do protokołu. </w:t>
      </w:r>
      <w:r>
        <w:rPr>
          <w:rFonts w:ascii="Arial" w:hAnsi="Arial" w:cs="Arial"/>
          <w:bCs/>
        </w:rPr>
        <w:t xml:space="preserve"> </w:t>
      </w:r>
      <w:r w:rsidRPr="00AC1E01">
        <w:rPr>
          <w:rFonts w:ascii="Arial" w:hAnsi="Arial" w:cs="Arial"/>
          <w:bCs/>
        </w:rPr>
        <w:t xml:space="preserve"> </w:t>
      </w:r>
    </w:p>
    <w:p w14:paraId="283AB823" w14:textId="0891D660" w:rsidR="00AC1E01" w:rsidRPr="00AC1E01" w:rsidRDefault="00075EC6" w:rsidP="00AC1E0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radny Paweł Gulbinowicz, Skarbnik Powiatu Zbigniew Mazur, dyr. WDI Bogusław Zaborowski, </w:t>
      </w:r>
      <w:r w:rsidR="003B27B3">
        <w:rPr>
          <w:rFonts w:ascii="Arial" w:hAnsi="Arial" w:cs="Arial"/>
          <w:sz w:val="24"/>
        </w:rPr>
        <w:t>radny Paweł Gulbinowicz, dyr. WDI Bogusław Zaborowski, radny Kazimierz Lembas, Skarbnik Powiatu Zbigniew Mazur, radny Kazimierz Lembas.</w:t>
      </w:r>
      <w:r>
        <w:rPr>
          <w:rFonts w:ascii="Arial" w:hAnsi="Arial" w:cs="Arial"/>
          <w:sz w:val="24"/>
        </w:rPr>
        <w:t xml:space="preserve">       </w:t>
      </w:r>
    </w:p>
    <w:p w14:paraId="472EBBCF" w14:textId="77777777" w:rsidR="003B27B3" w:rsidRPr="00903E15" w:rsidRDefault="003B27B3" w:rsidP="003B27B3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6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66E7D8D3" w14:textId="77777777" w:rsidR="003B27B3" w:rsidRPr="00903E15" w:rsidRDefault="003B27B3" w:rsidP="003B27B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Rewizyjna pozytywnie zaopiniowała powyższą informację –</w:t>
      </w:r>
      <w:r>
        <w:rPr>
          <w:rFonts w:ascii="Arial" w:hAnsi="Arial" w:cs="Arial"/>
          <w:sz w:val="24"/>
          <w:szCs w:val="24"/>
        </w:rPr>
        <w:t xml:space="preserve"> 5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903E15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  <w:r w:rsidRPr="00903E15">
        <w:rPr>
          <w:rFonts w:ascii="Arial" w:hAnsi="Arial" w:cs="Arial"/>
          <w:sz w:val="24"/>
          <w:szCs w:val="24"/>
        </w:rPr>
        <w:t xml:space="preserve">  </w:t>
      </w:r>
    </w:p>
    <w:p w14:paraId="677614AE" w14:textId="77777777" w:rsidR="003B27B3" w:rsidRPr="00903E15" w:rsidRDefault="003B27B3" w:rsidP="003B27B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380444FB" w14:textId="77777777" w:rsidR="003B27B3" w:rsidRDefault="003B27B3" w:rsidP="003B27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powyższą informację – 5 głosów za</w:t>
      </w:r>
      <w:r>
        <w:rPr>
          <w:rFonts w:ascii="Arial" w:hAnsi="Arial" w:cs="Arial"/>
          <w:sz w:val="24"/>
          <w:szCs w:val="24"/>
        </w:rPr>
        <w:t>.</w:t>
      </w:r>
    </w:p>
    <w:p w14:paraId="56EA19A2" w14:textId="204D594F" w:rsidR="003B27B3" w:rsidRPr="003B27B3" w:rsidRDefault="003B27B3" w:rsidP="003B27B3">
      <w:pPr>
        <w:pStyle w:val="Akapitzlist"/>
        <w:spacing w:line="360" w:lineRule="auto"/>
        <w:ind w:left="0"/>
        <w:rPr>
          <w:rFonts w:ascii="Arial" w:hAnsi="Arial" w:cs="Arial"/>
        </w:rPr>
      </w:pPr>
      <w:r w:rsidRPr="003B27B3">
        <w:rPr>
          <w:rFonts w:ascii="Arial" w:hAnsi="Arial" w:cs="Arial"/>
          <w:b/>
          <w:bCs/>
        </w:rPr>
        <w:t xml:space="preserve">Ad 4. </w:t>
      </w:r>
      <w:r>
        <w:rPr>
          <w:rFonts w:ascii="Arial" w:hAnsi="Arial" w:cs="Arial"/>
        </w:rPr>
        <w:t xml:space="preserve">Skarbnik Powiatu Zbigniew Mazur omówił projekt </w:t>
      </w:r>
      <w:r w:rsidRPr="003B27B3">
        <w:rPr>
          <w:rFonts w:ascii="Arial" w:hAnsi="Arial" w:cs="Arial"/>
        </w:rPr>
        <w:t xml:space="preserve">uchwały </w:t>
      </w:r>
      <w:r w:rsidR="00FD3627">
        <w:rPr>
          <w:rFonts w:ascii="Arial" w:hAnsi="Arial" w:cs="Arial"/>
        </w:rPr>
        <w:t xml:space="preserve">wraz </w:t>
      </w:r>
      <w:r w:rsidR="009E651A">
        <w:rPr>
          <w:rFonts w:ascii="Arial" w:hAnsi="Arial" w:cs="Arial"/>
        </w:rPr>
        <w:br/>
      </w:r>
      <w:r w:rsidR="00FD3627">
        <w:rPr>
          <w:rFonts w:ascii="Arial" w:hAnsi="Arial" w:cs="Arial"/>
        </w:rPr>
        <w:t xml:space="preserve">z autopoprawkami </w:t>
      </w:r>
      <w:r w:rsidRPr="003B27B3">
        <w:rPr>
          <w:rFonts w:ascii="Arial" w:hAnsi="Arial" w:cs="Arial"/>
        </w:rPr>
        <w:t>w sprawie uchwalenia zmiany wieloletniej prognozy finansowej Powiatu Goleniowskiego na lata 2022-2035</w:t>
      </w:r>
      <w:r>
        <w:rPr>
          <w:rFonts w:ascii="Arial" w:hAnsi="Arial" w:cs="Arial"/>
        </w:rPr>
        <w:t xml:space="preserve">, który stanowi </w:t>
      </w:r>
      <w:r w:rsidRPr="003B27B3">
        <w:rPr>
          <w:rFonts w:ascii="Arial" w:hAnsi="Arial" w:cs="Arial"/>
          <w:b/>
          <w:bCs/>
        </w:rPr>
        <w:t xml:space="preserve">zał. nr </w:t>
      </w:r>
      <w:r w:rsidR="00FC2478">
        <w:rPr>
          <w:rFonts w:ascii="Arial" w:hAnsi="Arial" w:cs="Arial"/>
          <w:b/>
          <w:bCs/>
        </w:rPr>
        <w:t>8</w:t>
      </w:r>
      <w:r>
        <w:rPr>
          <w:rFonts w:ascii="Arial" w:hAnsi="Arial" w:cs="Arial"/>
        </w:rPr>
        <w:t xml:space="preserve"> do protokołu. </w:t>
      </w:r>
      <w:r w:rsidR="00FD3627">
        <w:rPr>
          <w:rFonts w:ascii="Arial" w:hAnsi="Arial" w:cs="Arial"/>
        </w:rPr>
        <w:t xml:space="preserve">Autopoprawka zał. nr 1 projektu uchwały stanowi </w:t>
      </w:r>
      <w:r w:rsidR="00FD3627" w:rsidRPr="00FD3627">
        <w:rPr>
          <w:rFonts w:ascii="Arial" w:hAnsi="Arial" w:cs="Arial"/>
          <w:b/>
          <w:bCs/>
        </w:rPr>
        <w:t>zał. nr 9</w:t>
      </w:r>
      <w:r w:rsidR="00FD3627">
        <w:rPr>
          <w:rFonts w:ascii="Arial" w:hAnsi="Arial" w:cs="Arial"/>
        </w:rPr>
        <w:t xml:space="preserve"> do protokołu. Autopoprawka zał. nr 2 do projektu uchwały stanowi </w:t>
      </w:r>
      <w:r w:rsidR="00FD3627" w:rsidRPr="00FD3627">
        <w:rPr>
          <w:rFonts w:ascii="Arial" w:hAnsi="Arial" w:cs="Arial"/>
          <w:b/>
          <w:bCs/>
        </w:rPr>
        <w:t>zał. nr 10</w:t>
      </w:r>
      <w:r w:rsidR="00FD3627">
        <w:rPr>
          <w:rFonts w:ascii="Arial" w:hAnsi="Arial" w:cs="Arial"/>
        </w:rPr>
        <w:t xml:space="preserve"> do protokołu.  </w:t>
      </w:r>
    </w:p>
    <w:p w14:paraId="1CA698DA" w14:textId="77777777" w:rsidR="00463DAC" w:rsidRPr="00903E15" w:rsidRDefault="00463DAC" w:rsidP="00463DAC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lastRenderedPageBreak/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6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3E42B2B2" w14:textId="77777777" w:rsidR="00463DAC" w:rsidRPr="00903E15" w:rsidRDefault="00463DAC" w:rsidP="00463D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Rewizyjna pozytywnie zaopiniowała powyższą informację –</w:t>
      </w:r>
      <w:r>
        <w:rPr>
          <w:rFonts w:ascii="Arial" w:hAnsi="Arial" w:cs="Arial"/>
          <w:sz w:val="24"/>
          <w:szCs w:val="24"/>
        </w:rPr>
        <w:t xml:space="preserve"> 5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903E15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  <w:r w:rsidRPr="00903E15">
        <w:rPr>
          <w:rFonts w:ascii="Arial" w:hAnsi="Arial" w:cs="Arial"/>
          <w:sz w:val="24"/>
          <w:szCs w:val="24"/>
        </w:rPr>
        <w:t xml:space="preserve">  </w:t>
      </w:r>
    </w:p>
    <w:p w14:paraId="1FCE25CA" w14:textId="77777777" w:rsidR="00463DAC" w:rsidRPr="00903E15" w:rsidRDefault="00463DAC" w:rsidP="00463D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428C8907" w14:textId="77777777" w:rsidR="00463DAC" w:rsidRDefault="00463DAC" w:rsidP="00463DA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powyższą informację – 5 głosów za</w:t>
      </w:r>
      <w:r>
        <w:rPr>
          <w:rFonts w:ascii="Arial" w:hAnsi="Arial" w:cs="Arial"/>
          <w:sz w:val="24"/>
          <w:szCs w:val="24"/>
        </w:rPr>
        <w:t>.</w:t>
      </w:r>
    </w:p>
    <w:p w14:paraId="490066F7" w14:textId="7E2E757F" w:rsidR="00F4026C" w:rsidRPr="004116FE" w:rsidRDefault="00F4026C" w:rsidP="00F4026C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D66673">
        <w:rPr>
          <w:rFonts w:ascii="Arial" w:hAnsi="Arial" w:cs="Arial"/>
          <w:b/>
          <w:bCs/>
          <w:sz w:val="24"/>
        </w:rPr>
        <w:t xml:space="preserve">Ad </w:t>
      </w:r>
      <w:r>
        <w:rPr>
          <w:rFonts w:ascii="Arial" w:hAnsi="Arial" w:cs="Arial"/>
          <w:b/>
          <w:bCs/>
          <w:sz w:val="24"/>
        </w:rPr>
        <w:t>5</w:t>
      </w:r>
      <w:r w:rsidRPr="00D66673">
        <w:rPr>
          <w:rFonts w:ascii="Arial" w:hAnsi="Arial" w:cs="Arial"/>
          <w:b/>
          <w:bCs/>
          <w:sz w:val="24"/>
        </w:rPr>
        <w:t>.</w:t>
      </w:r>
      <w:r w:rsidRPr="004116FE">
        <w:rPr>
          <w:rFonts w:ascii="Arial" w:hAnsi="Arial" w:cs="Arial"/>
          <w:bCs/>
          <w:sz w:val="24"/>
          <w:szCs w:val="24"/>
        </w:rPr>
        <w:t xml:space="preserve"> </w:t>
      </w:r>
      <w:r w:rsidRPr="004116FE">
        <w:rPr>
          <w:rFonts w:ascii="Arial" w:hAnsi="Arial" w:cs="Arial"/>
          <w:sz w:val="24"/>
          <w:szCs w:val="24"/>
        </w:rPr>
        <w:t>Wobec wyczerpania porządku wspólnego posiedzenia Komisji, prowadząc</w:t>
      </w:r>
      <w:r>
        <w:rPr>
          <w:rFonts w:ascii="Arial" w:hAnsi="Arial" w:cs="Arial"/>
          <w:sz w:val="24"/>
          <w:szCs w:val="24"/>
        </w:rPr>
        <w:t>y</w:t>
      </w:r>
      <w:r w:rsidRPr="004116FE">
        <w:rPr>
          <w:rFonts w:ascii="Arial" w:hAnsi="Arial" w:cs="Arial"/>
          <w:sz w:val="24"/>
          <w:szCs w:val="24"/>
        </w:rPr>
        <w:t xml:space="preserve"> wspólne posiedzenie Komisji </w:t>
      </w:r>
      <w:r>
        <w:rPr>
          <w:rFonts w:ascii="Arial" w:hAnsi="Arial" w:cs="Arial"/>
          <w:sz w:val="24"/>
          <w:szCs w:val="24"/>
        </w:rPr>
        <w:t>Kazimierz Lembas</w:t>
      </w:r>
      <w:r w:rsidRPr="004116FE">
        <w:rPr>
          <w:rFonts w:ascii="Arial" w:hAnsi="Arial" w:cs="Arial"/>
          <w:sz w:val="24"/>
          <w:szCs w:val="24"/>
        </w:rPr>
        <w:t xml:space="preserve"> - Przewodnicząc</w:t>
      </w:r>
      <w:r>
        <w:rPr>
          <w:rFonts w:ascii="Arial" w:hAnsi="Arial" w:cs="Arial"/>
          <w:sz w:val="24"/>
          <w:szCs w:val="24"/>
        </w:rPr>
        <w:t>y</w:t>
      </w:r>
      <w:r w:rsidRPr="004116FE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>Rewizyjnej</w:t>
      </w:r>
      <w:r w:rsidRPr="004116FE">
        <w:rPr>
          <w:rFonts w:ascii="Arial" w:hAnsi="Arial" w:cs="Arial"/>
          <w:sz w:val="24"/>
          <w:szCs w:val="24"/>
        </w:rPr>
        <w:t xml:space="preserve"> o godz. 1</w:t>
      </w:r>
      <w:r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  <w:vertAlign w:val="superscript"/>
        </w:rPr>
        <w:t>3</w:t>
      </w:r>
      <w:r>
        <w:rPr>
          <w:rFonts w:ascii="Arial" w:hAnsi="Arial" w:cs="Arial"/>
          <w:sz w:val="24"/>
          <w:szCs w:val="24"/>
          <w:vertAlign w:val="superscript"/>
        </w:rPr>
        <w:t>0</w:t>
      </w:r>
      <w:r w:rsidRPr="004116FE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4116FE">
        <w:rPr>
          <w:rFonts w:ascii="Arial" w:hAnsi="Arial" w:cs="Arial"/>
          <w:sz w:val="24"/>
          <w:szCs w:val="24"/>
        </w:rPr>
        <w:t xml:space="preserve">dokonał jej zamknięcia, dziękując wszystkim obecnym za udział </w:t>
      </w:r>
      <w:r>
        <w:rPr>
          <w:rFonts w:ascii="Arial" w:hAnsi="Arial" w:cs="Arial"/>
          <w:sz w:val="24"/>
          <w:szCs w:val="24"/>
        </w:rPr>
        <w:br/>
      </w:r>
      <w:r w:rsidRPr="004116FE">
        <w:rPr>
          <w:rFonts w:ascii="Arial" w:hAnsi="Arial" w:cs="Arial"/>
          <w:sz w:val="24"/>
          <w:szCs w:val="24"/>
        </w:rPr>
        <w:t>w posiedzeniu.</w:t>
      </w:r>
      <w:r w:rsidRPr="004116FE">
        <w:rPr>
          <w:rFonts w:ascii="Arial" w:hAnsi="Arial" w:cs="Arial"/>
          <w:b/>
          <w:sz w:val="24"/>
          <w:szCs w:val="24"/>
        </w:rPr>
        <w:t xml:space="preserve"> </w:t>
      </w:r>
      <w:r w:rsidRPr="004116FE">
        <w:rPr>
          <w:rFonts w:ascii="Arial" w:hAnsi="Arial" w:cs="Arial"/>
          <w:sz w:val="24"/>
          <w:szCs w:val="24"/>
        </w:rPr>
        <w:t xml:space="preserve">Nośnik z zapisem dźwiękowym wspólnego posiedzenia Komisji Budżetu i Infrastruktury, Komisji Rewizyjnej, Komisji Spraw Społecznych i Oświaty, Komisji Skarg, Wniosków i Petycji stanowi </w:t>
      </w:r>
      <w:r w:rsidRPr="004116FE">
        <w:rPr>
          <w:rFonts w:ascii="Arial" w:hAnsi="Arial" w:cs="Arial"/>
          <w:b/>
          <w:sz w:val="24"/>
          <w:szCs w:val="24"/>
        </w:rPr>
        <w:t xml:space="preserve">zał. nr </w:t>
      </w:r>
      <w:r w:rsidR="004E4ED3">
        <w:rPr>
          <w:rFonts w:ascii="Arial" w:hAnsi="Arial" w:cs="Arial"/>
          <w:b/>
          <w:sz w:val="24"/>
          <w:szCs w:val="24"/>
        </w:rPr>
        <w:t>11</w:t>
      </w:r>
      <w:r w:rsidRPr="004116FE">
        <w:rPr>
          <w:rFonts w:ascii="Arial" w:hAnsi="Arial" w:cs="Arial"/>
          <w:sz w:val="24"/>
          <w:szCs w:val="24"/>
        </w:rPr>
        <w:t xml:space="preserve"> do protokołu.</w:t>
      </w:r>
    </w:p>
    <w:p w14:paraId="2F7ADF0F" w14:textId="77777777" w:rsidR="00F4026C" w:rsidRPr="004116FE" w:rsidRDefault="00F4026C" w:rsidP="00F4026C">
      <w:pPr>
        <w:spacing w:after="0" w:line="360" w:lineRule="auto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4116FE">
        <w:rPr>
          <w:rFonts w:ascii="Arial" w:hAnsi="Arial" w:cs="Arial"/>
          <w:b/>
          <w:i/>
          <w:sz w:val="20"/>
          <w:szCs w:val="20"/>
        </w:rPr>
        <w:t xml:space="preserve">                            </w:t>
      </w:r>
      <w:r w:rsidRPr="004116FE">
        <w:rPr>
          <w:rFonts w:ascii="Arial" w:hAnsi="Arial" w:cs="Arial"/>
          <w:b/>
          <w:i/>
          <w:sz w:val="20"/>
          <w:szCs w:val="20"/>
        </w:rPr>
        <w:tab/>
      </w:r>
      <w:r w:rsidRPr="004116FE">
        <w:rPr>
          <w:rFonts w:ascii="Arial" w:hAnsi="Arial" w:cs="Arial"/>
          <w:b/>
          <w:i/>
          <w:sz w:val="20"/>
          <w:szCs w:val="20"/>
        </w:rPr>
        <w:tab/>
      </w:r>
      <w:r w:rsidRPr="004116FE">
        <w:rPr>
          <w:rFonts w:ascii="Arial" w:hAnsi="Arial" w:cs="Arial"/>
          <w:b/>
          <w:i/>
          <w:sz w:val="20"/>
          <w:szCs w:val="20"/>
        </w:rPr>
        <w:tab/>
      </w:r>
      <w:r w:rsidRPr="004116FE">
        <w:rPr>
          <w:rFonts w:ascii="Arial" w:hAnsi="Arial" w:cs="Arial"/>
          <w:b/>
          <w:i/>
          <w:sz w:val="20"/>
          <w:szCs w:val="20"/>
        </w:rPr>
        <w:tab/>
      </w:r>
      <w:r w:rsidRPr="004116FE">
        <w:rPr>
          <w:rFonts w:ascii="Arial" w:hAnsi="Arial" w:cs="Arial"/>
          <w:b/>
          <w:i/>
          <w:sz w:val="20"/>
          <w:szCs w:val="20"/>
        </w:rPr>
        <w:tab/>
        <w:t xml:space="preserve"> </w:t>
      </w:r>
    </w:p>
    <w:p w14:paraId="17CC0750" w14:textId="1B57772E" w:rsidR="00F4026C" w:rsidRPr="002C128B" w:rsidRDefault="00F4026C" w:rsidP="00F4026C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0"/>
          <w:szCs w:val="20"/>
        </w:rPr>
        <w:br/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2C128B">
        <w:rPr>
          <w:rFonts w:ascii="Arial" w:hAnsi="Arial" w:cs="Arial"/>
          <w:b/>
          <w:i/>
          <w:sz w:val="24"/>
          <w:szCs w:val="24"/>
        </w:rPr>
        <w:t>Przewodniczą</w:t>
      </w:r>
      <w:r>
        <w:rPr>
          <w:rFonts w:ascii="Arial" w:hAnsi="Arial" w:cs="Arial"/>
          <w:b/>
          <w:i/>
          <w:sz w:val="24"/>
          <w:szCs w:val="24"/>
        </w:rPr>
        <w:t>cy</w:t>
      </w:r>
      <w:r w:rsidRPr="002C128B">
        <w:rPr>
          <w:rFonts w:ascii="Arial" w:hAnsi="Arial" w:cs="Arial"/>
          <w:b/>
          <w:i/>
          <w:sz w:val="24"/>
          <w:szCs w:val="24"/>
        </w:rPr>
        <w:t xml:space="preserve"> Komisji</w:t>
      </w:r>
      <w:r>
        <w:rPr>
          <w:rFonts w:ascii="Arial" w:hAnsi="Arial" w:cs="Arial"/>
          <w:b/>
          <w:i/>
          <w:sz w:val="24"/>
          <w:szCs w:val="24"/>
        </w:rPr>
        <w:t xml:space="preserve"> Rewizyjnej </w:t>
      </w:r>
    </w:p>
    <w:p w14:paraId="262B9397" w14:textId="77777777" w:rsidR="00F4026C" w:rsidRPr="002C128B" w:rsidRDefault="00F4026C" w:rsidP="00F4026C">
      <w:pPr>
        <w:spacing w:after="0" w:line="360" w:lineRule="auto"/>
        <w:ind w:left="4956"/>
        <w:contextualSpacing/>
        <w:rPr>
          <w:rFonts w:ascii="Arial" w:hAnsi="Arial" w:cs="Arial"/>
          <w:b/>
          <w:i/>
          <w:sz w:val="24"/>
          <w:szCs w:val="24"/>
        </w:rPr>
      </w:pPr>
    </w:p>
    <w:p w14:paraId="0BAD9DCC" w14:textId="1562CBF7" w:rsidR="00F4026C" w:rsidRDefault="00F4026C" w:rsidP="00F4026C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  <w:t xml:space="preserve">    Kazimierz Lembas</w:t>
      </w:r>
    </w:p>
    <w:p w14:paraId="0A378EB6" w14:textId="77777777" w:rsidR="00F4026C" w:rsidRPr="002C128B" w:rsidRDefault="00F4026C" w:rsidP="00F4026C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</w:p>
    <w:p w14:paraId="1E8B4FC9" w14:textId="77777777" w:rsidR="00F4026C" w:rsidRPr="002C128B" w:rsidRDefault="00F4026C" w:rsidP="00F4026C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  <w:r w:rsidRPr="002C128B">
        <w:rPr>
          <w:rFonts w:ascii="Arial" w:hAnsi="Arial" w:cs="Arial"/>
        </w:rPr>
        <w:t>Protokołowała:</w:t>
      </w:r>
      <w:r w:rsidRPr="002C128B">
        <w:rPr>
          <w:rFonts w:ascii="Arial" w:hAnsi="Arial" w:cs="Arial"/>
        </w:rPr>
        <w:tab/>
      </w:r>
      <w:r w:rsidRPr="002C128B">
        <w:rPr>
          <w:rFonts w:ascii="Arial" w:hAnsi="Arial" w:cs="Arial"/>
        </w:rPr>
        <w:br/>
        <w:t>Agata Ostrowska</w:t>
      </w:r>
    </w:p>
    <w:p w14:paraId="6180A018" w14:textId="77777777" w:rsidR="00F4026C" w:rsidRPr="00D66673" w:rsidRDefault="00F4026C" w:rsidP="00F4026C">
      <w:pPr>
        <w:spacing w:after="0" w:line="360" w:lineRule="auto"/>
        <w:jc w:val="both"/>
        <w:rPr>
          <w:rFonts w:ascii="Arial" w:hAnsi="Arial" w:cs="Arial"/>
          <w:b/>
          <w:bCs/>
          <w:sz w:val="24"/>
        </w:rPr>
      </w:pPr>
    </w:p>
    <w:p w14:paraId="509BE31E" w14:textId="6DE65010" w:rsidR="008157B2" w:rsidRPr="003B27B3" w:rsidRDefault="008157B2" w:rsidP="00DD3080">
      <w:pPr>
        <w:pStyle w:val="Akapitzlist"/>
        <w:spacing w:line="360" w:lineRule="auto"/>
        <w:ind w:left="0"/>
        <w:rPr>
          <w:rFonts w:ascii="Arial" w:hAnsi="Arial" w:cs="Arial"/>
        </w:rPr>
      </w:pPr>
    </w:p>
    <w:sectPr w:rsidR="008157B2" w:rsidRPr="003B27B3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F5724" w14:textId="77777777" w:rsidR="00F44236" w:rsidRDefault="00F44236" w:rsidP="00C418BE">
      <w:pPr>
        <w:spacing w:after="0" w:line="240" w:lineRule="auto"/>
      </w:pPr>
      <w:r>
        <w:separator/>
      </w:r>
    </w:p>
  </w:endnote>
  <w:endnote w:type="continuationSeparator" w:id="0">
    <w:p w14:paraId="36A83A3D" w14:textId="77777777" w:rsidR="00F44236" w:rsidRDefault="00F44236" w:rsidP="00C41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14084262"/>
      <w:docPartObj>
        <w:docPartGallery w:val="Page Numbers (Bottom of Page)"/>
        <w:docPartUnique/>
      </w:docPartObj>
    </w:sdtPr>
    <w:sdtContent>
      <w:p w14:paraId="3E746E7A" w14:textId="21DB736D" w:rsidR="00C418BE" w:rsidRDefault="00C418B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84BD13" w14:textId="77777777" w:rsidR="00C418BE" w:rsidRDefault="00C418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C055A" w14:textId="77777777" w:rsidR="00F44236" w:rsidRDefault="00F44236" w:rsidP="00C418BE">
      <w:pPr>
        <w:spacing w:after="0" w:line="240" w:lineRule="auto"/>
      </w:pPr>
      <w:r>
        <w:separator/>
      </w:r>
    </w:p>
  </w:footnote>
  <w:footnote w:type="continuationSeparator" w:id="0">
    <w:p w14:paraId="74EAFBA5" w14:textId="77777777" w:rsidR="00F44236" w:rsidRDefault="00F44236" w:rsidP="00C418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750"/>
    <w:rsid w:val="000623B4"/>
    <w:rsid w:val="00075EC6"/>
    <w:rsid w:val="000A5F17"/>
    <w:rsid w:val="003B27B3"/>
    <w:rsid w:val="00463DAC"/>
    <w:rsid w:val="004E4ED3"/>
    <w:rsid w:val="00524BF0"/>
    <w:rsid w:val="008157B2"/>
    <w:rsid w:val="008D4750"/>
    <w:rsid w:val="009E651A"/>
    <w:rsid w:val="00AC1E01"/>
    <w:rsid w:val="00C418BE"/>
    <w:rsid w:val="00CF100B"/>
    <w:rsid w:val="00DD3080"/>
    <w:rsid w:val="00F4026C"/>
    <w:rsid w:val="00F44236"/>
    <w:rsid w:val="00F94D9A"/>
    <w:rsid w:val="00FB6292"/>
    <w:rsid w:val="00FC2478"/>
    <w:rsid w:val="00FD3627"/>
    <w:rsid w:val="00FD4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5000B"/>
  <w15:chartTrackingRefBased/>
  <w15:docId w15:val="{9DC8D422-29FD-4812-B9EB-D16D20EC4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23B4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5F17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41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18BE"/>
  </w:style>
  <w:style w:type="paragraph" w:styleId="Stopka">
    <w:name w:val="footer"/>
    <w:basedOn w:val="Normalny"/>
    <w:link w:val="StopkaZnak"/>
    <w:uiPriority w:val="99"/>
    <w:unhideWhenUsed/>
    <w:rsid w:val="00C41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18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609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17</cp:revision>
  <cp:lastPrinted>2022-12-05T10:10:00Z</cp:lastPrinted>
  <dcterms:created xsi:type="dcterms:W3CDTF">2022-12-05T08:59:00Z</dcterms:created>
  <dcterms:modified xsi:type="dcterms:W3CDTF">2022-12-05T10:18:00Z</dcterms:modified>
</cp:coreProperties>
</file>