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74" w:rsidRDefault="00141874" w:rsidP="00141874">
      <w:pPr>
        <w:jc w:val="both"/>
      </w:pPr>
      <w:bookmarkStart w:id="0" w:name="_GoBack"/>
      <w:bookmarkEnd w:id="0"/>
    </w:p>
    <w:p w:rsidR="00141874" w:rsidRPr="00DC7F9C" w:rsidRDefault="00141874" w:rsidP="00141874">
      <w:pPr>
        <w:jc w:val="both"/>
        <w:rPr>
          <w:u w:val="single"/>
        </w:rPr>
      </w:pPr>
    </w:p>
    <w:p w:rsidR="00AE326D" w:rsidRDefault="00141874" w:rsidP="00141874">
      <w:pPr>
        <w:pStyle w:val="Tekstpodstawowy"/>
        <w:jc w:val="both"/>
      </w:pPr>
      <w:r>
        <w:rPr>
          <w:b/>
        </w:rPr>
        <w:t>Pole „</w:t>
      </w:r>
      <w:r w:rsidRPr="00DC7F9C">
        <w:rPr>
          <w:b/>
        </w:rPr>
        <w:t>Tytuł</w:t>
      </w:r>
      <w:r>
        <w:rPr>
          <w:b/>
        </w:rPr>
        <w:t>”</w:t>
      </w:r>
      <w:r w:rsidRPr="00DC7F9C">
        <w:rPr>
          <w:b/>
        </w:rPr>
        <w:t>:</w:t>
      </w:r>
      <w:r w:rsidRPr="00DC7F9C">
        <w:t xml:space="preserve"> </w:t>
      </w:r>
      <w:r>
        <w:t>ZZ</w:t>
      </w:r>
      <w:r w:rsidRPr="00DC7F9C">
        <w:t xml:space="preserve"> w </w:t>
      </w:r>
      <w:r w:rsidR="00153DD3">
        <w:t xml:space="preserve">Stargardzie </w:t>
      </w:r>
      <w:r w:rsidR="00CE3469">
        <w:t>– obwieszczenie</w:t>
      </w:r>
      <w:r w:rsidR="00F87788">
        <w:t xml:space="preserve"> </w:t>
      </w:r>
      <w:r w:rsidRPr="00DC7F9C">
        <w:t xml:space="preserve">o </w:t>
      </w:r>
      <w:r w:rsidR="00AE326D">
        <w:t xml:space="preserve">wydaniu decyzji </w:t>
      </w:r>
    </w:p>
    <w:p w:rsidR="00141874" w:rsidRPr="00DC7F9C" w:rsidRDefault="00141874" w:rsidP="00141874">
      <w:pPr>
        <w:pStyle w:val="Tekstpodstawowy"/>
        <w:jc w:val="both"/>
      </w:pPr>
      <w:r>
        <w:rPr>
          <w:b/>
        </w:rPr>
        <w:t>Pole „Skrót”</w:t>
      </w:r>
      <w:r w:rsidRPr="00DC7F9C">
        <w:rPr>
          <w:b/>
        </w:rPr>
        <w:t>:</w:t>
      </w:r>
      <w:r w:rsidRPr="00DC7F9C">
        <w:t xml:space="preserve"> pozwolenie wodnoprawne</w:t>
      </w:r>
    </w:p>
    <w:p w:rsidR="00E26EC3" w:rsidRDefault="00141874" w:rsidP="0006129A">
      <w:pPr>
        <w:pStyle w:val="Tekstpodstawowy"/>
        <w:jc w:val="both"/>
        <w:rPr>
          <w:b/>
        </w:rPr>
      </w:pPr>
      <w:r>
        <w:rPr>
          <w:b/>
        </w:rPr>
        <w:t>Pole „</w:t>
      </w:r>
      <w:r w:rsidRPr="00DC7F9C">
        <w:rPr>
          <w:b/>
        </w:rPr>
        <w:t>Treść</w:t>
      </w:r>
      <w:r>
        <w:rPr>
          <w:b/>
        </w:rPr>
        <w:t xml:space="preserve"> artykułu” (czcionka Verdana, rozmiar 16):</w:t>
      </w:r>
    </w:p>
    <w:p w:rsidR="00B849CC" w:rsidRDefault="00F87788" w:rsidP="00B849CC">
      <w:pPr>
        <w:pStyle w:val="Tekstpodstawowy"/>
        <w:jc w:val="both"/>
        <w:rPr>
          <w:rFonts w:cstheme="minorHAnsi"/>
        </w:rPr>
      </w:pPr>
      <w:r>
        <w:rPr>
          <w:rFonts w:ascii="Calibri" w:eastAsia="Times New Roman" w:hAnsi="Calibri" w:cs="Times New Roman"/>
          <w:lang w:bidi="en-US"/>
        </w:rPr>
        <w:t>N</w:t>
      </w:r>
      <w:r w:rsidR="00CE3469">
        <w:rPr>
          <w:rFonts w:ascii="Calibri" w:eastAsia="Times New Roman" w:hAnsi="Calibri" w:cs="Times New Roman"/>
          <w:lang w:bidi="en-US"/>
        </w:rPr>
        <w:t>a podstawie art. 401 ust. 3</w:t>
      </w:r>
      <w:r w:rsidRPr="003167F5">
        <w:rPr>
          <w:rFonts w:ascii="Calibri" w:eastAsia="Times New Roman" w:hAnsi="Calibri" w:cs="Times New Roman"/>
          <w:lang w:bidi="en-US"/>
        </w:rPr>
        <w:t xml:space="preserve"> </w:t>
      </w:r>
      <w:r>
        <w:rPr>
          <w:rFonts w:ascii="Calibri" w:eastAsia="Lucida Sans Unicode" w:hAnsi="Calibri" w:cs="Calibri"/>
          <w:lang w:bidi="pl-PL"/>
        </w:rPr>
        <w:t xml:space="preserve">ustawy z dnia </w:t>
      </w:r>
      <w:r w:rsidRPr="003167F5">
        <w:rPr>
          <w:rFonts w:ascii="Calibri" w:eastAsia="Lucida Sans Unicode" w:hAnsi="Calibri" w:cs="Calibri"/>
          <w:lang w:bidi="pl-PL"/>
        </w:rPr>
        <w:t xml:space="preserve">20 lipca 2017 r. Prawo wodne (Dz. U. </w:t>
      </w:r>
      <w:r w:rsidR="006E4D52">
        <w:rPr>
          <w:rFonts w:ascii="Calibri" w:eastAsia="Lucida Sans Unicode" w:hAnsi="Calibri" w:cs="Calibri"/>
          <w:lang w:bidi="pl-PL"/>
        </w:rPr>
        <w:t xml:space="preserve">z 2021 r. poz. </w:t>
      </w:r>
      <w:r w:rsidR="00B849CC">
        <w:rPr>
          <w:rFonts w:ascii="Calibri" w:eastAsia="Lucida Sans Unicode" w:hAnsi="Calibri" w:cs="Calibri"/>
          <w:lang w:bidi="pl-PL"/>
        </w:rPr>
        <w:t xml:space="preserve">2233 </w:t>
      </w:r>
      <w:r w:rsidR="00B849CC">
        <w:rPr>
          <w:rFonts w:ascii="Calibri" w:eastAsia="Lucida Sans Unicode" w:hAnsi="Calibri" w:cs="Calibri"/>
          <w:lang w:bidi="pl-PL"/>
        </w:rPr>
        <w:br/>
        <w:t xml:space="preserve">z </w:t>
      </w:r>
      <w:proofErr w:type="spellStart"/>
      <w:r w:rsidR="00B849CC">
        <w:rPr>
          <w:rFonts w:ascii="Calibri" w:eastAsia="Lucida Sans Unicode" w:hAnsi="Calibri" w:cs="Calibri"/>
          <w:lang w:bidi="pl-PL"/>
        </w:rPr>
        <w:t>późn</w:t>
      </w:r>
      <w:proofErr w:type="spellEnd"/>
      <w:r w:rsidR="00B849CC">
        <w:rPr>
          <w:rFonts w:ascii="Calibri" w:eastAsia="Lucida Sans Unicode" w:hAnsi="Calibri" w:cs="Calibri"/>
          <w:lang w:bidi="pl-PL"/>
        </w:rPr>
        <w:t>. zm</w:t>
      </w:r>
      <w:r w:rsidRPr="003167F5">
        <w:rPr>
          <w:rFonts w:ascii="Calibri" w:eastAsia="Times New Roman" w:hAnsi="Calibri" w:cs="Calibri"/>
          <w:lang w:bidi="en-US"/>
        </w:rPr>
        <w:t>.</w:t>
      </w:r>
      <w:r w:rsidRPr="003167F5">
        <w:rPr>
          <w:rFonts w:ascii="Calibri" w:eastAsia="Lucida Sans Unicode" w:hAnsi="Calibri" w:cs="Calibri"/>
          <w:lang w:bidi="pl-PL"/>
        </w:rPr>
        <w:t xml:space="preserve">) </w:t>
      </w:r>
      <w:r>
        <w:rPr>
          <w:rFonts w:ascii="Calibri" w:eastAsia="Times New Roman" w:hAnsi="Calibri" w:cs="Times New Roman"/>
          <w:lang w:eastAsia="pl-PL"/>
        </w:rPr>
        <w:t xml:space="preserve">Dyrektor Zarządu Zlewni </w:t>
      </w:r>
      <w:r w:rsidR="00CE3469">
        <w:rPr>
          <w:rFonts w:ascii="Calibri" w:eastAsia="Times New Roman" w:hAnsi="Calibri" w:cs="Times New Roman"/>
          <w:lang w:eastAsia="pl-PL"/>
        </w:rPr>
        <w:t xml:space="preserve">w Stargardzie PGW WP informuje </w:t>
      </w:r>
      <w:r w:rsidR="00AE326D">
        <w:rPr>
          <w:rFonts w:ascii="Calibri" w:eastAsia="Times New Roman" w:hAnsi="Calibri" w:cs="Times New Roman"/>
          <w:lang w:eastAsia="pl-PL"/>
        </w:rPr>
        <w:t>o obwieszczeniu Dyrektora Zarządu Zlewn</w:t>
      </w:r>
      <w:r w:rsidR="00B849CC">
        <w:rPr>
          <w:rFonts w:ascii="Calibri" w:eastAsia="Times New Roman" w:hAnsi="Calibri" w:cs="Times New Roman"/>
          <w:lang w:eastAsia="pl-PL"/>
        </w:rPr>
        <w:t>i w Stargardzie PGW WP z dnia 9 listopada 2022</w:t>
      </w:r>
      <w:r w:rsidR="00AE326D">
        <w:rPr>
          <w:rFonts w:ascii="Calibri" w:eastAsia="Times New Roman" w:hAnsi="Calibri" w:cs="Times New Roman"/>
          <w:lang w:eastAsia="pl-PL"/>
        </w:rPr>
        <w:t xml:space="preserve"> r. </w:t>
      </w:r>
      <w:r w:rsidR="00B849CC">
        <w:rPr>
          <w:rFonts w:cstheme="minorHAnsi"/>
        </w:rPr>
        <w:t xml:space="preserve">w </w:t>
      </w:r>
      <w:r w:rsidR="00E26EC3">
        <w:rPr>
          <w:rFonts w:cstheme="minorHAnsi"/>
        </w:rPr>
        <w:t xml:space="preserve">sprawie wydania decyzji udzielającej Gminie Stepnica </w:t>
      </w:r>
      <w:r w:rsidR="00B849CC">
        <w:rPr>
          <w:rFonts w:cstheme="minorHAnsi"/>
          <w:bCs/>
        </w:rPr>
        <w:t>pozwoleń wodnoprawnych na</w:t>
      </w:r>
      <w:r w:rsidR="00B849CC">
        <w:rPr>
          <w:rFonts w:cstheme="minorHAnsi"/>
        </w:rPr>
        <w:t>:</w:t>
      </w:r>
    </w:p>
    <w:p w:rsidR="00B849CC" w:rsidRDefault="00B849CC" w:rsidP="00B849CC">
      <w:pPr>
        <w:pStyle w:val="Tekstpodstawowy"/>
        <w:widowControl w:val="0"/>
        <w:numPr>
          <w:ilvl w:val="0"/>
          <w:numId w:val="8"/>
        </w:numPr>
        <w:suppressAutoHyphens/>
        <w:spacing w:after="0"/>
        <w:jc w:val="both"/>
        <w:rPr>
          <w:rFonts w:cstheme="minorHAnsi"/>
        </w:rPr>
      </w:pPr>
      <w:r>
        <w:rPr>
          <w:rFonts w:ascii="Calibri" w:eastAsia="Times New Roman" w:hAnsi="Calibri" w:cs="Calibri"/>
          <w:lang w:bidi="en-US"/>
        </w:rPr>
        <w:t>wykonanie urządzenia wodnego tj. studni głębinowej oznaczonej S3, zlokalizowanej na działce o numerze ewidencyjnym 250/9 w obrębie Widzieńsko, w gm. Stepnica,</w:t>
      </w:r>
    </w:p>
    <w:p w:rsidR="00E26EC3" w:rsidRPr="00E26EC3" w:rsidRDefault="00B849CC" w:rsidP="00B849CC">
      <w:pPr>
        <w:pStyle w:val="Tekstpodstawowy"/>
        <w:widowControl w:val="0"/>
        <w:numPr>
          <w:ilvl w:val="0"/>
          <w:numId w:val="8"/>
        </w:numPr>
        <w:suppressAutoHyphens/>
        <w:spacing w:after="0"/>
        <w:jc w:val="both"/>
        <w:rPr>
          <w:rFonts w:cstheme="minorHAnsi"/>
        </w:rPr>
      </w:pPr>
      <w:r>
        <w:rPr>
          <w:rFonts w:ascii="Calibri" w:eastAsia="Times New Roman" w:hAnsi="Calibri" w:cs="Calibri"/>
          <w:lang w:bidi="en-US"/>
        </w:rPr>
        <w:t>usługę wodną obejmującą pobór wód podziemnych z ujęcia składającego się z studni głębinowych S2 i S3, zlokalizowanych na działce o numerze ewidencyjnym 250/9 w obrębie Widzieńsko, w gminie Stepnica, do celów</w:t>
      </w:r>
      <w:r w:rsidR="00E26EC3">
        <w:rPr>
          <w:rFonts w:ascii="Calibri" w:eastAsia="Times New Roman" w:hAnsi="Calibri" w:cs="Calibri"/>
          <w:lang w:bidi="en-US"/>
        </w:rPr>
        <w:t xml:space="preserve"> zaopatrzenia ludności w wodę, </w:t>
      </w:r>
    </w:p>
    <w:p w:rsidR="00B849CC" w:rsidRDefault="00E26EC3" w:rsidP="00E26EC3">
      <w:pPr>
        <w:pStyle w:val="Tekstpodstawowy"/>
        <w:widowControl w:val="0"/>
        <w:suppressAutoHyphens/>
        <w:spacing w:after="0"/>
        <w:jc w:val="both"/>
        <w:rPr>
          <w:rFonts w:cstheme="minorHAnsi"/>
        </w:rPr>
      </w:pPr>
      <w:r>
        <w:rPr>
          <w:rFonts w:cstheme="minorHAnsi"/>
        </w:rPr>
        <w:t>celu podania do publicznej wiadomości.</w:t>
      </w:r>
    </w:p>
    <w:p w:rsidR="00085293" w:rsidRPr="00BC1B46" w:rsidRDefault="00085293" w:rsidP="00BC1B46">
      <w:pPr>
        <w:tabs>
          <w:tab w:val="left" w:pos="0"/>
        </w:tabs>
        <w:spacing w:after="0"/>
        <w:jc w:val="both"/>
        <w:rPr>
          <w:rFonts w:cs="Calibri"/>
        </w:rPr>
      </w:pPr>
    </w:p>
    <w:p w:rsidR="00141874" w:rsidRPr="00DC7F9C" w:rsidRDefault="00141874" w:rsidP="00141874">
      <w:pPr>
        <w:pStyle w:val="Tekstpodstawowy"/>
        <w:jc w:val="both"/>
      </w:pPr>
      <w:r w:rsidRPr="00DC7F9C">
        <w:rPr>
          <w:b/>
        </w:rPr>
        <w:t>Wnioskodawca:</w:t>
      </w:r>
      <w:r w:rsidRPr="00DC7F9C">
        <w:t xml:space="preserve"> </w:t>
      </w:r>
      <w:r w:rsidR="00B849CC">
        <w:t>Gmina Stepnica</w:t>
      </w:r>
    </w:p>
    <w:p w:rsidR="00141874" w:rsidRDefault="00141874" w:rsidP="00141874">
      <w:pPr>
        <w:pStyle w:val="Tekstpodstawowy"/>
        <w:jc w:val="both"/>
      </w:pPr>
      <w:r w:rsidRPr="00DC7F9C">
        <w:rPr>
          <w:b/>
        </w:rPr>
        <w:t>Data złożenia wniosku:</w:t>
      </w:r>
      <w:r w:rsidRPr="00DC7F9C">
        <w:t xml:space="preserve"> </w:t>
      </w:r>
      <w:r w:rsidR="00B849CC">
        <w:t>25.03.2022</w:t>
      </w:r>
      <w:r w:rsidR="00153DD3">
        <w:t xml:space="preserve"> r.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>Pole „</w:t>
      </w:r>
      <w:proofErr w:type="spellStart"/>
      <w:r>
        <w:rPr>
          <w:b/>
        </w:rPr>
        <w:t>T</w:t>
      </w:r>
      <w:r w:rsidRPr="00574343">
        <w:rPr>
          <w:b/>
        </w:rPr>
        <w:t>agi</w:t>
      </w:r>
      <w:proofErr w:type="spellEnd"/>
      <w:r w:rsidRPr="00574343">
        <w:rPr>
          <w:b/>
        </w:rPr>
        <w:t xml:space="preserve">”: </w:t>
      </w:r>
      <w:r w:rsidRPr="00DC7F9C">
        <w:t>pozwolenie wodnoprawne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 xml:space="preserve">Pole </w:t>
      </w:r>
      <w:r>
        <w:rPr>
          <w:b/>
        </w:rPr>
        <w:t>„</w:t>
      </w:r>
      <w:r w:rsidRPr="00574343">
        <w:rPr>
          <w:b/>
        </w:rPr>
        <w:t>Kategoria</w:t>
      </w:r>
      <w:r>
        <w:rPr>
          <w:b/>
        </w:rPr>
        <w:t xml:space="preserve">”: </w:t>
      </w:r>
      <w:r>
        <w:t>Należy wybrać „Ogłoszenia i zawiadomienia” &gt; Odpowiednie RZGW</w:t>
      </w:r>
    </w:p>
    <w:p w:rsidR="00141874" w:rsidRDefault="00141874" w:rsidP="00141874">
      <w:pPr>
        <w:pStyle w:val="Tekstpodstawowy"/>
        <w:jc w:val="both"/>
      </w:pPr>
      <w:r w:rsidRPr="00574343">
        <w:rPr>
          <w:b/>
        </w:rPr>
        <w:t xml:space="preserve">Pole </w:t>
      </w:r>
      <w:r>
        <w:rPr>
          <w:b/>
        </w:rPr>
        <w:t>„</w:t>
      </w:r>
      <w:r w:rsidRPr="00574343">
        <w:rPr>
          <w:b/>
        </w:rPr>
        <w:t>Status</w:t>
      </w:r>
      <w:r>
        <w:rPr>
          <w:b/>
        </w:rPr>
        <w:t>”</w:t>
      </w:r>
      <w:r w:rsidRPr="00574343">
        <w:rPr>
          <w:b/>
        </w:rPr>
        <w:t>:</w:t>
      </w:r>
      <w:r>
        <w:t xml:space="preserve"> Należy pozostawić automatycznie zaznaczoną opcję „Aktywny”</w:t>
      </w:r>
    </w:p>
    <w:p w:rsidR="00141874" w:rsidRDefault="00141874" w:rsidP="00141874">
      <w:pPr>
        <w:pStyle w:val="Tekstpodstawowy"/>
        <w:jc w:val="both"/>
        <w:rPr>
          <w:bCs/>
          <w:color w:val="000000"/>
          <w:shd w:val="clear" w:color="auto" w:fill="FFFFFF"/>
        </w:rPr>
      </w:pPr>
      <w:r w:rsidRPr="00574343">
        <w:rPr>
          <w:b/>
        </w:rPr>
        <w:t>Pole „</w:t>
      </w:r>
      <w:r w:rsidRPr="00574343">
        <w:rPr>
          <w:b/>
          <w:bCs/>
          <w:color w:val="000000"/>
          <w:shd w:val="clear" w:color="auto" w:fill="FFFFFF"/>
        </w:rPr>
        <w:t>Data rozpoczęcia publikacji”:</w:t>
      </w:r>
      <w:r>
        <w:rPr>
          <w:rFonts w:ascii="Verdana" w:hAnsi="Verdana"/>
          <w:b/>
          <w:bCs/>
          <w:color w:val="000000"/>
          <w:sz w:val="19"/>
          <w:szCs w:val="19"/>
          <w:shd w:val="clear" w:color="auto" w:fill="FFFFFF"/>
        </w:rPr>
        <w:t xml:space="preserve"> </w:t>
      </w:r>
      <w:r w:rsidRPr="00574343">
        <w:rPr>
          <w:bCs/>
          <w:color w:val="000000"/>
          <w:shd w:val="clear" w:color="auto" w:fill="FFFFFF"/>
        </w:rPr>
        <w:t>Z kalendarza należy wybrać aktualną datę</w:t>
      </w:r>
    </w:p>
    <w:p w:rsidR="00141874" w:rsidRPr="00BD1AA6" w:rsidRDefault="00141874" w:rsidP="00141874">
      <w:pPr>
        <w:pStyle w:val="Tekstpodstawowy"/>
        <w:jc w:val="both"/>
        <w:rPr>
          <w:b/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Pola Metadanych: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Wytwarzający/odpowiadający:</w:t>
      </w:r>
      <w:r>
        <w:rPr>
          <w:bCs/>
          <w:color w:val="000000"/>
          <w:shd w:val="clear" w:color="auto" w:fill="FFFFFF"/>
        </w:rPr>
        <w:t xml:space="preserve"> </w:t>
      </w:r>
      <w:r w:rsidR="0006129A">
        <w:rPr>
          <w:bCs/>
          <w:color w:val="000000"/>
          <w:shd w:val="clear" w:color="auto" w:fill="FFFFFF"/>
        </w:rPr>
        <w:t>Joanna Furmańczyk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Stanowisko:</w:t>
      </w:r>
      <w:r>
        <w:rPr>
          <w:bCs/>
          <w:color w:val="000000"/>
          <w:shd w:val="clear" w:color="auto" w:fill="FFFFFF"/>
        </w:rPr>
        <w:t xml:space="preserve"> </w:t>
      </w:r>
      <w:r w:rsidR="0006129A">
        <w:rPr>
          <w:bCs/>
          <w:color w:val="000000"/>
          <w:shd w:val="clear" w:color="auto" w:fill="FFFFFF"/>
        </w:rPr>
        <w:t xml:space="preserve">inspektor </w:t>
      </w:r>
      <w:r w:rsidR="007B1B1D">
        <w:rPr>
          <w:bCs/>
          <w:color w:val="000000"/>
          <w:shd w:val="clear" w:color="auto" w:fill="FFFFFF"/>
        </w:rPr>
        <w:t>Działu Zgód Wodnoprawnych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Czas wytworzenia:</w:t>
      </w:r>
      <w:r>
        <w:rPr>
          <w:bCs/>
          <w:color w:val="000000"/>
          <w:shd w:val="clear" w:color="auto" w:fill="FFFFFF"/>
        </w:rPr>
        <w:t xml:space="preserve"> Czas wytworzenia informacji</w:t>
      </w:r>
      <w:r w:rsidRPr="00FC7700">
        <w:rPr>
          <w:bCs/>
          <w:color w:val="000000"/>
          <w:shd w:val="clear" w:color="auto" w:fill="FFFFFF"/>
        </w:rPr>
        <w:t xml:space="preserve">  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Udostępniający:</w:t>
      </w:r>
      <w:r>
        <w:rPr>
          <w:bCs/>
          <w:color w:val="000000"/>
          <w:shd w:val="clear" w:color="auto" w:fill="FFFFFF"/>
        </w:rPr>
        <w:t xml:space="preserve"> Imię i nazwisko osoby zamieszczającej informację na stronie BIP</w:t>
      </w:r>
      <w:r w:rsidRPr="00FC7700">
        <w:rPr>
          <w:bCs/>
          <w:color w:val="000000"/>
          <w:shd w:val="clear" w:color="auto" w:fill="FFFFFF"/>
        </w:rPr>
        <w:t xml:space="preserve"> </w:t>
      </w:r>
    </w:p>
    <w:p w:rsidR="00141874" w:rsidRPr="00FC7700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Stanowisko:</w:t>
      </w:r>
      <w:r>
        <w:rPr>
          <w:bCs/>
          <w:color w:val="000000"/>
          <w:shd w:val="clear" w:color="auto" w:fill="FFFFFF"/>
        </w:rPr>
        <w:t xml:space="preserve"> stanowisko służbowe osoby zamieszczającej informację na stronie BIP</w:t>
      </w:r>
    </w:p>
    <w:p w:rsidR="00141874" w:rsidRDefault="00141874" w:rsidP="00141874">
      <w:pPr>
        <w:pStyle w:val="Tekstpodstawowy"/>
        <w:numPr>
          <w:ilvl w:val="0"/>
          <w:numId w:val="3"/>
        </w:numPr>
        <w:jc w:val="both"/>
        <w:rPr>
          <w:bCs/>
          <w:color w:val="000000"/>
          <w:shd w:val="clear" w:color="auto" w:fill="FFFFFF"/>
        </w:rPr>
      </w:pPr>
      <w:r w:rsidRPr="00BD1AA6">
        <w:rPr>
          <w:b/>
          <w:bCs/>
          <w:color w:val="000000"/>
          <w:shd w:val="clear" w:color="auto" w:fill="FFFFFF"/>
        </w:rPr>
        <w:t>Czas udostępnienia:</w:t>
      </w:r>
      <w:r>
        <w:rPr>
          <w:bCs/>
          <w:color w:val="000000"/>
          <w:shd w:val="clear" w:color="auto" w:fill="FFFFFF"/>
        </w:rPr>
        <w:t xml:space="preserve"> należy wybrać aktualną datę i godzinę</w:t>
      </w:r>
    </w:p>
    <w:p w:rsidR="00141874" w:rsidRPr="002E3C1F" w:rsidRDefault="00141874" w:rsidP="00141874">
      <w:pPr>
        <w:pStyle w:val="Tekstpodstawowy"/>
        <w:jc w:val="both"/>
      </w:pPr>
    </w:p>
    <w:p w:rsidR="00141874" w:rsidRDefault="00141874" w:rsidP="00141874">
      <w:pPr>
        <w:jc w:val="both"/>
      </w:pPr>
    </w:p>
    <w:sectPr w:rsidR="00141874" w:rsidSect="00215EA2">
      <w:headerReference w:type="default" r:id="rId7"/>
      <w:footerReference w:type="default" r:id="rId8"/>
      <w:pgSz w:w="11906" w:h="16838"/>
      <w:pgMar w:top="18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F76" w:rsidRDefault="00D23F76">
      <w:pPr>
        <w:spacing w:after="0" w:line="240" w:lineRule="auto"/>
      </w:pPr>
      <w:r>
        <w:separator/>
      </w:r>
    </w:p>
  </w:endnote>
  <w:endnote w:type="continuationSeparator" w:id="0">
    <w:p w:rsidR="00D23F76" w:rsidRDefault="00D23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Calibri"/>
    <w:charset w:val="EE"/>
    <w:family w:val="swiss"/>
    <w:pitch w:val="variable"/>
    <w:sig w:usb0="00000001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A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 w:rsidRPr="00CD6512">
      <w:rPr>
        <w:rFonts w:ascii="Lato" w:hAnsi="Lato"/>
        <w:color w:val="195F8A"/>
        <w:sz w:val="18"/>
        <w:szCs w:val="18"/>
      </w:rPr>
      <w:t>Państwowe Gospodarstwo Wodne Wody Polskie</w:t>
    </w:r>
  </w:p>
  <w:p w:rsidR="00215EA2" w:rsidRPr="00CD651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>
      <w:rPr>
        <w:rFonts w:ascii="Lato" w:hAnsi="Lato"/>
        <w:color w:val="195F8A"/>
        <w:sz w:val="18"/>
        <w:szCs w:val="18"/>
      </w:rPr>
      <w:t>Krajowy Zarząd Gospodarki Wodnej</w:t>
    </w:r>
  </w:p>
  <w:p w:rsidR="00215EA2" w:rsidRPr="00CD6512" w:rsidRDefault="007829A9" w:rsidP="00215EA2">
    <w:pPr>
      <w:spacing w:after="0" w:line="264" w:lineRule="auto"/>
      <w:contextualSpacing/>
      <w:rPr>
        <w:rFonts w:ascii="Lato" w:hAnsi="Lato"/>
        <w:color w:val="195F8A"/>
        <w:sz w:val="18"/>
        <w:szCs w:val="18"/>
      </w:rPr>
    </w:pPr>
    <w:r w:rsidRPr="00CD6512">
      <w:rPr>
        <w:rFonts w:ascii="Lato" w:hAnsi="Lato"/>
        <w:color w:val="195F8A"/>
        <w:sz w:val="18"/>
        <w:szCs w:val="18"/>
      </w:rPr>
      <w:t>ul. Grzybowska 80/82, 00-844 Warszawa</w:t>
    </w:r>
    <w:r>
      <w:rPr>
        <w:rFonts w:ascii="Lato" w:hAnsi="Lato"/>
        <w:color w:val="195F8A"/>
        <w:sz w:val="18"/>
        <w:szCs w:val="18"/>
      </w:rPr>
      <w:t xml:space="preserve"> </w:t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</w:r>
    <w:r>
      <w:rPr>
        <w:rFonts w:ascii="Lato" w:hAnsi="Lato"/>
        <w:color w:val="195F8A"/>
        <w:sz w:val="18"/>
        <w:szCs w:val="18"/>
      </w:rPr>
      <w:tab/>
      <w:t xml:space="preserve">                </w:t>
    </w:r>
    <w:r w:rsidRPr="00E17232">
      <w:rPr>
        <w:rFonts w:ascii="Lato" w:hAnsi="Lato"/>
        <w:color w:val="195F8A"/>
        <w:sz w:val="18"/>
        <w:szCs w:val="18"/>
      </w:rPr>
      <w:t>www.wody.gov.pl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F76" w:rsidRDefault="00D23F76">
      <w:pPr>
        <w:spacing w:after="0" w:line="240" w:lineRule="auto"/>
      </w:pPr>
      <w:r>
        <w:separator/>
      </w:r>
    </w:p>
  </w:footnote>
  <w:footnote w:type="continuationSeparator" w:id="0">
    <w:p w:rsidR="00D23F76" w:rsidRDefault="00D23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EA2" w:rsidRDefault="007829A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3E033F0" wp14:editId="3B3549B7">
          <wp:simplePos x="0" y="0"/>
          <wp:positionH relativeFrom="column">
            <wp:posOffset>-31013</wp:posOffset>
          </wp:positionH>
          <wp:positionV relativeFrom="paragraph">
            <wp:posOffset>-120930</wp:posOffset>
          </wp:positionV>
          <wp:extent cx="2339975" cy="753745"/>
          <wp:effectExtent l="0" t="0" r="3175" b="8255"/>
          <wp:wrapNone/>
          <wp:docPr id="4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79" t="-7941" r="-2306" b="-8432"/>
                  <a:stretch>
                    <a:fillRect/>
                  </a:stretch>
                </pic:blipFill>
                <pic:spPr bwMode="auto">
                  <a:xfrm>
                    <a:off x="0" y="0"/>
                    <a:ext cx="2339975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E312D"/>
    <w:multiLevelType w:val="hybridMultilevel"/>
    <w:tmpl w:val="685AB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1537B"/>
    <w:multiLevelType w:val="hybridMultilevel"/>
    <w:tmpl w:val="17B60A7C"/>
    <w:lvl w:ilvl="0" w:tplc="945AC4AE">
      <w:start w:val="1"/>
      <w:numFmt w:val="decimal"/>
      <w:lvlText w:val="%1)"/>
      <w:lvlJc w:val="left"/>
      <w:pPr>
        <w:ind w:left="720" w:hanging="360"/>
      </w:pPr>
      <w:rPr>
        <w:rFonts w:asciiTheme="minorHAnsi" w:eastAsia="Lucida Sans Unicode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04FA7"/>
    <w:multiLevelType w:val="hybridMultilevel"/>
    <w:tmpl w:val="5706EA54"/>
    <w:lvl w:ilvl="0" w:tplc="5A40AAF2">
      <w:start w:val="2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>
      <w:start w:val="1"/>
      <w:numFmt w:val="lowerLetter"/>
      <w:lvlText w:val="%5."/>
      <w:lvlJc w:val="left"/>
      <w:pPr>
        <w:ind w:left="2814" w:hanging="360"/>
      </w:pPr>
    </w:lvl>
    <w:lvl w:ilvl="5" w:tplc="0415001B">
      <w:start w:val="1"/>
      <w:numFmt w:val="lowerRoman"/>
      <w:lvlText w:val="%6."/>
      <w:lvlJc w:val="right"/>
      <w:pPr>
        <w:ind w:left="3534" w:hanging="180"/>
      </w:pPr>
    </w:lvl>
    <w:lvl w:ilvl="6" w:tplc="0415000F">
      <w:start w:val="1"/>
      <w:numFmt w:val="decimal"/>
      <w:lvlText w:val="%7."/>
      <w:lvlJc w:val="left"/>
      <w:pPr>
        <w:ind w:left="4254" w:hanging="360"/>
      </w:pPr>
    </w:lvl>
    <w:lvl w:ilvl="7" w:tplc="04150019">
      <w:start w:val="1"/>
      <w:numFmt w:val="lowerLetter"/>
      <w:lvlText w:val="%8."/>
      <w:lvlJc w:val="left"/>
      <w:pPr>
        <w:ind w:left="4974" w:hanging="360"/>
      </w:pPr>
    </w:lvl>
    <w:lvl w:ilvl="8" w:tplc="0415001B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25CF2E09"/>
    <w:multiLevelType w:val="hybridMultilevel"/>
    <w:tmpl w:val="87788840"/>
    <w:lvl w:ilvl="0" w:tplc="88DA9BFE">
      <w:start w:val="1"/>
      <w:numFmt w:val="bullet"/>
      <w:lvlText w:val="-"/>
      <w:lvlJc w:val="left"/>
      <w:pPr>
        <w:ind w:left="1125" w:hanging="360"/>
      </w:pPr>
      <w:rPr>
        <w:rFonts w:ascii="Sitka Text" w:hAnsi="Sitka Text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3D5C2927"/>
    <w:multiLevelType w:val="hybridMultilevel"/>
    <w:tmpl w:val="D294F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AD75A6"/>
    <w:multiLevelType w:val="hybridMultilevel"/>
    <w:tmpl w:val="4FB680A0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E8B540E"/>
    <w:multiLevelType w:val="hybridMultilevel"/>
    <w:tmpl w:val="A2E49C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26D63"/>
    <w:multiLevelType w:val="hybridMultilevel"/>
    <w:tmpl w:val="61B0101A"/>
    <w:lvl w:ilvl="0" w:tplc="16FC0B50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7B250238"/>
    <w:multiLevelType w:val="hybridMultilevel"/>
    <w:tmpl w:val="ABDC9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74"/>
    <w:rsid w:val="00006FDA"/>
    <w:rsid w:val="00050E69"/>
    <w:rsid w:val="0006129A"/>
    <w:rsid w:val="00064148"/>
    <w:rsid w:val="00085293"/>
    <w:rsid w:val="00093606"/>
    <w:rsid w:val="000B415E"/>
    <w:rsid w:val="000C66FB"/>
    <w:rsid w:val="000E0D40"/>
    <w:rsid w:val="000E2E8D"/>
    <w:rsid w:val="000E3EA1"/>
    <w:rsid w:val="001138D9"/>
    <w:rsid w:val="00141874"/>
    <w:rsid w:val="00153DD3"/>
    <w:rsid w:val="00165071"/>
    <w:rsid w:val="00166779"/>
    <w:rsid w:val="00175E14"/>
    <w:rsid w:val="00253408"/>
    <w:rsid w:val="00270D40"/>
    <w:rsid w:val="003367FD"/>
    <w:rsid w:val="003508AD"/>
    <w:rsid w:val="003663AB"/>
    <w:rsid w:val="00421283"/>
    <w:rsid w:val="0043187B"/>
    <w:rsid w:val="004C1683"/>
    <w:rsid w:val="004C6F53"/>
    <w:rsid w:val="00526804"/>
    <w:rsid w:val="00594743"/>
    <w:rsid w:val="005B2EB2"/>
    <w:rsid w:val="0061486A"/>
    <w:rsid w:val="00621753"/>
    <w:rsid w:val="00655508"/>
    <w:rsid w:val="006A6F45"/>
    <w:rsid w:val="006D1A41"/>
    <w:rsid w:val="006E4D52"/>
    <w:rsid w:val="00754E76"/>
    <w:rsid w:val="0075781D"/>
    <w:rsid w:val="0077633D"/>
    <w:rsid w:val="007829A9"/>
    <w:rsid w:val="00785952"/>
    <w:rsid w:val="007B1B1D"/>
    <w:rsid w:val="00802C4F"/>
    <w:rsid w:val="008464F3"/>
    <w:rsid w:val="008E560A"/>
    <w:rsid w:val="008F17C2"/>
    <w:rsid w:val="00915DAC"/>
    <w:rsid w:val="00923A39"/>
    <w:rsid w:val="009449F8"/>
    <w:rsid w:val="00951731"/>
    <w:rsid w:val="009C21F9"/>
    <w:rsid w:val="009D7BFB"/>
    <w:rsid w:val="00AB12BC"/>
    <w:rsid w:val="00AC306B"/>
    <w:rsid w:val="00AC3357"/>
    <w:rsid w:val="00AD4322"/>
    <w:rsid w:val="00AE326D"/>
    <w:rsid w:val="00AE674A"/>
    <w:rsid w:val="00AF14E7"/>
    <w:rsid w:val="00B1028C"/>
    <w:rsid w:val="00B50D24"/>
    <w:rsid w:val="00B57E06"/>
    <w:rsid w:val="00B768A6"/>
    <w:rsid w:val="00B849CC"/>
    <w:rsid w:val="00BB1144"/>
    <w:rsid w:val="00BC1B46"/>
    <w:rsid w:val="00C159C3"/>
    <w:rsid w:val="00C26084"/>
    <w:rsid w:val="00C42FCB"/>
    <w:rsid w:val="00CA68B3"/>
    <w:rsid w:val="00CD22BC"/>
    <w:rsid w:val="00CE3469"/>
    <w:rsid w:val="00CE7414"/>
    <w:rsid w:val="00D213DC"/>
    <w:rsid w:val="00D23F76"/>
    <w:rsid w:val="00D64445"/>
    <w:rsid w:val="00E26EC3"/>
    <w:rsid w:val="00E74688"/>
    <w:rsid w:val="00E84884"/>
    <w:rsid w:val="00EA4D51"/>
    <w:rsid w:val="00ED0A2A"/>
    <w:rsid w:val="00F8367D"/>
    <w:rsid w:val="00F8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D4AF25-0E58-4048-BB53-3EFE37FF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8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1418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418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1418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1874"/>
  </w:style>
  <w:style w:type="paragraph" w:styleId="Tekstpodstawowy">
    <w:name w:val="Body Text"/>
    <w:basedOn w:val="Normalny"/>
    <w:link w:val="TekstpodstawowyZnak"/>
    <w:uiPriority w:val="99"/>
    <w:unhideWhenUsed/>
    <w:rsid w:val="0014187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1874"/>
  </w:style>
  <w:style w:type="character" w:styleId="Odwoaniedokomentarza">
    <w:name w:val="annotation reference"/>
    <w:basedOn w:val="Domylnaczcionkaakapitu"/>
    <w:uiPriority w:val="99"/>
    <w:semiHidden/>
    <w:unhideWhenUsed/>
    <w:rsid w:val="001418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18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187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8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Kociołek</dc:creator>
  <cp:lastModifiedBy>Joanna Furmańczyk</cp:lastModifiedBy>
  <cp:revision>2</cp:revision>
  <dcterms:created xsi:type="dcterms:W3CDTF">2022-11-17T08:16:00Z</dcterms:created>
  <dcterms:modified xsi:type="dcterms:W3CDTF">2022-11-17T08:16:00Z</dcterms:modified>
</cp:coreProperties>
</file>