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DD544" w14:textId="49E3C061" w:rsidR="00720F5D" w:rsidRPr="00902DCE" w:rsidRDefault="00720F5D" w:rsidP="00720F5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2DCE">
        <w:rPr>
          <w:rFonts w:ascii="Arial" w:hAnsi="Arial" w:cs="Arial"/>
          <w:b/>
          <w:sz w:val="24"/>
          <w:szCs w:val="24"/>
        </w:rPr>
        <w:t>Protokół nr 4</w:t>
      </w:r>
      <w:r>
        <w:rPr>
          <w:rFonts w:ascii="Arial" w:hAnsi="Arial" w:cs="Arial"/>
          <w:b/>
          <w:sz w:val="24"/>
          <w:szCs w:val="24"/>
        </w:rPr>
        <w:t>2</w:t>
      </w:r>
      <w:r w:rsidRPr="00902DCE">
        <w:rPr>
          <w:rFonts w:ascii="Arial" w:hAnsi="Arial" w:cs="Arial"/>
          <w:b/>
          <w:sz w:val="24"/>
          <w:szCs w:val="24"/>
        </w:rPr>
        <w:t>/2022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902DCE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10</w:t>
      </w:r>
      <w:r w:rsidRPr="00902DC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marc</w:t>
      </w:r>
      <w:r w:rsidRPr="00902DCE">
        <w:rPr>
          <w:rFonts w:ascii="Arial" w:hAnsi="Arial" w:cs="Arial"/>
          <w:b/>
          <w:sz w:val="24"/>
          <w:szCs w:val="24"/>
        </w:rPr>
        <w:t>a 2022 r. /godz. 1</w:t>
      </w:r>
      <w:r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  <w:vertAlign w:val="superscript"/>
        </w:rPr>
        <w:t>05</w:t>
      </w:r>
      <w:r w:rsidRPr="00902DCE">
        <w:rPr>
          <w:rFonts w:ascii="Arial" w:hAnsi="Arial" w:cs="Arial"/>
          <w:b/>
          <w:sz w:val="24"/>
          <w:szCs w:val="24"/>
        </w:rPr>
        <w:t>/</w:t>
      </w:r>
    </w:p>
    <w:p w14:paraId="1CA1C1C5" w14:textId="77777777" w:rsidR="001C2B18" w:rsidRPr="001C2B18" w:rsidRDefault="001C2B18" w:rsidP="001C2B1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493518D" w14:textId="77777777" w:rsidR="001C2B18" w:rsidRPr="001C2B18" w:rsidRDefault="001C2B18" w:rsidP="001C2B18">
      <w:pPr>
        <w:numPr>
          <w:ilvl w:val="0"/>
          <w:numId w:val="1"/>
        </w:numPr>
        <w:spacing w:line="360" w:lineRule="auto"/>
        <w:ind w:left="284" w:hanging="284"/>
        <w:contextualSpacing/>
        <w:rPr>
          <w:rFonts w:ascii="Arial" w:hAnsi="Arial" w:cs="Arial"/>
          <w:sz w:val="24"/>
          <w:szCs w:val="24"/>
        </w:rPr>
      </w:pPr>
      <w:r w:rsidRPr="001C2B18">
        <w:rPr>
          <w:rFonts w:ascii="Arial" w:hAnsi="Arial" w:cs="Arial"/>
          <w:sz w:val="24"/>
          <w:szCs w:val="24"/>
        </w:rPr>
        <w:t>Otwarcie posiedzenia i stwierdzenie quorum.</w:t>
      </w:r>
    </w:p>
    <w:p w14:paraId="22AC3D6E" w14:textId="77777777" w:rsidR="001C2B18" w:rsidRPr="001C2B18" w:rsidRDefault="001C2B18" w:rsidP="001C2B18">
      <w:pPr>
        <w:numPr>
          <w:ilvl w:val="0"/>
          <w:numId w:val="1"/>
        </w:numPr>
        <w:spacing w:line="360" w:lineRule="auto"/>
        <w:ind w:left="284" w:hanging="284"/>
        <w:contextualSpacing/>
        <w:rPr>
          <w:rFonts w:ascii="Arial" w:hAnsi="Arial" w:cs="Arial"/>
          <w:sz w:val="24"/>
          <w:szCs w:val="24"/>
        </w:rPr>
      </w:pPr>
      <w:r w:rsidRPr="001C2B18">
        <w:rPr>
          <w:rFonts w:ascii="Arial" w:hAnsi="Arial" w:cs="Arial"/>
          <w:sz w:val="24"/>
          <w:szCs w:val="24"/>
        </w:rPr>
        <w:t>Projekt uchwały w sprawie wsparcia dla Narodu Ukraińskiego.</w:t>
      </w:r>
    </w:p>
    <w:p w14:paraId="44BD6912" w14:textId="77777777" w:rsidR="001C2B18" w:rsidRPr="001C2B18" w:rsidRDefault="001C2B18" w:rsidP="001C2B18">
      <w:pPr>
        <w:numPr>
          <w:ilvl w:val="0"/>
          <w:numId w:val="1"/>
        </w:numPr>
        <w:spacing w:line="360" w:lineRule="auto"/>
        <w:ind w:left="284" w:hanging="284"/>
        <w:contextualSpacing/>
        <w:rPr>
          <w:rFonts w:ascii="Arial" w:hAnsi="Arial" w:cs="Arial"/>
          <w:sz w:val="24"/>
          <w:szCs w:val="24"/>
        </w:rPr>
      </w:pPr>
      <w:r w:rsidRPr="001C2B18">
        <w:rPr>
          <w:rFonts w:ascii="Arial" w:hAnsi="Arial" w:cs="Arial"/>
          <w:sz w:val="24"/>
          <w:szCs w:val="24"/>
        </w:rPr>
        <w:t xml:space="preserve">Zamknięcie posiedzenia Komisji.   </w:t>
      </w:r>
    </w:p>
    <w:p w14:paraId="7EEAB956" w14:textId="77777777" w:rsidR="001C2B18" w:rsidRDefault="001C2B18" w:rsidP="001C2B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1D1217C" w14:textId="1C262874" w:rsidR="001C2B18" w:rsidRPr="001C2B18" w:rsidRDefault="001C2B18" w:rsidP="001C2B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C2B18">
        <w:rPr>
          <w:rFonts w:ascii="Arial" w:hAnsi="Arial" w:cs="Arial"/>
          <w:b/>
          <w:sz w:val="24"/>
          <w:szCs w:val="24"/>
        </w:rPr>
        <w:t xml:space="preserve">Ad 1. </w:t>
      </w:r>
      <w:r w:rsidRPr="001C2B18">
        <w:rPr>
          <w:rFonts w:ascii="Arial" w:hAnsi="Arial" w:cs="Arial"/>
          <w:sz w:val="24"/>
          <w:szCs w:val="24"/>
        </w:rPr>
        <w:t xml:space="preserve">Wspólnemu posiedzeniu Komisji przewodniczyła Aneta Kijowska-Gach    Przewodnicząca Komisji Budżetu i Infrastruktury, która stwierdziła quorum w każdej </w:t>
      </w:r>
      <w:r w:rsidRPr="001C2B18">
        <w:rPr>
          <w:rFonts w:ascii="Arial" w:hAnsi="Arial" w:cs="Arial"/>
          <w:sz w:val="24"/>
          <w:szCs w:val="24"/>
        </w:rPr>
        <w:br/>
        <w:t xml:space="preserve">z Komisji. Lista obecności członków Komisji Budżetu i Infrastruktury stanowi </w:t>
      </w:r>
      <w:r w:rsidRPr="001C2B18">
        <w:rPr>
          <w:rFonts w:ascii="Arial" w:hAnsi="Arial" w:cs="Arial"/>
          <w:b/>
          <w:bCs/>
          <w:sz w:val="24"/>
          <w:szCs w:val="24"/>
        </w:rPr>
        <w:t>zał. nr 1</w:t>
      </w:r>
      <w:r w:rsidRPr="001C2B18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1C2B18">
        <w:rPr>
          <w:rFonts w:ascii="Arial" w:hAnsi="Arial" w:cs="Arial"/>
          <w:b/>
          <w:bCs/>
          <w:sz w:val="24"/>
          <w:szCs w:val="24"/>
        </w:rPr>
        <w:t>zał. nr 2</w:t>
      </w:r>
      <w:r w:rsidRPr="001C2B18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1C2B18">
        <w:rPr>
          <w:rFonts w:ascii="Arial" w:hAnsi="Arial" w:cs="Arial"/>
          <w:b/>
          <w:sz w:val="24"/>
          <w:szCs w:val="24"/>
        </w:rPr>
        <w:t>zał. nr 3</w:t>
      </w:r>
      <w:r w:rsidRPr="001C2B18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1C2B18">
        <w:rPr>
          <w:rFonts w:ascii="Arial" w:hAnsi="Arial" w:cs="Arial"/>
          <w:b/>
          <w:sz w:val="24"/>
          <w:szCs w:val="24"/>
        </w:rPr>
        <w:t>zał. nr 4</w:t>
      </w:r>
      <w:r w:rsidRPr="001C2B18">
        <w:rPr>
          <w:rFonts w:ascii="Arial" w:hAnsi="Arial" w:cs="Arial"/>
          <w:sz w:val="24"/>
          <w:szCs w:val="24"/>
        </w:rPr>
        <w:t xml:space="preserve"> do protokołu. </w:t>
      </w:r>
    </w:p>
    <w:p w14:paraId="1E699D18" w14:textId="723AA2B9" w:rsidR="0054514C" w:rsidRDefault="0054514C"/>
    <w:p w14:paraId="4E818EEA" w14:textId="6603EDFA" w:rsidR="007A58C6" w:rsidRDefault="007A58C6" w:rsidP="0071233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7A58C6">
        <w:rPr>
          <w:rFonts w:ascii="Arial" w:hAnsi="Arial" w:cs="Arial"/>
          <w:b/>
          <w:bCs/>
          <w:sz w:val="24"/>
          <w:szCs w:val="24"/>
        </w:rPr>
        <w:t xml:space="preserve">Ad 2. </w:t>
      </w:r>
      <w:r w:rsidR="00712335" w:rsidRPr="00712335">
        <w:rPr>
          <w:rFonts w:ascii="Arial" w:hAnsi="Arial" w:cs="Arial"/>
          <w:sz w:val="24"/>
          <w:szCs w:val="24"/>
        </w:rPr>
        <w:t>Star</w:t>
      </w:r>
      <w:r w:rsidR="00712335">
        <w:rPr>
          <w:rFonts w:ascii="Arial" w:hAnsi="Arial" w:cs="Arial"/>
          <w:sz w:val="24"/>
          <w:szCs w:val="24"/>
        </w:rPr>
        <w:t xml:space="preserve">osta Tomasz Stanisławski omówił projekt uchwały w sprawie wsparcia dla Narodu Ukraińskiego, który stanowi </w:t>
      </w:r>
      <w:r w:rsidR="00712335" w:rsidRPr="00712335">
        <w:rPr>
          <w:rFonts w:ascii="Arial" w:hAnsi="Arial" w:cs="Arial"/>
          <w:b/>
          <w:bCs/>
          <w:sz w:val="24"/>
          <w:szCs w:val="24"/>
        </w:rPr>
        <w:t>zał. nr 5</w:t>
      </w:r>
      <w:r w:rsidR="00712335">
        <w:rPr>
          <w:rFonts w:ascii="Arial" w:hAnsi="Arial" w:cs="Arial"/>
          <w:sz w:val="24"/>
          <w:szCs w:val="24"/>
        </w:rPr>
        <w:t xml:space="preserve"> do protokołu. </w:t>
      </w:r>
    </w:p>
    <w:p w14:paraId="5B8036D9" w14:textId="74C6A1BE" w:rsidR="00281067" w:rsidRPr="006E1038" w:rsidRDefault="00281067" w:rsidP="00281067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E1038">
        <w:rPr>
          <w:rFonts w:ascii="Arial" w:hAnsi="Arial" w:cs="Arial"/>
          <w:sz w:val="24"/>
          <w:szCs w:val="24"/>
        </w:rPr>
        <w:t xml:space="preserve">Komisja Budżetu i Infrastruktury pozytywnie zaopiniowała powyższy projekt uchwały – </w:t>
      </w:r>
      <w:r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60C51CBD" w14:textId="77777777" w:rsidR="00281067" w:rsidRPr="006E1038" w:rsidRDefault="00281067" w:rsidP="002810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 xml:space="preserve">Komisja Rewizyjna pozytywnie zaopiniowała powyższy projekt uchwały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04EC6CCF" w14:textId="11280C46" w:rsidR="00281067" w:rsidRPr="006E1038" w:rsidRDefault="00281067" w:rsidP="002810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powyższy</w:t>
      </w:r>
      <w:r>
        <w:rPr>
          <w:rFonts w:ascii="Arial" w:hAnsi="Arial" w:cs="Arial"/>
          <w:sz w:val="24"/>
          <w:szCs w:val="24"/>
        </w:rPr>
        <w:t xml:space="preserve"> projekt uchwały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0318F465" w14:textId="77777777" w:rsidR="00FC3744" w:rsidRDefault="00281067" w:rsidP="00FC37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</w:t>
      </w:r>
      <w:r w:rsidR="00FC3744">
        <w:rPr>
          <w:rFonts w:ascii="Arial" w:hAnsi="Arial" w:cs="Arial"/>
          <w:sz w:val="24"/>
          <w:szCs w:val="24"/>
        </w:rPr>
        <w:t>za.</w:t>
      </w:r>
    </w:p>
    <w:p w14:paraId="7C7EB77E" w14:textId="77777777" w:rsidR="00FC3744" w:rsidRDefault="00FC3744" w:rsidP="00FC37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5A10E4" w14:textId="77777777" w:rsidR="003E75F0" w:rsidRDefault="00FC3744" w:rsidP="00FC37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 dalszej części posiedzenia pani Aneta Kijowska-Gach zapytała Starostę, czy na następne posiedzenie Komisji zostanie przygotowana przez Zarząd Powiatu propozycja wprowadzenia zmian w finansowaniu rodzicielstwa zastępczego na terenie powiatu. </w:t>
      </w:r>
    </w:p>
    <w:p w14:paraId="3FCD8E3A" w14:textId="4254E646" w:rsidR="00281067" w:rsidRDefault="003E75F0" w:rsidP="00FC37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Głos w powyżej sprawie zabrał Starosta Tomasz Stanisławski, radna Beata </w:t>
      </w:r>
      <w:proofErr w:type="spellStart"/>
      <w:r>
        <w:rPr>
          <w:rFonts w:ascii="Arial" w:hAnsi="Arial" w:cs="Arial"/>
          <w:sz w:val="24"/>
          <w:szCs w:val="24"/>
        </w:rPr>
        <w:t>Baryluk</w:t>
      </w:r>
      <w:proofErr w:type="spellEnd"/>
      <w:r>
        <w:rPr>
          <w:rFonts w:ascii="Arial" w:hAnsi="Arial" w:cs="Arial"/>
          <w:sz w:val="24"/>
          <w:szCs w:val="24"/>
        </w:rPr>
        <w:t xml:space="preserve">-Starczewska, radny Paweł Gulbinowicz, radna Aneta Kijowska-Gach. </w:t>
      </w:r>
    </w:p>
    <w:p w14:paraId="4E12D4A2" w14:textId="43743673" w:rsidR="003E75F0" w:rsidRDefault="003E75F0" w:rsidP="00FC37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633673" w14:textId="0E9D2FFC" w:rsidR="003E75F0" w:rsidRPr="0084788A" w:rsidRDefault="003E75F0" w:rsidP="003E75F0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84788A">
        <w:rPr>
          <w:rFonts w:ascii="Arial" w:hAnsi="Arial" w:cs="Arial"/>
          <w:b/>
          <w:sz w:val="24"/>
          <w:szCs w:val="24"/>
        </w:rPr>
        <w:t>Ad 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4788A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 w:rsidR="00C66B95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  <w:vertAlign w:val="superscript"/>
        </w:rPr>
        <w:t>1</w:t>
      </w:r>
      <w:r w:rsidR="00C66B95">
        <w:rPr>
          <w:rFonts w:ascii="Arial" w:hAnsi="Arial" w:cs="Arial"/>
          <w:sz w:val="24"/>
          <w:szCs w:val="24"/>
          <w:vertAlign w:val="superscript"/>
        </w:rPr>
        <w:t>5</w:t>
      </w:r>
      <w:r w:rsidRPr="0084788A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84788A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84788A">
        <w:rPr>
          <w:rFonts w:ascii="Arial" w:hAnsi="Arial" w:cs="Arial"/>
          <w:b/>
          <w:sz w:val="24"/>
          <w:szCs w:val="24"/>
        </w:rPr>
        <w:t xml:space="preserve"> </w:t>
      </w:r>
      <w:r w:rsidRPr="0084788A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84788A">
        <w:rPr>
          <w:rFonts w:ascii="Arial" w:hAnsi="Arial" w:cs="Arial"/>
          <w:b/>
          <w:sz w:val="24"/>
          <w:szCs w:val="24"/>
        </w:rPr>
        <w:t xml:space="preserve">zał. nr </w:t>
      </w:r>
      <w:r w:rsidR="00C66B95">
        <w:rPr>
          <w:rFonts w:ascii="Arial" w:hAnsi="Arial" w:cs="Arial"/>
          <w:b/>
          <w:sz w:val="24"/>
          <w:szCs w:val="24"/>
        </w:rPr>
        <w:t>6</w:t>
      </w:r>
      <w:r w:rsidRPr="0084788A">
        <w:rPr>
          <w:rFonts w:ascii="Arial" w:hAnsi="Arial" w:cs="Arial"/>
          <w:sz w:val="24"/>
          <w:szCs w:val="24"/>
        </w:rPr>
        <w:t xml:space="preserve"> do protokołu.</w:t>
      </w:r>
    </w:p>
    <w:p w14:paraId="432CBBA2" w14:textId="77777777" w:rsidR="003E75F0" w:rsidRDefault="003E75F0" w:rsidP="003E75F0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2627183C" w14:textId="77777777" w:rsidR="003E75F0" w:rsidRDefault="003E75F0" w:rsidP="003E75F0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</w:p>
    <w:p w14:paraId="44D97C3B" w14:textId="77777777" w:rsidR="003E75F0" w:rsidRPr="0084788A" w:rsidRDefault="003E75F0" w:rsidP="003E75F0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>Przewodnicząca Komisji</w:t>
      </w:r>
    </w:p>
    <w:p w14:paraId="667FB361" w14:textId="77777777" w:rsidR="003E75F0" w:rsidRPr="0084788A" w:rsidRDefault="003E75F0" w:rsidP="003E75F0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 xml:space="preserve"> Budżetu i Infrastruktury  </w:t>
      </w:r>
    </w:p>
    <w:p w14:paraId="4C11892C" w14:textId="77777777" w:rsidR="003E75F0" w:rsidRPr="0084788A" w:rsidRDefault="003E75F0" w:rsidP="003E75F0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0"/>
          <w:szCs w:val="20"/>
        </w:rPr>
      </w:pPr>
    </w:p>
    <w:p w14:paraId="57C83D44" w14:textId="431F0E96" w:rsidR="003E75F0" w:rsidRDefault="003E75F0" w:rsidP="003E75F0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                   </w:t>
      </w:r>
      <w:r w:rsidR="00C66B95">
        <w:rPr>
          <w:rFonts w:ascii="Arial" w:hAnsi="Arial" w:cs="Arial"/>
          <w:b/>
          <w:i/>
          <w:sz w:val="20"/>
          <w:szCs w:val="20"/>
        </w:rPr>
        <w:t xml:space="preserve"> </w:t>
      </w:r>
      <w:r w:rsidRPr="0084788A">
        <w:rPr>
          <w:rFonts w:ascii="Arial" w:hAnsi="Arial" w:cs="Arial"/>
          <w:b/>
          <w:i/>
          <w:sz w:val="20"/>
          <w:szCs w:val="20"/>
        </w:rPr>
        <w:t xml:space="preserve">   Aneta Kijowska-Gach </w:t>
      </w:r>
    </w:p>
    <w:p w14:paraId="197F6D8E" w14:textId="77777777" w:rsidR="00C66B95" w:rsidRPr="0084788A" w:rsidRDefault="00C66B95" w:rsidP="003E75F0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0"/>
          <w:szCs w:val="20"/>
        </w:rPr>
      </w:pPr>
    </w:p>
    <w:p w14:paraId="37E34334" w14:textId="77777777" w:rsidR="003E75F0" w:rsidRPr="0084788A" w:rsidRDefault="003E75F0" w:rsidP="003E75F0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4788A">
        <w:rPr>
          <w:rFonts w:ascii="Arial" w:hAnsi="Arial" w:cs="Arial"/>
          <w:sz w:val="20"/>
          <w:szCs w:val="20"/>
        </w:rPr>
        <w:t>Protokołowała:</w:t>
      </w:r>
      <w:r w:rsidRPr="0084788A">
        <w:rPr>
          <w:rFonts w:ascii="Arial" w:hAnsi="Arial" w:cs="Arial"/>
          <w:sz w:val="20"/>
          <w:szCs w:val="20"/>
        </w:rPr>
        <w:tab/>
      </w:r>
      <w:r w:rsidRPr="0084788A">
        <w:rPr>
          <w:rFonts w:ascii="Arial" w:hAnsi="Arial" w:cs="Arial"/>
          <w:sz w:val="20"/>
          <w:szCs w:val="20"/>
        </w:rPr>
        <w:br/>
        <w:t>Agata Ostrowska</w:t>
      </w:r>
    </w:p>
    <w:p w14:paraId="2495F224" w14:textId="58C9F08A" w:rsidR="003E75F0" w:rsidRPr="0084788A" w:rsidRDefault="00F7446F" w:rsidP="003E75F0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  <w:r w:rsidR="006022E9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59AD52" w14:textId="27771729" w:rsidR="003E75F0" w:rsidRPr="00712335" w:rsidRDefault="003E75F0" w:rsidP="00FC37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3E75F0" w:rsidRPr="0071233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BD83A" w14:textId="77777777" w:rsidR="00A53FBE" w:rsidRDefault="00A53FBE" w:rsidP="00895BA6">
      <w:pPr>
        <w:spacing w:after="0" w:line="240" w:lineRule="auto"/>
      </w:pPr>
      <w:r>
        <w:separator/>
      </w:r>
    </w:p>
  </w:endnote>
  <w:endnote w:type="continuationSeparator" w:id="0">
    <w:p w14:paraId="28C6A2CE" w14:textId="77777777" w:rsidR="00A53FBE" w:rsidRDefault="00A53FBE" w:rsidP="00895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1586376"/>
      <w:docPartObj>
        <w:docPartGallery w:val="Page Numbers (Bottom of Page)"/>
        <w:docPartUnique/>
      </w:docPartObj>
    </w:sdtPr>
    <w:sdtContent>
      <w:p w14:paraId="0C4E8AD7" w14:textId="40840312" w:rsidR="00895BA6" w:rsidRDefault="00895BA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A0736A" w14:textId="77777777" w:rsidR="00895BA6" w:rsidRDefault="00895B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98221" w14:textId="77777777" w:rsidR="00A53FBE" w:rsidRDefault="00A53FBE" w:rsidP="00895BA6">
      <w:pPr>
        <w:spacing w:after="0" w:line="240" w:lineRule="auto"/>
      </w:pPr>
      <w:r>
        <w:separator/>
      </w:r>
    </w:p>
  </w:footnote>
  <w:footnote w:type="continuationSeparator" w:id="0">
    <w:p w14:paraId="139E2540" w14:textId="77777777" w:rsidR="00A53FBE" w:rsidRDefault="00A53FBE" w:rsidP="00895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B85520"/>
    <w:multiLevelType w:val="hybridMultilevel"/>
    <w:tmpl w:val="3B127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A1C"/>
    <w:rsid w:val="001C2B18"/>
    <w:rsid w:val="00281067"/>
    <w:rsid w:val="003E75F0"/>
    <w:rsid w:val="0054514C"/>
    <w:rsid w:val="006022E9"/>
    <w:rsid w:val="00712335"/>
    <w:rsid w:val="00720F5D"/>
    <w:rsid w:val="007A58C6"/>
    <w:rsid w:val="00895BA6"/>
    <w:rsid w:val="00A53FBE"/>
    <w:rsid w:val="00BB5A1C"/>
    <w:rsid w:val="00BE62D3"/>
    <w:rsid w:val="00C66B95"/>
    <w:rsid w:val="00F7446F"/>
    <w:rsid w:val="00FC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B63A8"/>
  <w15:chartTrackingRefBased/>
  <w15:docId w15:val="{D811D93C-6838-4637-A5C5-C0A387B17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F5D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2B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95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5BA6"/>
  </w:style>
  <w:style w:type="paragraph" w:styleId="Stopka">
    <w:name w:val="footer"/>
    <w:basedOn w:val="Normalny"/>
    <w:link w:val="StopkaZnak"/>
    <w:uiPriority w:val="99"/>
    <w:unhideWhenUsed/>
    <w:rsid w:val="00895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5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9</cp:revision>
  <cp:lastPrinted>2022-03-14T09:21:00Z</cp:lastPrinted>
  <dcterms:created xsi:type="dcterms:W3CDTF">2022-03-11T11:18:00Z</dcterms:created>
  <dcterms:modified xsi:type="dcterms:W3CDTF">2022-03-14T09:35:00Z</dcterms:modified>
</cp:coreProperties>
</file>