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92F" w14:textId="75DB127E" w:rsidR="00224B0D" w:rsidRPr="007E0CBB" w:rsidRDefault="00224B0D" w:rsidP="001819A8">
      <w:pPr>
        <w:jc w:val="center"/>
        <w:rPr>
          <w:b/>
          <w:bCs/>
        </w:rPr>
      </w:pPr>
      <w:r w:rsidRPr="007E0CBB">
        <w:rPr>
          <w:b/>
          <w:bCs/>
        </w:rPr>
        <w:t xml:space="preserve">Zarządzenie nr </w:t>
      </w:r>
      <w:r w:rsidR="007E0CBB" w:rsidRPr="007E0CBB">
        <w:rPr>
          <w:b/>
          <w:bCs/>
        </w:rPr>
        <w:t>187</w:t>
      </w:r>
      <w:r w:rsidR="00ED4C88" w:rsidRPr="007E0CBB">
        <w:rPr>
          <w:b/>
          <w:bCs/>
        </w:rPr>
        <w:t>/20</w:t>
      </w:r>
      <w:r w:rsidR="00A25EC0" w:rsidRPr="007E0CBB">
        <w:rPr>
          <w:b/>
          <w:bCs/>
        </w:rPr>
        <w:t>2</w:t>
      </w:r>
      <w:r w:rsidR="001B594D" w:rsidRPr="007E0CBB">
        <w:rPr>
          <w:b/>
          <w:bCs/>
        </w:rPr>
        <w:t>2</w:t>
      </w:r>
    </w:p>
    <w:p w14:paraId="06F2AAE4" w14:textId="77777777" w:rsidR="00224B0D" w:rsidRPr="007E0CBB" w:rsidRDefault="00224B0D" w:rsidP="001819A8">
      <w:pPr>
        <w:jc w:val="center"/>
        <w:rPr>
          <w:b/>
          <w:bCs/>
        </w:rPr>
      </w:pPr>
      <w:r w:rsidRPr="007E0CBB">
        <w:rPr>
          <w:b/>
          <w:bCs/>
        </w:rPr>
        <w:t>Starosty Goleniowskiego</w:t>
      </w:r>
    </w:p>
    <w:p w14:paraId="2692A600" w14:textId="72F61E99" w:rsidR="00224B0D" w:rsidRPr="007E0CBB" w:rsidRDefault="001938D5" w:rsidP="001938D5">
      <w:pPr>
        <w:jc w:val="center"/>
        <w:rPr>
          <w:b/>
          <w:bCs/>
        </w:rPr>
      </w:pPr>
      <w:r w:rsidRPr="007E0CBB">
        <w:rPr>
          <w:b/>
          <w:bCs/>
        </w:rPr>
        <w:t xml:space="preserve">z </w:t>
      </w:r>
      <w:r w:rsidR="00AE7964" w:rsidRPr="007E0CBB">
        <w:rPr>
          <w:b/>
          <w:bCs/>
        </w:rPr>
        <w:t xml:space="preserve">dnia </w:t>
      </w:r>
      <w:r w:rsidR="007E0CBB" w:rsidRPr="007E0CBB">
        <w:rPr>
          <w:b/>
          <w:bCs/>
        </w:rPr>
        <w:t>04</w:t>
      </w:r>
      <w:r w:rsidR="00EC098A" w:rsidRPr="007E0CBB">
        <w:rPr>
          <w:b/>
          <w:bCs/>
        </w:rPr>
        <w:t xml:space="preserve"> l</w:t>
      </w:r>
      <w:r w:rsidR="001B594D" w:rsidRPr="007E0CBB">
        <w:rPr>
          <w:b/>
          <w:bCs/>
        </w:rPr>
        <w:t>ipca</w:t>
      </w:r>
      <w:r w:rsidR="00ED4C88" w:rsidRPr="007E0CBB">
        <w:rPr>
          <w:b/>
          <w:bCs/>
        </w:rPr>
        <w:t xml:space="preserve"> 20</w:t>
      </w:r>
      <w:r w:rsidR="00A25EC0" w:rsidRPr="007E0CBB">
        <w:rPr>
          <w:b/>
          <w:bCs/>
        </w:rPr>
        <w:t>2</w:t>
      </w:r>
      <w:r w:rsidR="001B594D" w:rsidRPr="007E0CBB">
        <w:rPr>
          <w:b/>
          <w:bCs/>
        </w:rPr>
        <w:t>2</w:t>
      </w:r>
      <w:r w:rsidR="00224B0D" w:rsidRPr="007E0CBB">
        <w:rPr>
          <w:b/>
          <w:bCs/>
        </w:rPr>
        <w:t xml:space="preserve"> r.</w:t>
      </w:r>
    </w:p>
    <w:p w14:paraId="62F7182D" w14:textId="77777777" w:rsidR="00224B0D" w:rsidRPr="005C6CAE" w:rsidRDefault="00224B0D"/>
    <w:p w14:paraId="3C676FCF" w14:textId="7D73BF90" w:rsidR="00224B0D" w:rsidRPr="005C6CAE" w:rsidRDefault="00224B0D">
      <w:r w:rsidRPr="005C6CAE">
        <w:rPr>
          <w:rStyle w:val="Pogrubienie"/>
        </w:rPr>
        <w:t xml:space="preserve">w sprawie zasad </w:t>
      </w:r>
      <w:bookmarkStart w:id="0" w:name="_Hlk107474636"/>
      <w:r w:rsidR="00505350" w:rsidRPr="005C6CAE">
        <w:rPr>
          <w:rStyle w:val="Pogrubienie"/>
        </w:rPr>
        <w:t xml:space="preserve">udzielenia </w:t>
      </w:r>
      <w:r w:rsidR="005C6CAE">
        <w:rPr>
          <w:rStyle w:val="Pogrubienie"/>
        </w:rPr>
        <w:t xml:space="preserve">zamówień wyłączonych spod stosowania ustawy – Prawo zamówień publicznych </w:t>
      </w:r>
      <w:r w:rsidRPr="005C6CAE">
        <w:rPr>
          <w:rStyle w:val="Pogrubienie"/>
        </w:rPr>
        <w:t>w Starostwie Powiatowym w Goleniowie</w:t>
      </w:r>
      <w:bookmarkEnd w:id="0"/>
    </w:p>
    <w:p w14:paraId="67391C88" w14:textId="77777777" w:rsidR="00224B0D" w:rsidRPr="005C6CAE" w:rsidRDefault="00224B0D"/>
    <w:p w14:paraId="1508806D" w14:textId="77777777" w:rsidR="00224B0D" w:rsidRPr="005C6CAE" w:rsidRDefault="00224B0D"/>
    <w:p w14:paraId="0233821C" w14:textId="69FA07BE" w:rsidR="00224B0D" w:rsidRPr="005C6CAE" w:rsidRDefault="00224B0D" w:rsidP="00163A06">
      <w:pPr>
        <w:jc w:val="both"/>
      </w:pPr>
      <w:r w:rsidRPr="005C6CAE">
        <w:rPr>
          <w:rStyle w:val="apple-style-span"/>
        </w:rPr>
        <w:t xml:space="preserve">Na podstawie art. 35 ust. 2 ustawy z dnia 5 czerwca 1998 r. o samorządzie powiatowym </w:t>
      </w:r>
      <w:r w:rsidR="001B594D">
        <w:rPr>
          <w:rStyle w:val="apple-style-span"/>
        </w:rPr>
        <w:br/>
      </w:r>
      <w:r w:rsidRPr="005C6CAE">
        <w:rPr>
          <w:rStyle w:val="apple-style-span"/>
        </w:rPr>
        <w:t xml:space="preserve">(Dz. U. z </w:t>
      </w:r>
      <w:r w:rsidR="005C6CAE" w:rsidRPr="005C6CAE">
        <w:rPr>
          <w:rStyle w:val="apple-style-span"/>
        </w:rPr>
        <w:t>202</w:t>
      </w:r>
      <w:r w:rsidR="001B594D">
        <w:rPr>
          <w:rStyle w:val="apple-style-span"/>
        </w:rPr>
        <w:t>2</w:t>
      </w:r>
      <w:r w:rsidR="00985ED4" w:rsidRPr="005C6CAE">
        <w:rPr>
          <w:rStyle w:val="apple-style-span"/>
        </w:rPr>
        <w:t>, poz.</w:t>
      </w:r>
      <w:r w:rsidRPr="005C6CAE">
        <w:rPr>
          <w:rStyle w:val="apple-style-span"/>
        </w:rPr>
        <w:t xml:space="preserve"> </w:t>
      </w:r>
      <w:r w:rsidR="001B594D">
        <w:rPr>
          <w:rStyle w:val="apple-style-span"/>
        </w:rPr>
        <w:t>528</w:t>
      </w:r>
      <w:r w:rsidRPr="005C6CAE">
        <w:rPr>
          <w:rStyle w:val="apple-style-span"/>
        </w:rPr>
        <w:t>)</w:t>
      </w:r>
      <w:r w:rsidR="005C6CAE" w:rsidRPr="005C6CAE">
        <w:rPr>
          <w:rStyle w:val="apple-style-span"/>
        </w:rPr>
        <w:t xml:space="preserve"> w związku z art. 40 ust. 3 i 4 </w:t>
      </w:r>
      <w:r w:rsidR="005C6CAE" w:rsidRPr="005C6CAE">
        <w:t xml:space="preserve">ustawy z dnia 27 sierpnia 2009 r. </w:t>
      </w:r>
      <w:r w:rsidR="001B594D">
        <w:br/>
      </w:r>
      <w:r w:rsidR="005C6CAE" w:rsidRPr="005C6CAE">
        <w:t>o finansach publicznych (Dz. U. z 20</w:t>
      </w:r>
      <w:r w:rsidR="001B594D">
        <w:t>21</w:t>
      </w:r>
      <w:r w:rsidR="005C6CAE" w:rsidRPr="005C6CAE">
        <w:t xml:space="preserve"> r. poz. </w:t>
      </w:r>
      <w:r w:rsidR="001B594D">
        <w:t>305) i</w:t>
      </w:r>
      <w:r w:rsidR="005C6CAE" w:rsidRPr="005C6CAE">
        <w:t xml:space="preserve"> art. 2 ustawy z dnia 11 września 2019 r. - Prawo zamówień publicznych (</w:t>
      </w:r>
      <w:r w:rsidR="00C409D5" w:rsidRPr="00C409D5">
        <w:rPr>
          <w:lang w:val="pl"/>
        </w:rPr>
        <w:t>Dz. U. z 2021 r. poz. 1129 z późn</w:t>
      </w:r>
      <w:r w:rsidR="007E0CBB">
        <w:rPr>
          <w:lang w:val="pl"/>
        </w:rPr>
        <w:t>.</w:t>
      </w:r>
      <w:r w:rsidR="00C409D5" w:rsidRPr="00C409D5">
        <w:rPr>
          <w:lang w:val="pl"/>
        </w:rPr>
        <w:t xml:space="preserve"> </w:t>
      </w:r>
      <w:r w:rsidR="007E0CBB">
        <w:rPr>
          <w:lang w:val="pl"/>
        </w:rPr>
        <w:t>z</w:t>
      </w:r>
      <w:r w:rsidR="00C409D5" w:rsidRPr="00C409D5">
        <w:rPr>
          <w:lang w:val="pl"/>
        </w:rPr>
        <w:t>m</w:t>
      </w:r>
      <w:r w:rsidR="007E0CBB">
        <w:rPr>
          <w:lang w:val="pl"/>
        </w:rPr>
        <w:t>.</w:t>
      </w:r>
      <w:r w:rsidR="005C6CAE" w:rsidRPr="005C6CAE">
        <w:t>)</w:t>
      </w:r>
      <w:r w:rsidRPr="005C6CAE">
        <w:rPr>
          <w:rStyle w:val="apple-converted-space"/>
        </w:rPr>
        <w:t> </w:t>
      </w:r>
      <w:r w:rsidRPr="005C6CAE">
        <w:rPr>
          <w:rStyle w:val="Pogrubienie"/>
        </w:rPr>
        <w:t>zarządzam</w:t>
      </w:r>
      <w:r w:rsidR="005C6CAE">
        <w:rPr>
          <w:rStyle w:val="Pogrubienie"/>
        </w:rPr>
        <w:t>,</w:t>
      </w:r>
      <w:r w:rsidRPr="005C6CAE">
        <w:rPr>
          <w:rStyle w:val="Pogrubienie"/>
        </w:rPr>
        <w:t xml:space="preserve"> </w:t>
      </w:r>
      <w:r w:rsidR="007E0CBB">
        <w:rPr>
          <w:rStyle w:val="Pogrubienie"/>
        </w:rPr>
        <w:br/>
      </w:r>
      <w:r w:rsidRPr="005C6CAE">
        <w:rPr>
          <w:rStyle w:val="Pogrubienie"/>
        </w:rPr>
        <w:t>co następuje:</w:t>
      </w:r>
    </w:p>
    <w:p w14:paraId="0D131B9B" w14:textId="77777777" w:rsidR="00224B0D" w:rsidRPr="005C6CAE" w:rsidRDefault="00224B0D" w:rsidP="001819A8">
      <w:pPr>
        <w:pStyle w:val="NormalnyWeb"/>
        <w:jc w:val="center"/>
        <w:rPr>
          <w:rStyle w:val="apple-converted-space"/>
        </w:rPr>
      </w:pPr>
      <w:r w:rsidRPr="005C6CAE">
        <w:rPr>
          <w:rStyle w:val="Pogrubienie"/>
        </w:rPr>
        <w:t>§ 1.</w:t>
      </w:r>
    </w:p>
    <w:p w14:paraId="3116BBF7" w14:textId="55CF05A7" w:rsidR="00224B0D" w:rsidRPr="005C6CAE" w:rsidRDefault="005C6CAE" w:rsidP="001178F8">
      <w:pPr>
        <w:pStyle w:val="NormalnyWeb"/>
        <w:jc w:val="both"/>
      </w:pPr>
      <w:r w:rsidRPr="005C6CAE">
        <w:t xml:space="preserve">W odniesieniu do zamówień wyłączonych spod stosowania przepisów ustawy – Prawo zamówień publicznych, wprowadza </w:t>
      </w:r>
      <w:r w:rsidR="00224B0D" w:rsidRPr="005C6CAE">
        <w:t xml:space="preserve">się zasady </w:t>
      </w:r>
      <w:r>
        <w:t xml:space="preserve">ich </w:t>
      </w:r>
      <w:r w:rsidR="00505350" w:rsidRPr="005C6CAE">
        <w:t>udzielania</w:t>
      </w:r>
      <w:r w:rsidR="00224B0D" w:rsidRPr="005C6CAE">
        <w:t xml:space="preserve">, zwane dalej Zasadami, </w:t>
      </w:r>
      <w:r>
        <w:t>określone w regulaminie stanowiącym</w:t>
      </w:r>
      <w:r w:rsidR="00224B0D" w:rsidRPr="005C6CAE">
        <w:t xml:space="preserve"> załącznik Nr 1 do niniejszego zarządzenia.</w:t>
      </w:r>
    </w:p>
    <w:p w14:paraId="21280C71" w14:textId="0952213B" w:rsidR="00224B0D" w:rsidRPr="005C6CAE" w:rsidRDefault="00224B0D" w:rsidP="001819A8">
      <w:pPr>
        <w:pStyle w:val="NormalnyWeb"/>
        <w:jc w:val="center"/>
        <w:rPr>
          <w:rStyle w:val="Pogrubienie"/>
        </w:rPr>
      </w:pPr>
      <w:r w:rsidRPr="005C6CAE">
        <w:rPr>
          <w:rStyle w:val="Pogrubienie"/>
        </w:rPr>
        <w:t xml:space="preserve">§ </w:t>
      </w:r>
      <w:r w:rsidR="00505350" w:rsidRPr="005C6CAE">
        <w:rPr>
          <w:rStyle w:val="Pogrubienie"/>
        </w:rPr>
        <w:t>2</w:t>
      </w:r>
      <w:r w:rsidRPr="005C6CAE">
        <w:rPr>
          <w:rStyle w:val="Pogrubienie"/>
        </w:rPr>
        <w:t>.</w:t>
      </w:r>
    </w:p>
    <w:p w14:paraId="18720E44" w14:textId="0218AD04" w:rsidR="00224B0D" w:rsidRPr="005C6CAE" w:rsidRDefault="00224B0D" w:rsidP="001178F8">
      <w:pPr>
        <w:pStyle w:val="NormalnyWeb"/>
        <w:jc w:val="both"/>
      </w:pPr>
      <w:r w:rsidRPr="005C6CAE">
        <w:t>Nadzór nad realizacją zarządzenia powierza się Sekretarzowi Powiatu, zgodnie z ustalonym podziałem zadań i kompetencji.</w:t>
      </w:r>
    </w:p>
    <w:p w14:paraId="6A99F78E" w14:textId="2ED1897C" w:rsidR="00224B0D" w:rsidRPr="005C6CAE" w:rsidRDefault="00224B0D" w:rsidP="001819A8">
      <w:pPr>
        <w:pStyle w:val="NormalnyWeb"/>
        <w:jc w:val="center"/>
        <w:rPr>
          <w:rStyle w:val="apple-converted-space"/>
        </w:rPr>
      </w:pPr>
      <w:r w:rsidRPr="005C6CAE">
        <w:rPr>
          <w:rStyle w:val="Pogrubienie"/>
        </w:rPr>
        <w:t xml:space="preserve">§ </w:t>
      </w:r>
      <w:r w:rsidR="00505350" w:rsidRPr="005C6CAE">
        <w:rPr>
          <w:rStyle w:val="Pogrubienie"/>
        </w:rPr>
        <w:t>3</w:t>
      </w:r>
      <w:r w:rsidRPr="005C6CAE">
        <w:rPr>
          <w:rStyle w:val="Pogrubienie"/>
        </w:rPr>
        <w:t>.</w:t>
      </w:r>
    </w:p>
    <w:p w14:paraId="2FBAECE9" w14:textId="77777777" w:rsidR="00224B0D" w:rsidRPr="005C6CAE" w:rsidRDefault="00224B0D" w:rsidP="001178F8">
      <w:pPr>
        <w:pStyle w:val="NormalnyWeb"/>
        <w:jc w:val="both"/>
      </w:pPr>
      <w:r w:rsidRPr="005C6CAE">
        <w:t>Wykonanie zarządzenia powierza się dyrektorom Starostwa Powiatowego w Goleniowie.</w:t>
      </w:r>
    </w:p>
    <w:p w14:paraId="311F76D2" w14:textId="3794249A" w:rsidR="00224B0D" w:rsidRPr="005C6CAE" w:rsidRDefault="00224B0D" w:rsidP="001819A8">
      <w:pPr>
        <w:pStyle w:val="NormalnyWeb"/>
        <w:jc w:val="center"/>
        <w:rPr>
          <w:rStyle w:val="Pogrubienie"/>
        </w:rPr>
      </w:pPr>
      <w:r w:rsidRPr="005C6CAE">
        <w:rPr>
          <w:rStyle w:val="Pogrubienie"/>
        </w:rPr>
        <w:t xml:space="preserve">§ </w:t>
      </w:r>
      <w:r w:rsidR="00505350" w:rsidRPr="005C6CAE">
        <w:rPr>
          <w:rStyle w:val="Pogrubienie"/>
        </w:rPr>
        <w:t>4</w:t>
      </w:r>
      <w:r w:rsidRPr="005C6CAE">
        <w:rPr>
          <w:rStyle w:val="Pogrubienie"/>
        </w:rPr>
        <w:t>.</w:t>
      </w:r>
    </w:p>
    <w:p w14:paraId="1F1E1767" w14:textId="23655364" w:rsidR="00224B0D" w:rsidRPr="005C6CAE" w:rsidRDefault="00224B0D" w:rsidP="001178F8">
      <w:pPr>
        <w:pStyle w:val="NormalnyWeb"/>
        <w:jc w:val="both"/>
      </w:pPr>
      <w:r w:rsidRPr="005C6CAE">
        <w:t>Traci moc</w:t>
      </w:r>
      <w:r w:rsidRPr="005C6CAE">
        <w:rPr>
          <w:rStyle w:val="apple-converted-space"/>
        </w:rPr>
        <w:t> </w:t>
      </w:r>
      <w:hyperlink r:id="rId5" w:history="1">
        <w:r w:rsidR="0027483C" w:rsidRPr="005C6CAE">
          <w:rPr>
            <w:rStyle w:val="Hipercze"/>
            <w:color w:val="auto"/>
            <w:u w:val="none"/>
          </w:rPr>
          <w:t>Zarządzenie</w:t>
        </w:r>
      </w:hyperlink>
      <w:r w:rsidR="0027483C" w:rsidRPr="005C6CAE">
        <w:rPr>
          <w:rStyle w:val="Hipercze"/>
          <w:color w:val="auto"/>
          <w:u w:val="none"/>
        </w:rPr>
        <w:t xml:space="preserve"> nr </w:t>
      </w:r>
      <w:r w:rsidR="00063EE2">
        <w:rPr>
          <w:rStyle w:val="Hipercze"/>
          <w:color w:val="auto"/>
          <w:u w:val="none"/>
        </w:rPr>
        <w:t>125</w:t>
      </w:r>
      <w:r w:rsidR="002B1DB7" w:rsidRPr="005C6CAE">
        <w:rPr>
          <w:rStyle w:val="Hipercze"/>
          <w:color w:val="auto"/>
          <w:u w:val="none"/>
        </w:rPr>
        <w:t>/20</w:t>
      </w:r>
      <w:r w:rsidR="00505350" w:rsidRPr="005C6CAE">
        <w:rPr>
          <w:rStyle w:val="Hipercze"/>
          <w:color w:val="auto"/>
          <w:u w:val="none"/>
        </w:rPr>
        <w:t>2</w:t>
      </w:r>
      <w:r w:rsidR="00063EE2">
        <w:rPr>
          <w:rStyle w:val="Hipercze"/>
          <w:color w:val="auto"/>
          <w:u w:val="none"/>
        </w:rPr>
        <w:t>1</w:t>
      </w:r>
      <w:r w:rsidR="002B1DB7" w:rsidRPr="005C6CAE">
        <w:rPr>
          <w:rStyle w:val="Hipercze"/>
          <w:color w:val="auto"/>
          <w:u w:val="none"/>
        </w:rPr>
        <w:t xml:space="preserve"> </w:t>
      </w:r>
      <w:r w:rsidRPr="005C6CAE">
        <w:t xml:space="preserve">Starosty Goleniowskiego z dnia </w:t>
      </w:r>
      <w:r w:rsidR="00C409D5">
        <w:t>10</w:t>
      </w:r>
      <w:r w:rsidR="00505350" w:rsidRPr="005C6CAE">
        <w:t xml:space="preserve"> </w:t>
      </w:r>
      <w:r w:rsidR="00063EE2">
        <w:t>lutego</w:t>
      </w:r>
      <w:r w:rsidR="002B1DB7" w:rsidRPr="005C6CAE">
        <w:t xml:space="preserve"> 20</w:t>
      </w:r>
      <w:r w:rsidR="00505350" w:rsidRPr="005C6CAE">
        <w:t>2</w:t>
      </w:r>
      <w:r w:rsidR="00063EE2">
        <w:t>1</w:t>
      </w:r>
      <w:r w:rsidR="0006044C" w:rsidRPr="005C6CAE">
        <w:t xml:space="preserve"> </w:t>
      </w:r>
      <w:r w:rsidRPr="005C6CAE">
        <w:t xml:space="preserve">r. </w:t>
      </w:r>
      <w:r w:rsidR="007E0CBB">
        <w:br/>
      </w:r>
      <w:r w:rsidRPr="005C6CAE">
        <w:t xml:space="preserve">w sprawie </w:t>
      </w:r>
      <w:r w:rsidRPr="005C6CAE">
        <w:rPr>
          <w:rStyle w:val="Pogrubienie"/>
          <w:b w:val="0"/>
          <w:bCs w:val="0"/>
        </w:rPr>
        <w:t xml:space="preserve">zasad </w:t>
      </w:r>
      <w:r w:rsidR="00063EE2" w:rsidRPr="00063EE2">
        <w:t>udzielenia zamówień wyłączonych spod stosowania ustawy – Prawo zamówień publicznych w Starostwie Powiatowym w Goleniowie</w:t>
      </w:r>
      <w:r w:rsidRPr="005C6CAE">
        <w:t>.</w:t>
      </w:r>
    </w:p>
    <w:p w14:paraId="60749E56" w14:textId="57C21481" w:rsidR="00224B0D" w:rsidRPr="005C6CAE" w:rsidRDefault="00224B0D" w:rsidP="001178F8">
      <w:pPr>
        <w:pStyle w:val="NormalnyWeb"/>
        <w:jc w:val="center"/>
        <w:rPr>
          <w:rStyle w:val="Pogrubienie"/>
        </w:rPr>
      </w:pPr>
      <w:r w:rsidRPr="005C6CAE">
        <w:rPr>
          <w:rStyle w:val="Pogrubienie"/>
        </w:rPr>
        <w:t xml:space="preserve">§ </w:t>
      </w:r>
      <w:r w:rsidR="005C6CAE">
        <w:rPr>
          <w:rStyle w:val="Pogrubienie"/>
        </w:rPr>
        <w:t>5</w:t>
      </w:r>
      <w:r w:rsidRPr="005C6CAE">
        <w:rPr>
          <w:rStyle w:val="Pogrubienie"/>
        </w:rPr>
        <w:t>.</w:t>
      </w:r>
    </w:p>
    <w:p w14:paraId="74EB33DD" w14:textId="77777777" w:rsidR="00224B0D" w:rsidRPr="005C6CAE" w:rsidRDefault="00224B0D" w:rsidP="00163A06">
      <w:pPr>
        <w:pStyle w:val="NormalnyWeb"/>
        <w:rPr>
          <w:b/>
          <w:bCs/>
        </w:rPr>
      </w:pPr>
      <w:r w:rsidRPr="005C6CAE">
        <w:t>Zarządzenie wchodzi w życie z dniem podpisania.</w:t>
      </w:r>
    </w:p>
    <w:p w14:paraId="7E319154" w14:textId="77777777" w:rsidR="00224B0D" w:rsidRPr="005C6CAE" w:rsidRDefault="00224B0D" w:rsidP="00163A06">
      <w:pPr>
        <w:widowControl w:val="0"/>
        <w:autoSpaceDE w:val="0"/>
        <w:autoSpaceDN w:val="0"/>
        <w:adjustRightInd w:val="0"/>
        <w:ind w:left="5870" w:right="888" w:firstLine="38"/>
        <w:jc w:val="right"/>
        <w:rPr>
          <w:b/>
          <w:bCs/>
          <w:i/>
          <w:iCs/>
        </w:rPr>
      </w:pPr>
    </w:p>
    <w:p w14:paraId="4EA14105" w14:textId="77777777" w:rsidR="00224B0D" w:rsidRPr="005C6CAE" w:rsidRDefault="00224B0D" w:rsidP="00163A06">
      <w:pPr>
        <w:widowControl w:val="0"/>
        <w:autoSpaceDE w:val="0"/>
        <w:autoSpaceDN w:val="0"/>
        <w:adjustRightInd w:val="0"/>
        <w:ind w:left="5870" w:right="888" w:firstLine="38"/>
        <w:jc w:val="right"/>
        <w:rPr>
          <w:b/>
          <w:bCs/>
          <w:i/>
          <w:iCs/>
        </w:rPr>
      </w:pPr>
    </w:p>
    <w:p w14:paraId="1B484040" w14:textId="77777777" w:rsidR="00224B0D" w:rsidRPr="005C6CAE" w:rsidRDefault="00224B0D" w:rsidP="00163A06">
      <w:pPr>
        <w:widowControl w:val="0"/>
        <w:autoSpaceDE w:val="0"/>
        <w:autoSpaceDN w:val="0"/>
        <w:adjustRightInd w:val="0"/>
        <w:ind w:left="5870" w:right="888" w:firstLine="38"/>
        <w:jc w:val="right"/>
        <w:rPr>
          <w:b/>
          <w:bCs/>
          <w:i/>
          <w:iCs/>
        </w:rPr>
      </w:pPr>
    </w:p>
    <w:p w14:paraId="3DD58C26" w14:textId="77777777" w:rsidR="00224B0D" w:rsidRPr="005C6CAE" w:rsidRDefault="00224B0D" w:rsidP="00163A06">
      <w:pPr>
        <w:widowControl w:val="0"/>
        <w:autoSpaceDE w:val="0"/>
        <w:autoSpaceDN w:val="0"/>
        <w:adjustRightInd w:val="0"/>
        <w:ind w:left="5870" w:right="888" w:firstLine="38"/>
        <w:jc w:val="right"/>
        <w:rPr>
          <w:b/>
          <w:bCs/>
          <w:i/>
          <w:iCs/>
        </w:rPr>
      </w:pPr>
    </w:p>
    <w:p w14:paraId="446E70C9" w14:textId="77777777" w:rsidR="00224B0D" w:rsidRPr="005C6CAE" w:rsidRDefault="00224B0D" w:rsidP="00163A06">
      <w:pPr>
        <w:widowControl w:val="0"/>
        <w:autoSpaceDE w:val="0"/>
        <w:autoSpaceDN w:val="0"/>
        <w:adjustRightInd w:val="0"/>
        <w:ind w:left="5870" w:right="888" w:firstLine="38"/>
        <w:jc w:val="right"/>
        <w:rPr>
          <w:b/>
          <w:bCs/>
          <w:i/>
          <w:iCs/>
        </w:rPr>
      </w:pPr>
      <w:r w:rsidRPr="005C6CAE">
        <w:rPr>
          <w:b/>
          <w:bCs/>
          <w:i/>
          <w:iCs/>
        </w:rPr>
        <w:t>Starosta Goleniowski</w:t>
      </w:r>
    </w:p>
    <w:p w14:paraId="5BE9A6D6" w14:textId="77777777" w:rsidR="00224B0D" w:rsidRPr="005C6CAE" w:rsidRDefault="00224B0D" w:rsidP="00163A06">
      <w:pPr>
        <w:widowControl w:val="0"/>
        <w:autoSpaceDE w:val="0"/>
        <w:autoSpaceDN w:val="0"/>
        <w:adjustRightInd w:val="0"/>
        <w:ind w:right="888"/>
        <w:jc w:val="right"/>
        <w:rPr>
          <w:b/>
          <w:bCs/>
          <w:i/>
          <w:iCs/>
        </w:rPr>
      </w:pPr>
    </w:p>
    <w:p w14:paraId="2DB23516" w14:textId="77777777" w:rsidR="00224B0D" w:rsidRPr="005C6CAE" w:rsidRDefault="00224B0D" w:rsidP="00ED4C88">
      <w:pPr>
        <w:widowControl w:val="0"/>
        <w:autoSpaceDE w:val="0"/>
        <w:autoSpaceDN w:val="0"/>
        <w:adjustRightInd w:val="0"/>
        <w:ind w:left="5162" w:right="888" w:firstLine="708"/>
        <w:jc w:val="center"/>
        <w:rPr>
          <w:b/>
          <w:bCs/>
          <w:i/>
          <w:iCs/>
        </w:rPr>
      </w:pPr>
      <w:r w:rsidRPr="005C6CAE">
        <w:rPr>
          <w:b/>
          <w:bCs/>
          <w:i/>
          <w:iCs/>
        </w:rPr>
        <w:t xml:space="preserve">Tomasz </w:t>
      </w:r>
      <w:r w:rsidR="00B40439" w:rsidRPr="005C6CAE">
        <w:rPr>
          <w:b/>
          <w:bCs/>
          <w:i/>
          <w:iCs/>
        </w:rPr>
        <w:t>Stanisławski</w:t>
      </w:r>
    </w:p>
    <w:p w14:paraId="28AB6290" w14:textId="77777777" w:rsidR="00224B0D" w:rsidRPr="005C6CAE" w:rsidRDefault="00224B0D" w:rsidP="00152B13">
      <w:pPr>
        <w:pStyle w:val="Nagwek4"/>
        <w:rPr>
          <w:sz w:val="24"/>
          <w:szCs w:val="24"/>
        </w:rPr>
      </w:pPr>
    </w:p>
    <w:p w14:paraId="1A6CADF1" w14:textId="4B998DF7" w:rsidR="00505350" w:rsidRDefault="00505350" w:rsidP="005C6CAE"/>
    <w:p w14:paraId="62E33130" w14:textId="77777777" w:rsidR="005C6CAE" w:rsidRPr="005C6CAE" w:rsidRDefault="005C6CAE" w:rsidP="005C6CAE"/>
    <w:p w14:paraId="0B6DCA35" w14:textId="73C558E6" w:rsidR="00224B0D" w:rsidRPr="008F14DF" w:rsidRDefault="00224B0D" w:rsidP="00152B13">
      <w:pPr>
        <w:pStyle w:val="Nagwek4"/>
        <w:rPr>
          <w:sz w:val="18"/>
          <w:szCs w:val="18"/>
        </w:rPr>
      </w:pPr>
      <w:r w:rsidRPr="008F14DF">
        <w:rPr>
          <w:sz w:val="18"/>
          <w:szCs w:val="18"/>
        </w:rPr>
        <w:t xml:space="preserve">Opracowała: </w:t>
      </w:r>
      <w:r w:rsidR="00477AD2" w:rsidRPr="008F14DF">
        <w:rPr>
          <w:sz w:val="18"/>
          <w:szCs w:val="18"/>
        </w:rPr>
        <w:t>A</w:t>
      </w:r>
      <w:r w:rsidR="00505350" w:rsidRPr="008F14DF">
        <w:rPr>
          <w:sz w:val="18"/>
          <w:szCs w:val="18"/>
        </w:rPr>
        <w:t xml:space="preserve">. </w:t>
      </w:r>
      <w:r w:rsidR="00477AD2" w:rsidRPr="008F14DF">
        <w:rPr>
          <w:sz w:val="18"/>
          <w:szCs w:val="18"/>
        </w:rPr>
        <w:t>Spałek</w:t>
      </w:r>
      <w:r w:rsidR="00505350" w:rsidRPr="008F14DF">
        <w:rPr>
          <w:sz w:val="18"/>
          <w:szCs w:val="18"/>
        </w:rPr>
        <w:t>/A. Wachowiak</w:t>
      </w:r>
    </w:p>
    <w:p w14:paraId="0DF30190" w14:textId="77777777" w:rsidR="00224B0D" w:rsidRPr="005C6CAE" w:rsidRDefault="00224B0D" w:rsidP="00152B13">
      <w:pPr>
        <w:widowControl w:val="0"/>
        <w:autoSpaceDE w:val="0"/>
        <w:autoSpaceDN w:val="0"/>
        <w:adjustRightInd w:val="0"/>
        <w:ind w:right="888"/>
        <w:rPr>
          <w:b/>
          <w:bCs/>
          <w:i/>
          <w:iCs/>
        </w:rPr>
      </w:pPr>
    </w:p>
    <w:sectPr w:rsidR="00224B0D" w:rsidRPr="005C6CAE" w:rsidSect="00152B13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A8"/>
    <w:rsid w:val="0006044C"/>
    <w:rsid w:val="00063035"/>
    <w:rsid w:val="00063EE2"/>
    <w:rsid w:val="000B75B3"/>
    <w:rsid w:val="000C0BAC"/>
    <w:rsid w:val="001178F8"/>
    <w:rsid w:val="00137820"/>
    <w:rsid w:val="00152B13"/>
    <w:rsid w:val="00153C93"/>
    <w:rsid w:val="00163A06"/>
    <w:rsid w:val="001819A8"/>
    <w:rsid w:val="001938D5"/>
    <w:rsid w:val="001B594D"/>
    <w:rsid w:val="001B6FDB"/>
    <w:rsid w:val="001B74FC"/>
    <w:rsid w:val="001C3B6C"/>
    <w:rsid w:val="001D5915"/>
    <w:rsid w:val="00217100"/>
    <w:rsid w:val="00224B0D"/>
    <w:rsid w:val="0025083D"/>
    <w:rsid w:val="0027483C"/>
    <w:rsid w:val="002B1DB7"/>
    <w:rsid w:val="002D7197"/>
    <w:rsid w:val="00365529"/>
    <w:rsid w:val="00380351"/>
    <w:rsid w:val="0038541E"/>
    <w:rsid w:val="003B1736"/>
    <w:rsid w:val="003B4697"/>
    <w:rsid w:val="00432C50"/>
    <w:rsid w:val="00477AD2"/>
    <w:rsid w:val="004933B8"/>
    <w:rsid w:val="00495957"/>
    <w:rsid w:val="004A522D"/>
    <w:rsid w:val="004B3BF6"/>
    <w:rsid w:val="004E4652"/>
    <w:rsid w:val="004F00FC"/>
    <w:rsid w:val="004F6BA2"/>
    <w:rsid w:val="00505350"/>
    <w:rsid w:val="0051284A"/>
    <w:rsid w:val="00516A64"/>
    <w:rsid w:val="00530DCF"/>
    <w:rsid w:val="005C6CAE"/>
    <w:rsid w:val="005E0070"/>
    <w:rsid w:val="006528E6"/>
    <w:rsid w:val="0065620B"/>
    <w:rsid w:val="00690C5E"/>
    <w:rsid w:val="00691970"/>
    <w:rsid w:val="006E05B6"/>
    <w:rsid w:val="007022D4"/>
    <w:rsid w:val="007119F1"/>
    <w:rsid w:val="0071505E"/>
    <w:rsid w:val="00753293"/>
    <w:rsid w:val="007C68AB"/>
    <w:rsid w:val="007E0CBB"/>
    <w:rsid w:val="00805619"/>
    <w:rsid w:val="008372A8"/>
    <w:rsid w:val="00856F75"/>
    <w:rsid w:val="008663FC"/>
    <w:rsid w:val="00884698"/>
    <w:rsid w:val="008859D9"/>
    <w:rsid w:val="008A2E64"/>
    <w:rsid w:val="008C0CAF"/>
    <w:rsid w:val="008F14DF"/>
    <w:rsid w:val="008F1AA7"/>
    <w:rsid w:val="00916AF5"/>
    <w:rsid w:val="0094231F"/>
    <w:rsid w:val="00985ED4"/>
    <w:rsid w:val="00986D34"/>
    <w:rsid w:val="00987532"/>
    <w:rsid w:val="009975DB"/>
    <w:rsid w:val="00A112F2"/>
    <w:rsid w:val="00A25EC0"/>
    <w:rsid w:val="00A31BE0"/>
    <w:rsid w:val="00A4690A"/>
    <w:rsid w:val="00A50261"/>
    <w:rsid w:val="00A5565D"/>
    <w:rsid w:val="00A55DDF"/>
    <w:rsid w:val="00A73DD8"/>
    <w:rsid w:val="00A906A6"/>
    <w:rsid w:val="00AA630E"/>
    <w:rsid w:val="00AC2573"/>
    <w:rsid w:val="00AE0443"/>
    <w:rsid w:val="00AE5126"/>
    <w:rsid w:val="00AE7964"/>
    <w:rsid w:val="00B01318"/>
    <w:rsid w:val="00B1167F"/>
    <w:rsid w:val="00B35D69"/>
    <w:rsid w:val="00B40439"/>
    <w:rsid w:val="00B51538"/>
    <w:rsid w:val="00B5670E"/>
    <w:rsid w:val="00B709E7"/>
    <w:rsid w:val="00BB04E7"/>
    <w:rsid w:val="00BD2BB3"/>
    <w:rsid w:val="00BD5D4F"/>
    <w:rsid w:val="00BE41C5"/>
    <w:rsid w:val="00BF182D"/>
    <w:rsid w:val="00C11796"/>
    <w:rsid w:val="00C409D5"/>
    <w:rsid w:val="00CE33DC"/>
    <w:rsid w:val="00CE5E9B"/>
    <w:rsid w:val="00CF185F"/>
    <w:rsid w:val="00D05F45"/>
    <w:rsid w:val="00D147D1"/>
    <w:rsid w:val="00D168FD"/>
    <w:rsid w:val="00DB53AF"/>
    <w:rsid w:val="00DD0F00"/>
    <w:rsid w:val="00E15506"/>
    <w:rsid w:val="00E17369"/>
    <w:rsid w:val="00E7244B"/>
    <w:rsid w:val="00E860A9"/>
    <w:rsid w:val="00EA00D1"/>
    <w:rsid w:val="00EC098A"/>
    <w:rsid w:val="00ED4B92"/>
    <w:rsid w:val="00ED4C88"/>
    <w:rsid w:val="00F65D0A"/>
    <w:rsid w:val="00F9157D"/>
    <w:rsid w:val="00FF05AF"/>
    <w:rsid w:val="00FF22D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75A3E"/>
  <w15:docId w15:val="{B04A9E47-1F83-4E2F-A023-A52D401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9A8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52B13"/>
    <w:pPr>
      <w:keepNext/>
      <w:spacing w:line="480" w:lineRule="auto"/>
      <w:jc w:val="both"/>
      <w:outlineLvl w:val="3"/>
    </w:pPr>
    <w:rPr>
      <w:rFonts w:eastAsia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A522D"/>
    <w:rPr>
      <w:rFonts w:ascii="Calibri" w:hAnsi="Calibri" w:cs="Calibri"/>
      <w:b/>
      <w:bCs/>
      <w:sz w:val="28"/>
      <w:szCs w:val="28"/>
    </w:rPr>
  </w:style>
  <w:style w:type="character" w:styleId="Pogrubienie">
    <w:name w:val="Strong"/>
    <w:uiPriority w:val="99"/>
    <w:qFormat/>
    <w:rsid w:val="001819A8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1819A8"/>
  </w:style>
  <w:style w:type="character" w:customStyle="1" w:styleId="apple-converted-space">
    <w:name w:val="apple-converted-space"/>
    <w:basedOn w:val="Domylnaczcionkaakapitu"/>
    <w:uiPriority w:val="99"/>
    <w:rsid w:val="001819A8"/>
  </w:style>
  <w:style w:type="paragraph" w:styleId="NormalnyWeb">
    <w:name w:val="Normal (Web)"/>
    <w:basedOn w:val="Normalny"/>
    <w:uiPriority w:val="99"/>
    <w:rsid w:val="001819A8"/>
    <w:pPr>
      <w:spacing w:before="100" w:beforeAutospacing="1" w:after="100" w:afterAutospacing="1"/>
    </w:pPr>
  </w:style>
  <w:style w:type="character" w:styleId="Hipercze">
    <w:name w:val="Hyperlink"/>
    <w:uiPriority w:val="99"/>
    <w:semiHidden/>
    <w:rsid w:val="0018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p.um.szczecin.pl/UMSzczecinBIP/chapter_50124.asp?soid=0482032C0B934C2C9E4096634ECD75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B1B6-B8EB-4DB0-B4C6-5D6FB3B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…/2011</vt:lpstr>
    </vt:vector>
  </TitlesOfParts>
  <Company>w Goleniowie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…/2011</dc:title>
  <dc:subject/>
  <dc:creator>Radek</dc:creator>
  <cp:keywords/>
  <dc:description/>
  <cp:lastModifiedBy>Aleksandra Spałek</cp:lastModifiedBy>
  <cp:revision>5</cp:revision>
  <cp:lastPrinted>2021-02-10T11:19:00Z</cp:lastPrinted>
  <dcterms:created xsi:type="dcterms:W3CDTF">2021-02-12T07:01:00Z</dcterms:created>
  <dcterms:modified xsi:type="dcterms:W3CDTF">2022-07-04T05:51:00Z</dcterms:modified>
</cp:coreProperties>
</file>