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D33A0" w14:textId="7FE09892" w:rsidR="00D17B49" w:rsidRPr="00D17B49" w:rsidRDefault="00D22652" w:rsidP="00D17B49">
      <w:pPr>
        <w:pStyle w:val="NormalnyWeb"/>
        <w:spacing w:before="0" w:beforeAutospacing="0" w:after="0" w:afterAutospacing="0"/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Goleniów, </w:t>
      </w:r>
      <w:r w:rsidR="00CF28AA">
        <w:rPr>
          <w:rFonts w:ascii="Arial" w:hAnsi="Arial" w:cs="Arial"/>
          <w:sz w:val="22"/>
        </w:rPr>
        <w:t>14 marca</w:t>
      </w:r>
      <w:r w:rsidR="00D17B49" w:rsidRPr="00D17B49">
        <w:rPr>
          <w:rFonts w:ascii="Arial" w:hAnsi="Arial" w:cs="Arial"/>
          <w:sz w:val="22"/>
        </w:rPr>
        <w:t xml:space="preserve"> 202</w:t>
      </w:r>
      <w:r w:rsidR="00CF28AA">
        <w:rPr>
          <w:rFonts w:ascii="Arial" w:hAnsi="Arial" w:cs="Arial"/>
          <w:sz w:val="22"/>
        </w:rPr>
        <w:t>2</w:t>
      </w:r>
      <w:r w:rsidR="00D17B49" w:rsidRPr="00D17B49">
        <w:rPr>
          <w:rFonts w:ascii="Arial" w:hAnsi="Arial" w:cs="Arial"/>
          <w:sz w:val="22"/>
        </w:rPr>
        <w:t>r.</w:t>
      </w:r>
    </w:p>
    <w:p w14:paraId="25A22D7C" w14:textId="2078942F" w:rsidR="00D17B49" w:rsidRPr="00D17B49" w:rsidRDefault="00CD485C" w:rsidP="00D17B49">
      <w:pPr>
        <w:pStyle w:val="NormalnyWeb"/>
        <w:spacing w:before="0" w:beforeAutospacing="0" w:after="0" w:afterAutospacing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WAB.6740.655</w:t>
      </w:r>
      <w:r w:rsidR="00D17B49">
        <w:rPr>
          <w:rFonts w:ascii="Arial" w:hAnsi="Arial" w:cs="Arial"/>
          <w:sz w:val="22"/>
        </w:rPr>
        <w:t>.</w:t>
      </w:r>
      <w:r w:rsidR="00CF28AA">
        <w:rPr>
          <w:rFonts w:ascii="Arial" w:hAnsi="Arial" w:cs="Arial"/>
          <w:sz w:val="22"/>
        </w:rPr>
        <w:t>10</w:t>
      </w:r>
      <w:r w:rsidR="00D17B49" w:rsidRPr="00D17B49">
        <w:rPr>
          <w:rFonts w:ascii="Arial" w:hAnsi="Arial" w:cs="Arial"/>
          <w:sz w:val="22"/>
        </w:rPr>
        <w:t>.2021.</w:t>
      </w:r>
      <w:r w:rsidR="00CF28AA">
        <w:rPr>
          <w:rFonts w:ascii="Arial" w:hAnsi="Arial" w:cs="Arial"/>
          <w:sz w:val="22"/>
        </w:rPr>
        <w:t>2022.</w:t>
      </w:r>
      <w:r w:rsidR="00D17B49" w:rsidRPr="00D17B49">
        <w:rPr>
          <w:rFonts w:ascii="Arial" w:hAnsi="Arial" w:cs="Arial"/>
          <w:sz w:val="22"/>
        </w:rPr>
        <w:t>MP</w:t>
      </w:r>
    </w:p>
    <w:p w14:paraId="59B7B5E7" w14:textId="77777777" w:rsidR="00D00DD1" w:rsidRPr="00D17B49" w:rsidRDefault="00D00DD1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sz w:val="22"/>
        </w:rPr>
      </w:pPr>
    </w:p>
    <w:p w14:paraId="77CA402C" w14:textId="77777777" w:rsidR="00D17B49" w:rsidRP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22"/>
        </w:rPr>
      </w:pPr>
    </w:p>
    <w:p w14:paraId="250CCF59" w14:textId="77777777" w:rsidR="00D17B49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D17B49">
        <w:rPr>
          <w:rFonts w:ascii="Arial" w:hAnsi="Arial" w:cs="Arial"/>
          <w:b/>
        </w:rPr>
        <w:t>OBWIESZCZENIE STAROSTY GOLENIOWSKIEGO</w:t>
      </w:r>
    </w:p>
    <w:p w14:paraId="777B4A71" w14:textId="77777777" w:rsidR="00D17B49" w:rsidRPr="00DA665F" w:rsidRDefault="00D17B49" w:rsidP="00D17B49">
      <w:pPr>
        <w:pStyle w:val="NormalnyWeb"/>
        <w:spacing w:before="0" w:beforeAutospacing="0" w:after="0" w:afterAutospacing="0"/>
        <w:jc w:val="center"/>
        <w:rPr>
          <w:rFonts w:ascii="Arial" w:hAnsi="Arial" w:cs="Arial"/>
          <w:b/>
          <w:sz w:val="12"/>
          <w:szCs w:val="8"/>
        </w:rPr>
      </w:pPr>
    </w:p>
    <w:p w14:paraId="4FE3CB55" w14:textId="27609603" w:rsidR="00CD485C" w:rsidRPr="00CF28AA" w:rsidRDefault="00D17B49" w:rsidP="00CD485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Pr="00D17B49">
        <w:rPr>
          <w:rFonts w:ascii="Arial" w:hAnsi="Arial" w:cs="Arial"/>
          <w:sz w:val="22"/>
        </w:rPr>
        <w:t xml:space="preserve">Zgodnie z art. 21 ust. 2 pkt 10 ustawy z dnia 3 października 2008r. o udostępnianiu informacji o środowisku i jego ochronie, udziale społeczeństwa w ochronie środowiska oraz o ocenach oddziaływania na środowisko Starosta Goleniowski informuje, </w:t>
      </w:r>
      <w:r w:rsidR="00CD485C" w:rsidRPr="00D17B49">
        <w:rPr>
          <w:rFonts w:ascii="Arial" w:hAnsi="Arial" w:cs="Arial"/>
          <w:sz w:val="22"/>
        </w:rPr>
        <w:t xml:space="preserve">iż </w:t>
      </w:r>
      <w:r w:rsidR="00CF28AA">
        <w:rPr>
          <w:rFonts w:ascii="Arial" w:hAnsi="Arial" w:cs="Arial"/>
          <w:sz w:val="22"/>
        </w:rPr>
        <w:t>po rozpatrzeniu wniosku z dnia</w:t>
      </w:r>
      <w:r w:rsidR="00CD485C" w:rsidRPr="00D17B49">
        <w:rPr>
          <w:rFonts w:ascii="Arial" w:hAnsi="Arial" w:cs="Arial"/>
          <w:sz w:val="22"/>
        </w:rPr>
        <w:t xml:space="preserve"> </w:t>
      </w:r>
      <w:r w:rsidR="00CD485C">
        <w:rPr>
          <w:rFonts w:ascii="Arial" w:hAnsi="Arial" w:cs="Arial"/>
          <w:sz w:val="22"/>
        </w:rPr>
        <w:t>13.07</w:t>
      </w:r>
      <w:r w:rsidR="00CD485C" w:rsidRPr="00D17B49">
        <w:rPr>
          <w:rFonts w:ascii="Arial" w:hAnsi="Arial" w:cs="Arial"/>
          <w:sz w:val="22"/>
        </w:rPr>
        <w:t>.2021r.</w:t>
      </w:r>
      <w:r w:rsidR="00CF28AA">
        <w:rPr>
          <w:rFonts w:ascii="Arial" w:hAnsi="Arial" w:cs="Arial"/>
          <w:sz w:val="22"/>
        </w:rPr>
        <w:t xml:space="preserve"> (</w:t>
      </w:r>
      <w:r w:rsidR="00CD485C">
        <w:rPr>
          <w:rFonts w:ascii="Arial" w:hAnsi="Arial" w:cs="Arial"/>
          <w:sz w:val="22"/>
        </w:rPr>
        <w:t>uzupełnion</w:t>
      </w:r>
      <w:r w:rsidR="00CF28AA">
        <w:rPr>
          <w:rFonts w:ascii="Arial" w:hAnsi="Arial" w:cs="Arial"/>
          <w:sz w:val="22"/>
        </w:rPr>
        <w:t>ego</w:t>
      </w:r>
      <w:r w:rsidR="00CD485C">
        <w:rPr>
          <w:rFonts w:ascii="Arial" w:hAnsi="Arial" w:cs="Arial"/>
          <w:sz w:val="22"/>
        </w:rPr>
        <w:t xml:space="preserve"> w dniu 12.08.2021r.</w:t>
      </w:r>
      <w:r w:rsidR="00CF28AA">
        <w:rPr>
          <w:rFonts w:ascii="Arial" w:hAnsi="Arial" w:cs="Arial"/>
          <w:sz w:val="22"/>
        </w:rPr>
        <w:t>)</w:t>
      </w:r>
      <w:r w:rsidR="00CD485C" w:rsidRPr="00D17B49">
        <w:rPr>
          <w:rFonts w:ascii="Arial" w:hAnsi="Arial" w:cs="Arial"/>
          <w:sz w:val="22"/>
        </w:rPr>
        <w:t xml:space="preserve">, </w:t>
      </w:r>
      <w:r w:rsidR="00CD485C">
        <w:rPr>
          <w:rFonts w:ascii="Arial" w:hAnsi="Arial" w:cs="Arial"/>
          <w:sz w:val="22"/>
        </w:rPr>
        <w:t>Pana Piotra Kuc</w:t>
      </w:r>
      <w:r w:rsidR="009D3319">
        <w:rPr>
          <w:rFonts w:ascii="Arial" w:hAnsi="Arial" w:cs="Arial"/>
          <w:sz w:val="22"/>
        </w:rPr>
        <w:t>ht</w:t>
      </w:r>
      <w:r w:rsidR="00CF28AA">
        <w:rPr>
          <w:rFonts w:ascii="Arial" w:hAnsi="Arial" w:cs="Arial"/>
          <w:sz w:val="22"/>
        </w:rPr>
        <w:t>y</w:t>
      </w:r>
      <w:r w:rsidR="009D3319">
        <w:rPr>
          <w:rFonts w:ascii="Arial" w:hAnsi="Arial" w:cs="Arial"/>
          <w:sz w:val="22"/>
        </w:rPr>
        <w:t>, działającego w imieniu i z </w:t>
      </w:r>
      <w:r w:rsidR="00CD485C">
        <w:rPr>
          <w:rFonts w:ascii="Arial" w:hAnsi="Arial" w:cs="Arial"/>
          <w:sz w:val="22"/>
        </w:rPr>
        <w:t>upoważnienia Inwestora tj. DROBIMEX Sp. z o.o. z siedzibą w Szczecinie</w:t>
      </w:r>
      <w:r w:rsidR="00CD485C" w:rsidRPr="00D17B49">
        <w:rPr>
          <w:rFonts w:ascii="Arial" w:hAnsi="Arial" w:cs="Arial"/>
          <w:sz w:val="22"/>
        </w:rPr>
        <w:t>,</w:t>
      </w:r>
      <w:r w:rsidR="00CF28AA">
        <w:rPr>
          <w:rFonts w:ascii="Arial" w:hAnsi="Arial" w:cs="Arial"/>
          <w:sz w:val="22"/>
        </w:rPr>
        <w:t xml:space="preserve"> </w:t>
      </w:r>
      <w:r w:rsidR="00CF28AA" w:rsidRPr="00CF28AA">
        <w:rPr>
          <w:rFonts w:ascii="Arial" w:hAnsi="Arial" w:cs="Arial"/>
          <w:b/>
          <w:bCs/>
          <w:sz w:val="22"/>
        </w:rPr>
        <w:t xml:space="preserve">została wydana decyzja Starosty Goleniowskiego </w:t>
      </w:r>
      <w:r w:rsidR="00485091">
        <w:rPr>
          <w:rFonts w:ascii="Arial" w:hAnsi="Arial" w:cs="Arial"/>
          <w:b/>
          <w:bCs/>
          <w:sz w:val="22"/>
        </w:rPr>
        <w:t>Nr 163/2022</w:t>
      </w:r>
      <w:r w:rsidR="00CF28AA" w:rsidRPr="00CF28AA">
        <w:rPr>
          <w:rFonts w:ascii="Arial" w:hAnsi="Arial" w:cs="Arial"/>
          <w:b/>
          <w:bCs/>
          <w:sz w:val="22"/>
        </w:rPr>
        <w:t xml:space="preserve"> z dnia 14.03.2022r., znak: </w:t>
      </w:r>
      <w:r w:rsidR="00CD485C" w:rsidRPr="00CF28AA">
        <w:rPr>
          <w:rFonts w:ascii="Arial" w:hAnsi="Arial" w:cs="Arial"/>
          <w:b/>
          <w:bCs/>
          <w:sz w:val="22"/>
        </w:rPr>
        <w:t xml:space="preserve"> </w:t>
      </w:r>
      <w:r w:rsidR="00CF28AA" w:rsidRPr="00CF28AA">
        <w:rPr>
          <w:rFonts w:ascii="Arial" w:hAnsi="Arial" w:cs="Arial"/>
          <w:b/>
          <w:bCs/>
          <w:sz w:val="22"/>
        </w:rPr>
        <w:t xml:space="preserve">WAB.6740.655.09.2021.2022.MP, </w:t>
      </w:r>
      <w:r w:rsidR="00CD485C" w:rsidRPr="00CF28AA">
        <w:rPr>
          <w:rFonts w:ascii="Arial" w:hAnsi="Arial" w:cs="Arial"/>
          <w:b/>
          <w:bCs/>
          <w:sz w:val="22"/>
        </w:rPr>
        <w:t xml:space="preserve">o pozwoleniu na budowę </w:t>
      </w:r>
      <w:r w:rsidR="00CD485C" w:rsidRPr="00CF28AA">
        <w:rPr>
          <w:rFonts w:ascii="Arial" w:hAnsi="Arial" w:cs="Arial"/>
          <w:b/>
          <w:bCs/>
          <w:sz w:val="22"/>
          <w:szCs w:val="22"/>
        </w:rPr>
        <w:t>dla inwestycji polegającej na budowie fermy drobiu składającej się z:</w:t>
      </w:r>
    </w:p>
    <w:p w14:paraId="70FC6680" w14:textId="77777777" w:rsidR="00CD485C" w:rsidRPr="00087BBB" w:rsidRDefault="00CD485C" w:rsidP="00CD485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1DF5288D" w14:textId="77777777" w:rsidR="00CD485C" w:rsidRPr="00087BBB" w:rsidRDefault="00CD485C" w:rsidP="00CD4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sześciu wolnostojących, parterowych budynków hodowlanych - kurników o łącznej obsadzie maksymalnej do 1680 DJP wraz z instalacjami: wodociągową z ujęcia własnego, kanalizacji sanitarnej do szczelnych zbiorników bezodpływowych na nieczystości ciekłe, gazową ze zbiornik</w:t>
      </w:r>
      <w:r w:rsidR="009D3319">
        <w:rPr>
          <w:rFonts w:ascii="Arial" w:hAnsi="Arial" w:cs="Arial"/>
          <w:b/>
          <w:sz w:val="22"/>
          <w:szCs w:val="22"/>
        </w:rPr>
        <w:t>ów na gaz płynny, elektryczną i   </w:t>
      </w:r>
      <w:r w:rsidRPr="00087BBB">
        <w:rPr>
          <w:rFonts w:ascii="Arial" w:hAnsi="Arial" w:cs="Arial"/>
          <w:b/>
          <w:sz w:val="22"/>
          <w:szCs w:val="22"/>
        </w:rPr>
        <w:t>technologiczną do szczelnych zbiorników bezodpływowych na ścieki technologiczne,</w:t>
      </w:r>
    </w:p>
    <w:p w14:paraId="61215A00" w14:textId="77777777" w:rsidR="00CD485C" w:rsidRPr="00087BBB" w:rsidRDefault="00CD485C" w:rsidP="00CD485C">
      <w:pPr>
        <w:widowControl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" w:hAnsi="Arial" w:cs="Arial"/>
          <w:b/>
          <w:sz w:val="6"/>
          <w:szCs w:val="6"/>
        </w:rPr>
      </w:pPr>
    </w:p>
    <w:p w14:paraId="5786955B" w14:textId="77777777" w:rsidR="00CD485C" w:rsidRPr="00087BBB" w:rsidRDefault="00CD485C" w:rsidP="00CD4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wolnostojącego, parterowego budynku socjalno – technicznego wraz z instalacjami: wodociągową z ujęcia własnego, kanalizacji sanitarnej do szczelnego zbiornika bezodpływowych na nieczystości ciekłe, gazową ze zbiorników na gaz płynny i elektryczną,</w:t>
      </w:r>
    </w:p>
    <w:p w14:paraId="611C985A" w14:textId="77777777" w:rsidR="00CD485C" w:rsidRPr="00087BBB" w:rsidRDefault="00CD485C" w:rsidP="00CD485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210D9BCD" w14:textId="77777777" w:rsidR="00CD485C" w:rsidRPr="00087BBB" w:rsidRDefault="00CD485C" w:rsidP="00CD4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dwunastu silosów paszowych na fundamentach betonowych o poj. ok. 30 m</w:t>
      </w:r>
      <w:r w:rsidRPr="00087BBB">
        <w:rPr>
          <w:rFonts w:ascii="Arial" w:hAnsi="Arial" w:cs="Arial"/>
          <w:b/>
          <w:sz w:val="22"/>
          <w:szCs w:val="22"/>
          <w:vertAlign w:val="superscript"/>
        </w:rPr>
        <w:t>3</w:t>
      </w:r>
      <w:r w:rsidRPr="00087BBB">
        <w:rPr>
          <w:rFonts w:ascii="Arial" w:hAnsi="Arial" w:cs="Arial"/>
          <w:b/>
          <w:sz w:val="22"/>
          <w:szCs w:val="22"/>
        </w:rPr>
        <w:t>,</w:t>
      </w:r>
    </w:p>
    <w:p w14:paraId="221EB88E" w14:textId="77777777" w:rsidR="00CD485C" w:rsidRPr="00087BBB" w:rsidRDefault="00CD485C" w:rsidP="00CD485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0F9AD217" w14:textId="77777777" w:rsidR="00CD485C" w:rsidRPr="00087BBB" w:rsidRDefault="00CD485C" w:rsidP="00CD4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dwóch zbiorników na wodę do celów przeciwpożarowych,</w:t>
      </w:r>
    </w:p>
    <w:p w14:paraId="417A802A" w14:textId="77777777" w:rsidR="00CD485C" w:rsidRPr="00087BBB" w:rsidRDefault="00CD485C" w:rsidP="00CD485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1393B3DC" w14:textId="77777777" w:rsidR="00CD485C" w:rsidRPr="00087BBB" w:rsidRDefault="00CD485C" w:rsidP="00CD4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kontenerowej stacji transformatorowej,</w:t>
      </w:r>
    </w:p>
    <w:p w14:paraId="2467C847" w14:textId="77777777" w:rsidR="00CD485C" w:rsidRPr="00087BBB" w:rsidRDefault="00CD485C" w:rsidP="00CD485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6"/>
          <w:szCs w:val="6"/>
        </w:rPr>
      </w:pPr>
    </w:p>
    <w:p w14:paraId="3C7B1EF7" w14:textId="77777777" w:rsidR="00CD485C" w:rsidRPr="00087BBB" w:rsidRDefault="00CD485C" w:rsidP="00CD485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kontenera chłodniczego na zwierzęta padłe,</w:t>
      </w:r>
    </w:p>
    <w:p w14:paraId="5A5FB508" w14:textId="77777777" w:rsidR="00CD485C" w:rsidRPr="00087BBB" w:rsidRDefault="00CD485C" w:rsidP="00CD485C">
      <w:pPr>
        <w:pStyle w:val="Akapitzlist"/>
        <w:spacing w:line="276" w:lineRule="auto"/>
        <w:rPr>
          <w:rFonts w:ascii="Arial" w:hAnsi="Arial" w:cs="Arial"/>
          <w:b/>
          <w:sz w:val="6"/>
          <w:szCs w:val="6"/>
        </w:rPr>
      </w:pPr>
    </w:p>
    <w:p w14:paraId="24B0E2CD" w14:textId="77777777" w:rsidR="00D22652" w:rsidRPr="004F470C" w:rsidRDefault="00CD485C" w:rsidP="00CD485C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87BBB">
        <w:rPr>
          <w:rFonts w:ascii="Arial" w:hAnsi="Arial" w:cs="Arial"/>
          <w:b/>
          <w:sz w:val="22"/>
          <w:szCs w:val="22"/>
        </w:rPr>
        <w:t>wraz z zagospodarowaniem terenu (drogami, chodnikami, placami i miejscami postojowymi), na terenie działki nr 31, obręb geodezyjny Maszkowo, gmina Nowogard</w:t>
      </w:r>
      <w:r w:rsidR="00D22652" w:rsidRPr="004F470C">
        <w:rPr>
          <w:rFonts w:ascii="Arial" w:hAnsi="Arial" w:cs="Arial"/>
          <w:b/>
          <w:sz w:val="22"/>
          <w:szCs w:val="22"/>
        </w:rPr>
        <w:t>.</w:t>
      </w:r>
    </w:p>
    <w:p w14:paraId="30F9A5B8" w14:textId="77777777" w:rsidR="00DA665F" w:rsidRPr="00D00DD1" w:rsidRDefault="00DA665F" w:rsidP="00D00DD1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10"/>
          <w:szCs w:val="6"/>
        </w:rPr>
      </w:pPr>
    </w:p>
    <w:p w14:paraId="7457561D" w14:textId="77777777" w:rsidR="00D5300B" w:rsidRPr="00D22652" w:rsidRDefault="00D00DD1" w:rsidP="00D22652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D17B49" w:rsidRPr="00D17B49">
        <w:rPr>
          <w:rFonts w:ascii="Arial" w:hAnsi="Arial" w:cs="Arial"/>
          <w:sz w:val="22"/>
        </w:rPr>
        <w:t>Zainteresowane strony mogą się zapoznać z aktami sprawy w Wydziale Architektury i </w:t>
      </w:r>
      <w:r>
        <w:rPr>
          <w:rFonts w:ascii="Arial" w:hAnsi="Arial" w:cs="Arial"/>
          <w:sz w:val="22"/>
        </w:rPr>
        <w:t>Budownictwa Starostwa Powiatowego w Goleniowie, przy ul. Dworcowej 1</w:t>
      </w:r>
      <w:r w:rsidR="00D17B49" w:rsidRPr="00D17B49">
        <w:rPr>
          <w:rFonts w:ascii="Arial" w:hAnsi="Arial" w:cs="Arial"/>
          <w:sz w:val="22"/>
        </w:rPr>
        <w:t xml:space="preserve">, w terminie </w:t>
      </w:r>
      <w:r w:rsidR="00D17B49" w:rsidRPr="00D00DD1">
        <w:rPr>
          <w:rFonts w:ascii="Arial" w:hAnsi="Arial" w:cs="Arial"/>
          <w:b/>
          <w:sz w:val="22"/>
        </w:rPr>
        <w:t xml:space="preserve">14 dni </w:t>
      </w:r>
      <w:r w:rsidRPr="00D00DD1">
        <w:rPr>
          <w:rFonts w:ascii="Arial" w:hAnsi="Arial" w:cs="Arial"/>
          <w:b/>
          <w:sz w:val="22"/>
        </w:rPr>
        <w:t>(czternastu dni)</w:t>
      </w:r>
      <w:r>
        <w:rPr>
          <w:rFonts w:ascii="Arial" w:hAnsi="Arial" w:cs="Arial"/>
          <w:sz w:val="22"/>
        </w:rPr>
        <w:t xml:space="preserve"> </w:t>
      </w:r>
      <w:r w:rsidR="00D17B49" w:rsidRPr="00D17B49">
        <w:rPr>
          <w:rFonts w:ascii="Arial" w:hAnsi="Arial" w:cs="Arial"/>
          <w:sz w:val="22"/>
        </w:rPr>
        <w:t>od ukazania się niniejszego obwieszczenia, po uprzednim umówieniu się drogą telefoniczną</w:t>
      </w:r>
      <w:r>
        <w:rPr>
          <w:rFonts w:ascii="Arial" w:hAnsi="Arial" w:cs="Arial"/>
          <w:sz w:val="22"/>
        </w:rPr>
        <w:t xml:space="preserve"> (nr tel. 91 471-02-28).</w:t>
      </w:r>
    </w:p>
    <w:sectPr w:rsidR="00D5300B" w:rsidRPr="00D22652" w:rsidSect="00DA6C1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418" w:right="1416" w:bottom="1276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01EBE" w14:textId="77777777" w:rsidR="00724867" w:rsidRDefault="00724867">
      <w:r>
        <w:separator/>
      </w:r>
    </w:p>
  </w:endnote>
  <w:endnote w:type="continuationSeparator" w:id="0">
    <w:p w14:paraId="53015153" w14:textId="77777777" w:rsidR="00724867" w:rsidRDefault="0072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7ED68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05B5AB1" w14:textId="77777777" w:rsidR="00724867" w:rsidRDefault="007248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81E08" w14:textId="77777777" w:rsidR="00724867" w:rsidRDefault="0072486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047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50ED9" w14:textId="77777777" w:rsidR="00724867" w:rsidRDefault="007248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F814F" w14:textId="77777777" w:rsidR="00724867" w:rsidRDefault="00724867">
      <w:r>
        <w:separator/>
      </w:r>
    </w:p>
  </w:footnote>
  <w:footnote w:type="continuationSeparator" w:id="0">
    <w:p w14:paraId="7B370368" w14:textId="77777777" w:rsidR="00724867" w:rsidRDefault="00724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D367" w14:textId="77777777" w:rsidR="00724867" w:rsidRDefault="00724867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EDFC6" w14:textId="77777777" w:rsidR="00724867" w:rsidRDefault="00724867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AEABF" w14:textId="77777777" w:rsidR="00724867" w:rsidRDefault="00724867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6613ED"/>
    <w:multiLevelType w:val="hybridMultilevel"/>
    <w:tmpl w:val="57EEBBA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38CB7DE1"/>
    <w:multiLevelType w:val="hybridMultilevel"/>
    <w:tmpl w:val="BA2239B0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46B66C0C"/>
    <w:multiLevelType w:val="hybridMultilevel"/>
    <w:tmpl w:val="19C64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87548"/>
    <w:multiLevelType w:val="hybridMultilevel"/>
    <w:tmpl w:val="7C425A04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4BE71599"/>
    <w:multiLevelType w:val="hybridMultilevel"/>
    <w:tmpl w:val="A3F225E2"/>
    <w:lvl w:ilvl="0" w:tplc="0415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5" w15:restartNumberingAfterBreak="0">
    <w:nsid w:val="4D9E5FD2"/>
    <w:multiLevelType w:val="hybridMultilevel"/>
    <w:tmpl w:val="E90280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1DB0757"/>
    <w:multiLevelType w:val="hybridMultilevel"/>
    <w:tmpl w:val="D592BE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D07D9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B5D87"/>
    <w:multiLevelType w:val="hybridMultilevel"/>
    <w:tmpl w:val="1C763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176E8"/>
    <w:multiLevelType w:val="hybridMultilevel"/>
    <w:tmpl w:val="24588F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C875630"/>
    <w:multiLevelType w:val="hybridMultilevel"/>
    <w:tmpl w:val="C89A6D5A"/>
    <w:lvl w:ilvl="0" w:tplc="0415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7"/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5"/>
  </w:num>
  <w:num w:numId="11">
    <w:abstractNumId w:val="10"/>
  </w:num>
  <w:num w:numId="12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CDC"/>
    <w:rsid w:val="0006064C"/>
    <w:rsid w:val="00083FED"/>
    <w:rsid w:val="000E5B55"/>
    <w:rsid w:val="000F1847"/>
    <w:rsid w:val="00112807"/>
    <w:rsid w:val="00113827"/>
    <w:rsid w:val="00130EEA"/>
    <w:rsid w:val="001529A9"/>
    <w:rsid w:val="001B6658"/>
    <w:rsid w:val="001C4BB5"/>
    <w:rsid w:val="001F40F1"/>
    <w:rsid w:val="00223521"/>
    <w:rsid w:val="00286971"/>
    <w:rsid w:val="002A40AA"/>
    <w:rsid w:val="002E40E7"/>
    <w:rsid w:val="002F2EB2"/>
    <w:rsid w:val="00331688"/>
    <w:rsid w:val="00331E3D"/>
    <w:rsid w:val="003774BB"/>
    <w:rsid w:val="003869C5"/>
    <w:rsid w:val="003E0796"/>
    <w:rsid w:val="003E7FF5"/>
    <w:rsid w:val="0041206D"/>
    <w:rsid w:val="00433C58"/>
    <w:rsid w:val="00434241"/>
    <w:rsid w:val="00464855"/>
    <w:rsid w:val="004660E9"/>
    <w:rsid w:val="00485091"/>
    <w:rsid w:val="004E1EE3"/>
    <w:rsid w:val="00544927"/>
    <w:rsid w:val="005E336F"/>
    <w:rsid w:val="005E33B9"/>
    <w:rsid w:val="00626638"/>
    <w:rsid w:val="0064389C"/>
    <w:rsid w:val="0065732D"/>
    <w:rsid w:val="00660044"/>
    <w:rsid w:val="00665736"/>
    <w:rsid w:val="00677A42"/>
    <w:rsid w:val="006A0C41"/>
    <w:rsid w:val="006D44A1"/>
    <w:rsid w:val="006E3662"/>
    <w:rsid w:val="00705690"/>
    <w:rsid w:val="00715A20"/>
    <w:rsid w:val="00724867"/>
    <w:rsid w:val="00803308"/>
    <w:rsid w:val="00805151"/>
    <w:rsid w:val="00820660"/>
    <w:rsid w:val="00847833"/>
    <w:rsid w:val="00862680"/>
    <w:rsid w:val="008B0C97"/>
    <w:rsid w:val="009222FF"/>
    <w:rsid w:val="009467DB"/>
    <w:rsid w:val="00997BD6"/>
    <w:rsid w:val="009D3319"/>
    <w:rsid w:val="009E13EF"/>
    <w:rsid w:val="009E64D8"/>
    <w:rsid w:val="009F4B20"/>
    <w:rsid w:val="00A0430C"/>
    <w:rsid w:val="00A058CF"/>
    <w:rsid w:val="00A11693"/>
    <w:rsid w:val="00A41B22"/>
    <w:rsid w:val="00A77E24"/>
    <w:rsid w:val="00A830A8"/>
    <w:rsid w:val="00A96580"/>
    <w:rsid w:val="00AB13AD"/>
    <w:rsid w:val="00AE2CDC"/>
    <w:rsid w:val="00AF59C1"/>
    <w:rsid w:val="00B40B46"/>
    <w:rsid w:val="00B831D8"/>
    <w:rsid w:val="00C072D3"/>
    <w:rsid w:val="00C14000"/>
    <w:rsid w:val="00CC6813"/>
    <w:rsid w:val="00CD485C"/>
    <w:rsid w:val="00CE0A8C"/>
    <w:rsid w:val="00CF28AA"/>
    <w:rsid w:val="00CF4CD8"/>
    <w:rsid w:val="00D00DD1"/>
    <w:rsid w:val="00D17B49"/>
    <w:rsid w:val="00D22652"/>
    <w:rsid w:val="00D51E40"/>
    <w:rsid w:val="00D5300B"/>
    <w:rsid w:val="00D61522"/>
    <w:rsid w:val="00DA58BA"/>
    <w:rsid w:val="00DA665F"/>
    <w:rsid w:val="00DA6C1E"/>
    <w:rsid w:val="00DB0B0B"/>
    <w:rsid w:val="00DE5EC3"/>
    <w:rsid w:val="00DF0BE6"/>
    <w:rsid w:val="00E228A1"/>
    <w:rsid w:val="00EB047F"/>
    <w:rsid w:val="00EC4B9B"/>
    <w:rsid w:val="00F066B4"/>
    <w:rsid w:val="00F13E42"/>
    <w:rsid w:val="00F22828"/>
    <w:rsid w:val="00F61B6A"/>
    <w:rsid w:val="00F94B48"/>
    <w:rsid w:val="00F971B8"/>
    <w:rsid w:val="00FA263D"/>
    <w:rsid w:val="00FC1373"/>
    <w:rsid w:val="00FD35AE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FE9B6"/>
  <w15:docId w15:val="{156DC80B-170F-4589-81F3-BA1058847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E2CDC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AE2CDC"/>
    <w:pPr>
      <w:keepNext/>
      <w:jc w:val="center"/>
      <w:outlineLvl w:val="2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E2CD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E2CD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E2CD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E2CD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AE2C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E2CDC"/>
  </w:style>
  <w:style w:type="paragraph" w:styleId="Stopka">
    <w:name w:val="footer"/>
    <w:basedOn w:val="Normalny"/>
    <w:link w:val="StopkaZnak"/>
    <w:rsid w:val="00AE2C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2C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7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32D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31688"/>
    <w:pPr>
      <w:ind w:left="720"/>
      <w:contextualSpacing/>
    </w:pPr>
  </w:style>
  <w:style w:type="paragraph" w:styleId="Bezodstpw">
    <w:name w:val="No Spacing"/>
    <w:uiPriority w:val="1"/>
    <w:qFormat/>
    <w:rsid w:val="00FE5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13E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D17B4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3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a.kubiak</dc:creator>
  <cp:lastModifiedBy>Mateusz Pleskot</cp:lastModifiedBy>
  <cp:revision>3</cp:revision>
  <cp:lastPrinted>2021-09-08T07:54:00Z</cp:lastPrinted>
  <dcterms:created xsi:type="dcterms:W3CDTF">2022-03-16T09:47:00Z</dcterms:created>
  <dcterms:modified xsi:type="dcterms:W3CDTF">2022-03-16T12:18:00Z</dcterms:modified>
</cp:coreProperties>
</file>