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DC468" w14:textId="30D9AC08" w:rsidR="00D95C09" w:rsidRDefault="00D95C09" w:rsidP="00D95C09">
      <w:pPr>
        <w:spacing w:after="200"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Protokół Nr </w:t>
      </w:r>
      <w:r w:rsidR="00203D55">
        <w:rPr>
          <w:rFonts w:ascii="Cambria" w:hAnsi="Cambria"/>
          <w:b/>
          <w:sz w:val="24"/>
          <w:szCs w:val="24"/>
        </w:rPr>
        <w:t>3</w:t>
      </w:r>
      <w:r>
        <w:rPr>
          <w:rFonts w:ascii="Cambria" w:hAnsi="Cambria"/>
          <w:b/>
          <w:sz w:val="24"/>
          <w:szCs w:val="24"/>
        </w:rPr>
        <w:t>/20</w:t>
      </w:r>
      <w:r>
        <w:rPr>
          <w:rFonts w:ascii="Cambria" w:hAnsi="Cambria"/>
          <w:b/>
          <w:sz w:val="24"/>
          <w:szCs w:val="24"/>
        </w:rPr>
        <w:t>20</w:t>
      </w:r>
      <w:r>
        <w:rPr>
          <w:rFonts w:ascii="Cambria" w:hAnsi="Cambria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/>
          <w:b/>
          <w:sz w:val="24"/>
          <w:szCs w:val="24"/>
        </w:rPr>
        <w:br/>
        <w:t xml:space="preserve">Rady Powiatu Goleniowskiego </w:t>
      </w:r>
      <w:r>
        <w:rPr>
          <w:rFonts w:ascii="Cambria" w:hAnsi="Cambria"/>
          <w:b/>
          <w:sz w:val="24"/>
          <w:szCs w:val="24"/>
        </w:rPr>
        <w:br/>
        <w:t>z dnia 2</w:t>
      </w:r>
      <w:r>
        <w:rPr>
          <w:rFonts w:ascii="Cambria" w:hAnsi="Cambria"/>
          <w:b/>
          <w:sz w:val="24"/>
          <w:szCs w:val="24"/>
        </w:rPr>
        <w:t>2</w:t>
      </w:r>
      <w:r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/>
          <w:b/>
          <w:sz w:val="24"/>
          <w:szCs w:val="24"/>
        </w:rPr>
        <w:t>wrześni</w:t>
      </w:r>
      <w:r>
        <w:rPr>
          <w:rFonts w:ascii="Cambria" w:hAnsi="Cambria"/>
          <w:b/>
          <w:sz w:val="24"/>
          <w:szCs w:val="24"/>
        </w:rPr>
        <w:t>a 20</w:t>
      </w:r>
      <w:r>
        <w:rPr>
          <w:rFonts w:ascii="Cambria" w:hAnsi="Cambria"/>
          <w:b/>
          <w:sz w:val="24"/>
          <w:szCs w:val="24"/>
        </w:rPr>
        <w:t>20</w:t>
      </w:r>
      <w:r>
        <w:rPr>
          <w:rFonts w:ascii="Cambria" w:hAnsi="Cambria"/>
          <w:b/>
          <w:sz w:val="24"/>
          <w:szCs w:val="24"/>
        </w:rPr>
        <w:t xml:space="preserve"> r. /godz. 12</w:t>
      </w:r>
      <w:r>
        <w:rPr>
          <w:rFonts w:ascii="Cambria" w:hAnsi="Cambria"/>
          <w:b/>
          <w:sz w:val="24"/>
          <w:szCs w:val="24"/>
          <w:vertAlign w:val="superscript"/>
        </w:rPr>
        <w:t>30</w:t>
      </w:r>
      <w:r>
        <w:rPr>
          <w:rFonts w:ascii="Cambria" w:hAnsi="Cambria"/>
          <w:b/>
          <w:sz w:val="24"/>
          <w:szCs w:val="24"/>
        </w:rPr>
        <w:t>/</w:t>
      </w:r>
    </w:p>
    <w:p w14:paraId="7643BB48" w14:textId="77777777" w:rsidR="00D95C09" w:rsidRPr="00D95C09" w:rsidRDefault="00D95C09" w:rsidP="00816279">
      <w:pPr>
        <w:numPr>
          <w:ilvl w:val="0"/>
          <w:numId w:val="2"/>
        </w:numPr>
        <w:spacing w:line="256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D95C09">
        <w:rPr>
          <w:rFonts w:ascii="Cambria" w:hAnsi="Cambria"/>
          <w:sz w:val="24"/>
          <w:szCs w:val="24"/>
        </w:rPr>
        <w:t>Otwarcie posiedzenia i stwierdzenie quorum.</w:t>
      </w:r>
    </w:p>
    <w:p w14:paraId="1F749D43" w14:textId="77777777" w:rsidR="00D95C09" w:rsidRPr="00D95C09" w:rsidRDefault="00D95C09" w:rsidP="00816279">
      <w:pPr>
        <w:numPr>
          <w:ilvl w:val="0"/>
          <w:numId w:val="2"/>
        </w:numPr>
        <w:spacing w:line="256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D95C09">
        <w:rPr>
          <w:rFonts w:ascii="Cambria" w:hAnsi="Cambria"/>
          <w:sz w:val="24"/>
          <w:szCs w:val="24"/>
        </w:rPr>
        <w:t xml:space="preserve">Wydanie opinii do wniosku Prezesa Zarządu Szpitalnego Centrum Medycznego </w:t>
      </w:r>
      <w:r w:rsidRPr="00D95C09">
        <w:rPr>
          <w:rFonts w:ascii="Cambria" w:hAnsi="Cambria"/>
          <w:sz w:val="24"/>
          <w:szCs w:val="24"/>
        </w:rPr>
        <w:br/>
        <w:t xml:space="preserve">w Goleniowie sp. z o.o. dotyczącego restrukturyzacji zobowiązań w wysokości 40.953,80 zł (bez odsetek) wynikających z umowy nr ZSP.B.0718.120.2012.AK </w:t>
      </w:r>
      <w:r w:rsidRPr="00D95C09">
        <w:rPr>
          <w:rFonts w:ascii="Cambria" w:hAnsi="Cambria"/>
          <w:sz w:val="24"/>
          <w:szCs w:val="24"/>
        </w:rPr>
        <w:br/>
        <w:t xml:space="preserve">z dnia 31.10.2012 r. </w:t>
      </w:r>
    </w:p>
    <w:p w14:paraId="57C1E097" w14:textId="77777777" w:rsidR="00D95C09" w:rsidRPr="00D95C09" w:rsidRDefault="00D95C09" w:rsidP="00816279">
      <w:pPr>
        <w:numPr>
          <w:ilvl w:val="0"/>
          <w:numId w:val="2"/>
        </w:numPr>
        <w:spacing w:line="256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D95C09">
        <w:rPr>
          <w:rFonts w:ascii="Cambria" w:hAnsi="Cambria"/>
          <w:sz w:val="24"/>
          <w:szCs w:val="24"/>
        </w:rPr>
        <w:t xml:space="preserve">Zamknięcie posiedzenia. </w:t>
      </w:r>
    </w:p>
    <w:p w14:paraId="2E24E49A" w14:textId="77777777" w:rsidR="00D95C09" w:rsidRDefault="00D95C09" w:rsidP="00816279">
      <w:pPr>
        <w:ind w:left="284" w:hanging="284"/>
        <w:jc w:val="both"/>
        <w:rPr>
          <w:rFonts w:ascii="Cambria" w:hAnsi="Cambria"/>
          <w:b/>
          <w:sz w:val="24"/>
          <w:szCs w:val="24"/>
        </w:rPr>
      </w:pPr>
    </w:p>
    <w:p w14:paraId="20C9C0F4" w14:textId="7986D6F8" w:rsidR="00D95C09" w:rsidRPr="00D95C09" w:rsidRDefault="00D95C09" w:rsidP="00F545BD">
      <w:pPr>
        <w:jc w:val="both"/>
        <w:rPr>
          <w:rFonts w:ascii="Cambria" w:hAnsi="Cambria"/>
          <w:sz w:val="24"/>
          <w:szCs w:val="24"/>
        </w:rPr>
      </w:pPr>
      <w:r w:rsidRPr="00D95C09">
        <w:rPr>
          <w:rFonts w:ascii="Cambria" w:hAnsi="Cambria"/>
          <w:b/>
          <w:sz w:val="24"/>
          <w:szCs w:val="24"/>
        </w:rPr>
        <w:t xml:space="preserve">Ad 1. </w:t>
      </w:r>
      <w:r w:rsidRPr="00D95C09">
        <w:rPr>
          <w:rFonts w:ascii="Cambria" w:hAnsi="Cambria"/>
          <w:sz w:val="24"/>
          <w:szCs w:val="24"/>
        </w:rPr>
        <w:t>Przewodnicząca</w:t>
      </w:r>
      <w:r w:rsidRPr="00D95C09">
        <w:rPr>
          <w:rFonts w:ascii="Cambria" w:hAnsi="Cambria"/>
          <w:b/>
          <w:sz w:val="24"/>
          <w:szCs w:val="24"/>
        </w:rPr>
        <w:t xml:space="preserve"> </w:t>
      </w:r>
      <w:r w:rsidRPr="00D95C09">
        <w:rPr>
          <w:rFonts w:ascii="Cambria" w:hAnsi="Cambria"/>
          <w:sz w:val="24"/>
          <w:szCs w:val="24"/>
        </w:rPr>
        <w:t xml:space="preserve">Komisji Aneta Kijowska-Gach powitała wszystkich radnych oraz zaproszonych gości. W oparciu o listę obecności stwierdziła kworum do podejmowania prawomocnych decyzji. Lista obecności członków Komisji Budżetu </w:t>
      </w:r>
      <w:r w:rsidR="00816279">
        <w:rPr>
          <w:rFonts w:ascii="Cambria" w:hAnsi="Cambria"/>
          <w:sz w:val="24"/>
          <w:szCs w:val="24"/>
        </w:rPr>
        <w:br/>
      </w:r>
      <w:r w:rsidRPr="00D95C09">
        <w:rPr>
          <w:rFonts w:ascii="Cambria" w:hAnsi="Cambria"/>
          <w:sz w:val="24"/>
          <w:szCs w:val="24"/>
        </w:rPr>
        <w:t xml:space="preserve">i Infrastruktury stanowi </w:t>
      </w:r>
      <w:r w:rsidRPr="00D95C09">
        <w:rPr>
          <w:rFonts w:ascii="Cambria" w:hAnsi="Cambria"/>
          <w:b/>
          <w:sz w:val="24"/>
          <w:szCs w:val="24"/>
        </w:rPr>
        <w:t>zał. nr 1</w:t>
      </w:r>
      <w:r w:rsidRPr="00D95C09">
        <w:rPr>
          <w:rFonts w:ascii="Cambria" w:hAnsi="Cambria"/>
          <w:sz w:val="24"/>
          <w:szCs w:val="24"/>
        </w:rPr>
        <w:t xml:space="preserve"> do protokołu.  </w:t>
      </w:r>
    </w:p>
    <w:p w14:paraId="3DC2D3CA" w14:textId="7C897195" w:rsidR="00D95C09" w:rsidRDefault="00816279" w:rsidP="00F545BD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CD2D1D">
        <w:rPr>
          <w:rFonts w:ascii="Cambria" w:hAnsi="Cambria"/>
          <w:b/>
          <w:sz w:val="24"/>
          <w:szCs w:val="24"/>
        </w:rPr>
        <w:t xml:space="preserve">Ad 2. </w:t>
      </w:r>
      <w:r w:rsidRPr="00816279">
        <w:rPr>
          <w:rFonts w:ascii="Cambria" w:hAnsi="Cambria"/>
          <w:bCs/>
          <w:sz w:val="24"/>
          <w:szCs w:val="24"/>
        </w:rPr>
        <w:t>W</w:t>
      </w:r>
      <w:r>
        <w:rPr>
          <w:rFonts w:ascii="Cambria" w:hAnsi="Cambria"/>
          <w:sz w:val="24"/>
          <w:szCs w:val="24"/>
        </w:rPr>
        <w:t xml:space="preserve">niosek Zarządu Szpitalnego Centrum Medycznego w Goleniowie sp. z o.o. </w:t>
      </w:r>
      <w:r w:rsidR="005D79D9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o restrukturyzację zobowiązań z dnia 16.06.2020 r. stanowi </w:t>
      </w:r>
      <w:r w:rsidRPr="00816279">
        <w:rPr>
          <w:rFonts w:ascii="Cambria" w:hAnsi="Cambria"/>
          <w:b/>
          <w:bCs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3E94FF6F" w14:textId="2AD0BDDA" w:rsidR="00816279" w:rsidRDefault="00816279" w:rsidP="00F545BD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Opinia Dyrektora Zespołu Szkół nr 1 w Goleniowie </w:t>
      </w:r>
      <w:r w:rsidR="005D79D9">
        <w:rPr>
          <w:rFonts w:ascii="Cambria" w:hAnsi="Cambria"/>
          <w:sz w:val="24"/>
          <w:szCs w:val="24"/>
        </w:rPr>
        <w:t xml:space="preserve">odnośnie restrukturyzacji zobowiązań w wysokości 40 953,80 zł. a dnia 29.06.2020 r. stanowi </w:t>
      </w:r>
      <w:r w:rsidR="005D79D9" w:rsidRPr="005D79D9">
        <w:rPr>
          <w:rFonts w:ascii="Cambria" w:hAnsi="Cambria"/>
          <w:b/>
          <w:bCs/>
          <w:sz w:val="24"/>
          <w:szCs w:val="24"/>
        </w:rPr>
        <w:t>zał. nr 3</w:t>
      </w:r>
      <w:r w:rsidR="005D79D9">
        <w:rPr>
          <w:rFonts w:ascii="Cambria" w:hAnsi="Cambria"/>
          <w:sz w:val="24"/>
          <w:szCs w:val="24"/>
        </w:rPr>
        <w:t xml:space="preserve"> do protokołu.   </w:t>
      </w:r>
      <w:r>
        <w:rPr>
          <w:rFonts w:ascii="Cambria" w:hAnsi="Cambria"/>
          <w:sz w:val="24"/>
          <w:szCs w:val="24"/>
        </w:rPr>
        <w:t xml:space="preserve"> </w:t>
      </w:r>
    </w:p>
    <w:p w14:paraId="7771F57A" w14:textId="65BF48FE" w:rsidR="00816279" w:rsidRDefault="005D79D9" w:rsidP="00F545BD">
      <w:pPr>
        <w:spacing w:after="200" w:line="276" w:lineRule="auto"/>
        <w:jc w:val="both"/>
        <w:rPr>
          <w:rFonts w:ascii="Cambria" w:hAnsi="Cambria"/>
          <w:bCs/>
          <w:sz w:val="24"/>
          <w:szCs w:val="24"/>
        </w:rPr>
      </w:pPr>
      <w:r w:rsidRPr="005D79D9">
        <w:rPr>
          <w:rFonts w:ascii="Cambria" w:hAnsi="Cambria"/>
          <w:bCs/>
          <w:sz w:val="24"/>
          <w:szCs w:val="24"/>
        </w:rPr>
        <w:t>Opinia Skarbnika Powiatu do wniosku z dnia 16.06.2020 r. skierowanego przez Szpitalne Centrum Medyczne w Goleniowie sp. z o.o.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5D79D9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5D79D9">
        <w:rPr>
          <w:rFonts w:ascii="Cambria" w:hAnsi="Cambria"/>
          <w:bCs/>
          <w:sz w:val="24"/>
          <w:szCs w:val="24"/>
        </w:rPr>
        <w:t xml:space="preserve"> </w:t>
      </w:r>
    </w:p>
    <w:p w14:paraId="76601B7A" w14:textId="136569B7" w:rsidR="00583A47" w:rsidRDefault="00583A47" w:rsidP="00F545BD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F34EF5">
        <w:rPr>
          <w:rFonts w:ascii="Cambria" w:hAnsi="Cambria"/>
          <w:sz w:val="24"/>
          <w:szCs w:val="24"/>
        </w:rPr>
        <w:t>W powyższym temacie głos zabrały osoby, w następującej kolejności:</w:t>
      </w:r>
      <w:r>
        <w:rPr>
          <w:rFonts w:ascii="Cambria" w:hAnsi="Cambria"/>
          <w:sz w:val="24"/>
          <w:szCs w:val="24"/>
        </w:rPr>
        <w:t xml:space="preserve"> radny Kazimierz Lembas, </w:t>
      </w:r>
      <w:r w:rsidR="00AD2A37">
        <w:rPr>
          <w:rFonts w:ascii="Cambria" w:hAnsi="Cambria"/>
          <w:sz w:val="24"/>
          <w:szCs w:val="24"/>
        </w:rPr>
        <w:t xml:space="preserve">Starosta Tomasz Stanisławski, radny Paweł Gulbinowicz, </w:t>
      </w:r>
      <w:r w:rsidR="002F1B57">
        <w:rPr>
          <w:rFonts w:ascii="Cambria" w:hAnsi="Cambria"/>
          <w:sz w:val="24"/>
          <w:szCs w:val="24"/>
        </w:rPr>
        <w:t>Skarbnik Powiatu Zbigniew Mazur.</w:t>
      </w:r>
    </w:p>
    <w:p w14:paraId="34953B5E" w14:textId="038C1023" w:rsidR="0037474F" w:rsidRDefault="0037474F" w:rsidP="00F545BD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Przewodnicząca Komisji Budżetu i Infrastruktury Aneta Kijowska-Gach poddała pod głosowanie wniosek o restrukturyzację zobowiązań z tytułu czynszu za dzierżawę pomieszczeń w ZS nr 1 w Goleniowie.</w:t>
      </w:r>
    </w:p>
    <w:p w14:paraId="7E836FD0" w14:textId="040C81D9" w:rsidR="0037474F" w:rsidRPr="0037474F" w:rsidRDefault="0037474F" w:rsidP="00F545BD">
      <w:pPr>
        <w:spacing w:line="259" w:lineRule="auto"/>
        <w:jc w:val="both"/>
        <w:rPr>
          <w:rFonts w:ascii="Cambria" w:hAnsi="Cambria"/>
          <w:i/>
          <w:iCs/>
          <w:sz w:val="24"/>
          <w:szCs w:val="24"/>
        </w:rPr>
      </w:pPr>
      <w:r w:rsidRPr="0037474F">
        <w:rPr>
          <w:rFonts w:ascii="Cambria" w:hAnsi="Cambria"/>
          <w:i/>
          <w:iCs/>
          <w:sz w:val="24"/>
          <w:szCs w:val="24"/>
        </w:rPr>
        <w:t xml:space="preserve">Komisja Budżetu i Infrastruktury Rady Powiatu Goleniowskiego </w:t>
      </w:r>
      <w:r>
        <w:rPr>
          <w:rFonts w:ascii="Cambria" w:hAnsi="Cambria"/>
          <w:i/>
          <w:iCs/>
          <w:sz w:val="24"/>
          <w:szCs w:val="24"/>
        </w:rPr>
        <w:t xml:space="preserve">jednogłośnie – 7 głosów za </w:t>
      </w:r>
      <w:r w:rsidRPr="0037474F">
        <w:rPr>
          <w:rFonts w:ascii="Cambria" w:hAnsi="Cambria"/>
          <w:i/>
          <w:iCs/>
          <w:sz w:val="24"/>
          <w:szCs w:val="24"/>
        </w:rPr>
        <w:t xml:space="preserve">negatywnie </w:t>
      </w:r>
      <w:r>
        <w:rPr>
          <w:rFonts w:ascii="Cambria" w:hAnsi="Cambria"/>
          <w:i/>
          <w:iCs/>
          <w:sz w:val="24"/>
          <w:szCs w:val="24"/>
        </w:rPr>
        <w:t>za</w:t>
      </w:r>
      <w:r w:rsidRPr="0037474F">
        <w:rPr>
          <w:rFonts w:ascii="Cambria" w:hAnsi="Cambria"/>
          <w:i/>
          <w:iCs/>
          <w:sz w:val="24"/>
          <w:szCs w:val="24"/>
        </w:rPr>
        <w:t>opin</w:t>
      </w:r>
      <w:r>
        <w:rPr>
          <w:rFonts w:ascii="Cambria" w:hAnsi="Cambria"/>
          <w:i/>
          <w:iCs/>
          <w:sz w:val="24"/>
          <w:szCs w:val="24"/>
        </w:rPr>
        <w:t xml:space="preserve">iowała </w:t>
      </w:r>
      <w:r w:rsidRPr="0037474F">
        <w:rPr>
          <w:rFonts w:ascii="Cambria" w:hAnsi="Cambria"/>
          <w:i/>
          <w:iCs/>
          <w:sz w:val="24"/>
          <w:szCs w:val="24"/>
        </w:rPr>
        <w:t xml:space="preserve">wniosek Prezesa Zarządu Szpitalnego Centrum Medycznego </w:t>
      </w:r>
      <w:r w:rsidRPr="0037474F">
        <w:rPr>
          <w:rFonts w:ascii="Cambria" w:hAnsi="Cambria"/>
          <w:i/>
          <w:iCs/>
          <w:sz w:val="24"/>
          <w:szCs w:val="24"/>
        </w:rPr>
        <w:br/>
        <w:t xml:space="preserve">w Goleniowie sp. z o.o. dotyczącego restrukturyzacji zobowiązań w wysokości 40.953,80 zł. (bez odsetek)wynikających z umowy nr ZSP.B.0718.120.2012.AK z dnia 31.10.2012 r.  </w:t>
      </w:r>
    </w:p>
    <w:p w14:paraId="7EAC1BB6" w14:textId="317B6DDF" w:rsidR="00F545BD" w:rsidRPr="00082DD2" w:rsidRDefault="00F545BD" w:rsidP="00F545BD">
      <w:pPr>
        <w:jc w:val="both"/>
        <w:rPr>
          <w:rFonts w:ascii="Cambria" w:hAnsi="Cambria"/>
          <w:sz w:val="24"/>
          <w:szCs w:val="24"/>
        </w:rPr>
      </w:pPr>
      <w:r w:rsidRPr="00082DD2">
        <w:rPr>
          <w:rFonts w:ascii="Cambria" w:hAnsi="Cambria"/>
          <w:b/>
          <w:sz w:val="24"/>
          <w:szCs w:val="24"/>
        </w:rPr>
        <w:t>Ad 3.</w:t>
      </w:r>
      <w:r>
        <w:rPr>
          <w:rFonts w:ascii="Cambria" w:hAnsi="Cambria"/>
          <w:sz w:val="24"/>
          <w:szCs w:val="24"/>
        </w:rPr>
        <w:t xml:space="preserve"> </w:t>
      </w:r>
      <w:r w:rsidRPr="00082DD2">
        <w:rPr>
          <w:rFonts w:ascii="Cambria" w:hAnsi="Cambria"/>
          <w:sz w:val="24"/>
          <w:szCs w:val="24"/>
        </w:rPr>
        <w:t>Wobec wyczerpania porządku posiedzenia Przewodnicząca Komisji do</w:t>
      </w:r>
      <w:r>
        <w:rPr>
          <w:rFonts w:ascii="Cambria" w:hAnsi="Cambria"/>
          <w:sz w:val="24"/>
          <w:szCs w:val="24"/>
        </w:rPr>
        <w:t>konała jej zamknięcia o godz. 12</w:t>
      </w:r>
      <w:r>
        <w:rPr>
          <w:rFonts w:ascii="Cambria" w:hAnsi="Cambria"/>
          <w:sz w:val="24"/>
          <w:szCs w:val="24"/>
          <w:vertAlign w:val="superscript"/>
        </w:rPr>
        <w:t>45</w:t>
      </w:r>
      <w:r w:rsidRPr="00082DD2">
        <w:rPr>
          <w:rFonts w:ascii="Cambria" w:hAnsi="Cambria"/>
          <w:sz w:val="24"/>
          <w:szCs w:val="24"/>
        </w:rPr>
        <w:t xml:space="preserve">. Nośnik z zapisem posiedzenia Komisji Budżetu i Infrastruktury stanowi </w:t>
      </w:r>
      <w:r>
        <w:rPr>
          <w:rFonts w:ascii="Cambria" w:hAnsi="Cambria"/>
          <w:b/>
          <w:sz w:val="24"/>
          <w:szCs w:val="24"/>
        </w:rPr>
        <w:t xml:space="preserve">zał. nr </w:t>
      </w:r>
      <w:r w:rsidR="00237C2D">
        <w:rPr>
          <w:rFonts w:ascii="Cambria" w:hAnsi="Cambria"/>
          <w:b/>
          <w:sz w:val="24"/>
          <w:szCs w:val="24"/>
        </w:rPr>
        <w:t>5</w:t>
      </w:r>
      <w:r w:rsidRPr="00082DD2">
        <w:rPr>
          <w:rFonts w:ascii="Cambria" w:hAnsi="Cambria"/>
          <w:sz w:val="24"/>
          <w:szCs w:val="24"/>
        </w:rPr>
        <w:t xml:space="preserve"> do protokołu. </w:t>
      </w:r>
    </w:p>
    <w:p w14:paraId="2BB00A02" w14:textId="326F4C48" w:rsidR="00F545BD" w:rsidRPr="00F545BD" w:rsidRDefault="00F545BD" w:rsidP="00F545BD">
      <w:pPr>
        <w:spacing w:line="254" w:lineRule="auto"/>
        <w:ind w:left="4956"/>
        <w:rPr>
          <w:rFonts w:ascii="Cambria" w:hAnsi="Cambria"/>
          <w:b/>
          <w:i/>
          <w:sz w:val="20"/>
          <w:szCs w:val="20"/>
        </w:rPr>
      </w:pPr>
      <w:r>
        <w:rPr>
          <w:rFonts w:ascii="Cambria" w:hAnsi="Cambria"/>
          <w:b/>
          <w:i/>
          <w:sz w:val="20"/>
          <w:szCs w:val="20"/>
        </w:rPr>
        <w:t xml:space="preserve">      </w:t>
      </w:r>
      <w:r w:rsidRPr="00F545BD">
        <w:rPr>
          <w:rFonts w:ascii="Cambria" w:hAnsi="Cambria"/>
          <w:b/>
          <w:i/>
          <w:sz w:val="20"/>
          <w:szCs w:val="20"/>
        </w:rPr>
        <w:t xml:space="preserve"> Przewodnicząca Komisji </w:t>
      </w:r>
      <w:r w:rsidRPr="00F545BD">
        <w:rPr>
          <w:rFonts w:ascii="Cambria" w:hAnsi="Cambria"/>
          <w:b/>
          <w:i/>
          <w:sz w:val="20"/>
          <w:szCs w:val="20"/>
        </w:rPr>
        <w:br/>
      </w:r>
      <w:r>
        <w:rPr>
          <w:rFonts w:ascii="Cambria" w:hAnsi="Cambria"/>
          <w:b/>
          <w:i/>
          <w:sz w:val="20"/>
          <w:szCs w:val="20"/>
        </w:rPr>
        <w:t xml:space="preserve">      </w:t>
      </w:r>
      <w:r w:rsidRPr="00F545BD">
        <w:rPr>
          <w:rFonts w:ascii="Cambria" w:hAnsi="Cambria"/>
          <w:b/>
          <w:i/>
          <w:sz w:val="20"/>
          <w:szCs w:val="20"/>
        </w:rPr>
        <w:t>Budżetu i Infrastruktury</w:t>
      </w:r>
    </w:p>
    <w:p w14:paraId="1B7CAFFE" w14:textId="2BD8D6C0" w:rsidR="00F545BD" w:rsidRPr="00F545BD" w:rsidRDefault="00F545BD" w:rsidP="00F545BD">
      <w:pPr>
        <w:spacing w:line="254" w:lineRule="auto"/>
        <w:ind w:left="4248" w:firstLine="708"/>
        <w:jc w:val="both"/>
        <w:rPr>
          <w:rFonts w:ascii="Cambria" w:hAnsi="Cambria"/>
          <w:b/>
          <w:i/>
          <w:sz w:val="20"/>
          <w:szCs w:val="20"/>
        </w:rPr>
      </w:pPr>
      <w:r w:rsidRPr="00F545BD">
        <w:rPr>
          <w:rFonts w:ascii="Cambria" w:hAnsi="Cambria"/>
          <w:b/>
          <w:i/>
          <w:sz w:val="20"/>
          <w:szCs w:val="20"/>
        </w:rPr>
        <w:t xml:space="preserve">  </w:t>
      </w:r>
      <w:r>
        <w:rPr>
          <w:rFonts w:ascii="Cambria" w:hAnsi="Cambria"/>
          <w:b/>
          <w:i/>
          <w:sz w:val="20"/>
          <w:szCs w:val="20"/>
        </w:rPr>
        <w:t xml:space="preserve">      </w:t>
      </w:r>
      <w:r w:rsidRPr="00F545BD">
        <w:rPr>
          <w:rFonts w:ascii="Cambria" w:hAnsi="Cambria"/>
          <w:b/>
          <w:i/>
          <w:sz w:val="20"/>
          <w:szCs w:val="20"/>
        </w:rPr>
        <w:t xml:space="preserve">Aneta Kijowska-Gach   </w:t>
      </w:r>
    </w:p>
    <w:p w14:paraId="19785EC5" w14:textId="77777777" w:rsidR="00F545BD" w:rsidRPr="00082DD2" w:rsidRDefault="00F545BD" w:rsidP="00F545BD">
      <w:pPr>
        <w:spacing w:line="254" w:lineRule="auto"/>
        <w:jc w:val="both"/>
        <w:rPr>
          <w:rFonts w:ascii="Cambria" w:hAnsi="Cambria"/>
          <w:sz w:val="24"/>
          <w:szCs w:val="24"/>
        </w:rPr>
      </w:pPr>
    </w:p>
    <w:p w14:paraId="39D86796" w14:textId="77777777" w:rsidR="00F545BD" w:rsidRPr="00F545BD" w:rsidRDefault="00F545BD" w:rsidP="00F545BD">
      <w:pPr>
        <w:spacing w:line="254" w:lineRule="auto"/>
        <w:jc w:val="both"/>
        <w:rPr>
          <w:rFonts w:ascii="Cambria" w:hAnsi="Cambria"/>
          <w:sz w:val="20"/>
          <w:szCs w:val="20"/>
        </w:rPr>
      </w:pPr>
      <w:r w:rsidRPr="00F545BD">
        <w:rPr>
          <w:rFonts w:ascii="Cambria" w:hAnsi="Cambria"/>
          <w:sz w:val="20"/>
          <w:szCs w:val="20"/>
        </w:rPr>
        <w:t xml:space="preserve">Protokołowała: Agata Ostrowska </w:t>
      </w:r>
    </w:p>
    <w:p w14:paraId="4E8279B2" w14:textId="77777777" w:rsidR="0037474F" w:rsidRDefault="0037474F" w:rsidP="00816279">
      <w:pPr>
        <w:spacing w:after="200" w:line="276" w:lineRule="auto"/>
        <w:rPr>
          <w:rFonts w:ascii="Cambria" w:hAnsi="Cambria"/>
          <w:bCs/>
          <w:sz w:val="24"/>
          <w:szCs w:val="24"/>
        </w:rPr>
      </w:pPr>
    </w:p>
    <w:sectPr w:rsidR="0037474F" w:rsidSect="00F545B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A549DB"/>
    <w:multiLevelType w:val="hybridMultilevel"/>
    <w:tmpl w:val="80F00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17A31"/>
    <w:multiLevelType w:val="hybridMultilevel"/>
    <w:tmpl w:val="702E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AF5"/>
    <w:rsid w:val="00203D55"/>
    <w:rsid w:val="00203E13"/>
    <w:rsid w:val="00237C2D"/>
    <w:rsid w:val="002F1B57"/>
    <w:rsid w:val="0037474F"/>
    <w:rsid w:val="00583A47"/>
    <w:rsid w:val="005D79D9"/>
    <w:rsid w:val="00734AF5"/>
    <w:rsid w:val="00816279"/>
    <w:rsid w:val="00AD2A37"/>
    <w:rsid w:val="00B32CAF"/>
    <w:rsid w:val="00D95C09"/>
    <w:rsid w:val="00F5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968E0"/>
  <w15:chartTrackingRefBased/>
  <w15:docId w15:val="{358BDD98-AE2D-4C17-AC42-C1ACD597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5C0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C0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747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47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47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47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474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4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</cp:revision>
  <cp:lastPrinted>2020-10-22T12:25:00Z</cp:lastPrinted>
  <dcterms:created xsi:type="dcterms:W3CDTF">2020-10-22T08:39:00Z</dcterms:created>
  <dcterms:modified xsi:type="dcterms:W3CDTF">2020-10-22T12:28:00Z</dcterms:modified>
</cp:coreProperties>
</file>